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E0" w:rsidRPr="009370A9" w:rsidRDefault="009370A9">
      <w:pPr>
        <w:rPr>
          <w:b/>
        </w:rPr>
      </w:pPr>
      <w:bookmarkStart w:id="0" w:name="_GoBack"/>
      <w:bookmarkEnd w:id="0"/>
      <w:r w:rsidRPr="009370A9">
        <w:rPr>
          <w:b/>
        </w:rPr>
        <w:t>Activity 1</w:t>
      </w:r>
      <w:r>
        <w:rPr>
          <w:b/>
        </w:rPr>
        <w:t xml:space="preserve">: </w:t>
      </w:r>
      <w:r w:rsidRPr="002038E0">
        <w:t xml:space="preserve">Western COE- </w:t>
      </w:r>
      <w:r>
        <w:t>Stakeholder analysis</w:t>
      </w:r>
    </w:p>
    <w:p w:rsidR="002038E0" w:rsidRDefault="002038E0">
      <w:r w:rsidRPr="004B3223">
        <w:rPr>
          <w:b/>
        </w:rPr>
        <w:t>Final Goal:</w:t>
      </w:r>
      <w:r>
        <w:t xml:space="preserve"> Design </w:t>
      </w:r>
      <w:r w:rsidR="004B3223">
        <w:t xml:space="preserve">water sector oriented </w:t>
      </w:r>
      <w:r>
        <w:t xml:space="preserve">seminars and trainings </w:t>
      </w:r>
      <w:r w:rsidR="004B3223">
        <w:t>to be carried in the Western African region</w:t>
      </w:r>
      <w:r w:rsidR="009370A9">
        <w:t xml:space="preserve"> based on a sound needs analysis</w:t>
      </w:r>
      <w:r w:rsidR="004B3223">
        <w:t>.</w:t>
      </w:r>
    </w:p>
    <w:p w:rsidR="002038E0" w:rsidRPr="002038E0" w:rsidRDefault="002038E0">
      <w:r>
        <w:t>In order to define the contents of the seminars and trainings to be delivered in the region it is important to understand what water sector skill gaps exist</w:t>
      </w:r>
      <w:r w:rsidR="001A4ABF">
        <w:t xml:space="preserve"> and the number of professional needed in the region by the water sector</w:t>
      </w:r>
      <w:r>
        <w:t>. This will be understood by carrying out a stakeholder analysis</w:t>
      </w:r>
      <w:r w:rsidR="004967B2">
        <w:t xml:space="preserve"> and analyzing their needs.</w:t>
      </w:r>
    </w:p>
    <w:p w:rsidR="002038E0" w:rsidRPr="004B3223" w:rsidRDefault="004B75E4">
      <w:pPr>
        <w:rPr>
          <w:b/>
        </w:rPr>
      </w:pPr>
      <w:r>
        <w:rPr>
          <w:b/>
        </w:rPr>
        <w:t>Tasks</w:t>
      </w:r>
      <w:r w:rsidR="002038E0" w:rsidRPr="004B3223">
        <w:rPr>
          <w:b/>
        </w:rPr>
        <w:t>:</w:t>
      </w:r>
    </w:p>
    <w:p w:rsidR="002038E0" w:rsidRDefault="00D97050" w:rsidP="002038E0">
      <w:pPr>
        <w:pStyle w:val="Heading4"/>
        <w:numPr>
          <w:ilvl w:val="0"/>
          <w:numId w:val="4"/>
        </w:numPr>
        <w:rPr>
          <w:i/>
          <w:szCs w:val="24"/>
        </w:rPr>
      </w:pPr>
      <w:proofErr w:type="gramStart"/>
      <w:r>
        <w:rPr>
          <w:i/>
          <w:szCs w:val="24"/>
        </w:rPr>
        <w:t>S</w:t>
      </w:r>
      <w:r w:rsidR="002038E0" w:rsidRPr="00950CC7">
        <w:rPr>
          <w:i/>
          <w:szCs w:val="24"/>
        </w:rPr>
        <w:t>urvey on requirements in high education and practitioners trainings in the water sector.</w:t>
      </w:r>
      <w:proofErr w:type="gramEnd"/>
      <w:r w:rsidR="002038E0" w:rsidRPr="00950CC7">
        <w:rPr>
          <w:i/>
          <w:szCs w:val="24"/>
        </w:rPr>
        <w:t xml:space="preserve"> </w:t>
      </w:r>
    </w:p>
    <w:p w:rsidR="001A4ABF" w:rsidRDefault="004B75E4" w:rsidP="001A4ABF">
      <w:pPr>
        <w:pStyle w:val="Heading4"/>
        <w:numPr>
          <w:ilvl w:val="0"/>
          <w:numId w:val="4"/>
        </w:numPr>
        <w:rPr>
          <w:i/>
          <w:szCs w:val="24"/>
        </w:rPr>
      </w:pPr>
      <w:r>
        <w:rPr>
          <w:i/>
          <w:szCs w:val="24"/>
        </w:rPr>
        <w:t>Analyse the survey</w:t>
      </w:r>
      <w:r w:rsidR="001A4ABF" w:rsidRPr="00950CC7">
        <w:rPr>
          <w:i/>
          <w:szCs w:val="24"/>
        </w:rPr>
        <w:t xml:space="preserve"> </w:t>
      </w:r>
      <w:r>
        <w:rPr>
          <w:i/>
          <w:szCs w:val="24"/>
        </w:rPr>
        <w:t>to study</w:t>
      </w:r>
      <w:r w:rsidR="001A4ABF" w:rsidRPr="00950CC7">
        <w:rPr>
          <w:i/>
          <w:szCs w:val="24"/>
        </w:rPr>
        <w:t xml:space="preserve"> how the Centres of Excellence could better address sector expertise for consultancy and advocacy needed for sector development in the region. </w:t>
      </w:r>
    </w:p>
    <w:p w:rsidR="001A4ABF" w:rsidRPr="00950CC7" w:rsidRDefault="004B75E4" w:rsidP="001A4ABF">
      <w:pPr>
        <w:pStyle w:val="Heading4"/>
        <w:numPr>
          <w:ilvl w:val="0"/>
          <w:numId w:val="4"/>
        </w:numPr>
        <w:rPr>
          <w:i/>
          <w:szCs w:val="24"/>
        </w:rPr>
      </w:pPr>
      <w:r>
        <w:rPr>
          <w:i/>
          <w:szCs w:val="24"/>
        </w:rPr>
        <w:t xml:space="preserve">Understand the </w:t>
      </w:r>
      <w:r w:rsidR="001A4ABF" w:rsidRPr="00950CC7">
        <w:rPr>
          <w:i/>
          <w:szCs w:val="24"/>
        </w:rPr>
        <w:t xml:space="preserve">mechanism of dialogue between research, academia and </w:t>
      </w:r>
      <w:r>
        <w:rPr>
          <w:i/>
          <w:szCs w:val="24"/>
        </w:rPr>
        <w:t xml:space="preserve">other sector </w:t>
      </w:r>
      <w:r w:rsidR="00B22F1E">
        <w:rPr>
          <w:i/>
          <w:szCs w:val="24"/>
        </w:rPr>
        <w:t>stakeholders</w:t>
      </w:r>
      <w:r w:rsidR="001A4ABF" w:rsidRPr="00950CC7">
        <w:rPr>
          <w:i/>
          <w:szCs w:val="24"/>
        </w:rPr>
        <w:t xml:space="preserve"> (also including donors and governmental actors) at regional and national level </w:t>
      </w:r>
    </w:p>
    <w:p w:rsidR="001A4ABF" w:rsidRPr="004B3223" w:rsidRDefault="004B75E4" w:rsidP="001A4ABF">
      <w:pPr>
        <w:rPr>
          <w:b/>
          <w:lang w:val="en-GB" w:eastAsia="en-GB"/>
        </w:rPr>
      </w:pPr>
      <w:r>
        <w:rPr>
          <w:b/>
          <w:lang w:val="en-GB" w:eastAsia="en-GB"/>
        </w:rPr>
        <w:t>Methodology</w:t>
      </w:r>
      <w:r w:rsidR="001A4ABF" w:rsidRPr="004B3223">
        <w:rPr>
          <w:b/>
          <w:lang w:val="en-GB" w:eastAsia="en-GB"/>
        </w:rPr>
        <w:t>:</w:t>
      </w:r>
    </w:p>
    <w:p w:rsidR="001A4ABF" w:rsidRPr="001A4ABF" w:rsidRDefault="001A4ABF" w:rsidP="001A4ABF">
      <w:pPr>
        <w:rPr>
          <w:lang w:val="en-GB" w:eastAsia="en-GB"/>
        </w:rPr>
      </w:pPr>
      <w:r>
        <w:rPr>
          <w:lang w:val="en-GB" w:eastAsia="en-GB"/>
        </w:rPr>
        <w:t>Objective I:</w:t>
      </w:r>
    </w:p>
    <w:p w:rsidR="006E5432" w:rsidRDefault="006E5432" w:rsidP="006E5432">
      <w:pPr>
        <w:pStyle w:val="ListParagraph"/>
        <w:numPr>
          <w:ilvl w:val="0"/>
          <w:numId w:val="5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Review of existing studies, reports and data available in the region.</w:t>
      </w:r>
      <w:r w:rsidR="004967B2">
        <w:rPr>
          <w:color w:val="000000" w:themeColor="text1"/>
          <w:lang w:val="en-GB"/>
        </w:rPr>
        <w:t xml:space="preserve"> This will allow the identification of first target groups.</w:t>
      </w:r>
    </w:p>
    <w:p w:rsidR="00044B3C" w:rsidRDefault="00044B3C" w:rsidP="006E5432">
      <w:pPr>
        <w:pStyle w:val="ListParagraph"/>
        <w:numPr>
          <w:ilvl w:val="0"/>
          <w:numId w:val="5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Based on the above findings set out an initial survey to be distributed among Western COE partners for comments.</w:t>
      </w:r>
    </w:p>
    <w:p w:rsidR="00044B3C" w:rsidRDefault="00044B3C" w:rsidP="00044B3C">
      <w:pPr>
        <w:pStyle w:val="ListParagraph"/>
        <w:numPr>
          <w:ilvl w:val="0"/>
          <w:numId w:val="5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Distribute the survey among a representative sample of different stakeholders (Academia, NGOs, Government representatives etc.)</w:t>
      </w:r>
      <w:r w:rsidR="004967B2">
        <w:rPr>
          <w:color w:val="000000" w:themeColor="text1"/>
          <w:lang w:val="en-GB"/>
        </w:rPr>
        <w:t>. The survey can be carried out electronically</w:t>
      </w:r>
      <w:r w:rsidR="004B75E4">
        <w:rPr>
          <w:color w:val="000000" w:themeColor="text1"/>
          <w:lang w:val="en-GB"/>
        </w:rPr>
        <w:t xml:space="preserve"> (email)</w:t>
      </w:r>
      <w:r w:rsidR="004967B2">
        <w:rPr>
          <w:color w:val="000000" w:themeColor="text1"/>
          <w:lang w:val="en-GB"/>
        </w:rPr>
        <w:t xml:space="preserve"> or through interviews, </w:t>
      </w:r>
      <w:r w:rsidR="004B75E4">
        <w:rPr>
          <w:color w:val="000000" w:themeColor="text1"/>
          <w:lang w:val="en-GB"/>
        </w:rPr>
        <w:t xml:space="preserve">seminars, etc... </w:t>
      </w:r>
      <w:proofErr w:type="gramStart"/>
      <w:r w:rsidR="004967B2">
        <w:rPr>
          <w:color w:val="000000" w:themeColor="text1"/>
          <w:lang w:val="en-GB"/>
        </w:rPr>
        <w:t>focus</w:t>
      </w:r>
      <w:proofErr w:type="gramEnd"/>
      <w:r w:rsidR="004967B2">
        <w:rPr>
          <w:color w:val="000000" w:themeColor="text1"/>
          <w:lang w:val="en-GB"/>
        </w:rPr>
        <w:t xml:space="preserve"> groups or other survey methods.</w:t>
      </w:r>
    </w:p>
    <w:p w:rsidR="004967B2" w:rsidRDefault="004967B2" w:rsidP="006E5432">
      <w:pPr>
        <w:pStyle w:val="ListParagraph"/>
        <w:numPr>
          <w:ilvl w:val="0"/>
          <w:numId w:val="5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Based on</w:t>
      </w:r>
      <w:r w:rsidR="00044B3C" w:rsidRPr="004967B2">
        <w:rPr>
          <w:color w:val="000000" w:themeColor="text1"/>
          <w:lang w:val="en-GB"/>
        </w:rPr>
        <w:t xml:space="preserve"> the results of the survey </w:t>
      </w:r>
      <w:r w:rsidRPr="004967B2">
        <w:rPr>
          <w:color w:val="000000" w:themeColor="text1"/>
          <w:lang w:val="en-GB"/>
        </w:rPr>
        <w:t xml:space="preserve">set out a methodology for </w:t>
      </w:r>
      <w:r w:rsidR="004B75E4">
        <w:rPr>
          <w:color w:val="000000" w:themeColor="text1"/>
          <w:lang w:val="en-GB"/>
        </w:rPr>
        <w:t xml:space="preserve">the </w:t>
      </w:r>
      <w:r w:rsidRPr="004967B2">
        <w:rPr>
          <w:color w:val="000000" w:themeColor="text1"/>
          <w:lang w:val="en-GB"/>
        </w:rPr>
        <w:t>analysis</w:t>
      </w:r>
      <w:r w:rsidR="004B75E4">
        <w:rPr>
          <w:color w:val="000000" w:themeColor="text1"/>
          <w:lang w:val="en-GB"/>
        </w:rPr>
        <w:t xml:space="preserve"> of the data</w:t>
      </w:r>
      <w:r w:rsidRPr="004967B2">
        <w:rPr>
          <w:color w:val="000000" w:themeColor="text1"/>
          <w:lang w:val="en-GB"/>
        </w:rPr>
        <w:t xml:space="preserve">. </w:t>
      </w:r>
    </w:p>
    <w:p w:rsidR="00D97050" w:rsidRDefault="00D97050" w:rsidP="006E5432">
      <w:pPr>
        <w:pStyle w:val="ListParagraph"/>
        <w:numPr>
          <w:ilvl w:val="0"/>
          <w:numId w:val="5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Including Objective III in the survey</w:t>
      </w:r>
    </w:p>
    <w:p w:rsidR="00044B3C" w:rsidRDefault="00044B3C" w:rsidP="004967B2">
      <w:pPr>
        <w:pStyle w:val="ListParagraph"/>
        <w:rPr>
          <w:color w:val="000000" w:themeColor="text1"/>
          <w:lang w:val="en-GB"/>
        </w:rPr>
      </w:pPr>
    </w:p>
    <w:p w:rsidR="001A4ABF" w:rsidRPr="001A4ABF" w:rsidRDefault="001A4ABF" w:rsidP="001A4ABF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Objective II:</w:t>
      </w:r>
    </w:p>
    <w:p w:rsidR="00044B3C" w:rsidRPr="00044B3C" w:rsidRDefault="006E5432" w:rsidP="00044B3C">
      <w:pPr>
        <w:pStyle w:val="ListParagraph"/>
        <w:numPr>
          <w:ilvl w:val="0"/>
          <w:numId w:val="5"/>
        </w:numPr>
        <w:rPr>
          <w:rFonts w:eastAsia="Calibri" w:cstheme="minorHAnsi"/>
          <w:color w:val="000000" w:themeColor="text1"/>
          <w:lang w:val="en-GB"/>
        </w:rPr>
      </w:pPr>
      <w:r w:rsidRPr="00044B3C">
        <w:rPr>
          <w:color w:val="000000" w:themeColor="text1"/>
          <w:lang w:val="en-GB"/>
        </w:rPr>
        <w:t>Determine the current educational/training offer by researching universities, colleges and trainings centres activities.</w:t>
      </w:r>
    </w:p>
    <w:p w:rsidR="006E5432" w:rsidRPr="00044B3C" w:rsidRDefault="00044B3C" w:rsidP="006E5432">
      <w:pPr>
        <w:pStyle w:val="ListParagraph"/>
        <w:numPr>
          <w:ilvl w:val="0"/>
          <w:numId w:val="5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Base on the fin</w:t>
      </w:r>
      <w:r w:rsidRPr="00044B3C">
        <w:rPr>
          <w:color w:val="000000" w:themeColor="text1"/>
          <w:lang w:val="en-GB"/>
        </w:rPr>
        <w:t>d</w:t>
      </w:r>
      <w:r>
        <w:rPr>
          <w:color w:val="000000" w:themeColor="text1"/>
          <w:lang w:val="en-GB"/>
        </w:rPr>
        <w:t>i</w:t>
      </w:r>
      <w:r w:rsidRPr="00044B3C">
        <w:rPr>
          <w:color w:val="000000" w:themeColor="text1"/>
          <w:lang w:val="en-GB"/>
        </w:rPr>
        <w:t>ngs above make l</w:t>
      </w:r>
      <w:r w:rsidRPr="00044B3C">
        <w:rPr>
          <w:rFonts w:eastAsia="Calibri" w:cstheme="minorHAnsi"/>
          <w:color w:val="000000" w:themeColor="text1"/>
          <w:lang w:val="en-GB"/>
        </w:rPr>
        <w:t>inkages between courses provided in the region with the gaps existing in the water sector.</w:t>
      </w:r>
    </w:p>
    <w:p w:rsidR="002038E0" w:rsidRDefault="004967B2" w:rsidP="002038E0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Objective III:</w:t>
      </w:r>
    </w:p>
    <w:p w:rsidR="002758BB" w:rsidRDefault="004967B2" w:rsidP="004967B2">
      <w:pPr>
        <w:pStyle w:val="ListParagraph"/>
        <w:numPr>
          <w:ilvl w:val="0"/>
          <w:numId w:val="5"/>
        </w:numPr>
        <w:rPr>
          <w:color w:val="000000" w:themeColor="text1"/>
          <w:lang w:val="en-GB"/>
        </w:rPr>
      </w:pPr>
      <w:r w:rsidRPr="00027410">
        <w:rPr>
          <w:b/>
          <w:color w:val="000000" w:themeColor="text1"/>
          <w:lang w:val="en-GB"/>
        </w:rPr>
        <w:lastRenderedPageBreak/>
        <w:t xml:space="preserve">Include in the survey </w:t>
      </w:r>
      <w:r>
        <w:rPr>
          <w:color w:val="000000" w:themeColor="text1"/>
          <w:lang w:val="en-GB"/>
        </w:rPr>
        <w:t>questions</w:t>
      </w:r>
      <w:r w:rsidR="002758BB">
        <w:rPr>
          <w:color w:val="000000" w:themeColor="text1"/>
          <w:lang w:val="en-GB"/>
        </w:rPr>
        <w:t xml:space="preserve"> regarding the dialogue</w:t>
      </w:r>
      <w:r>
        <w:rPr>
          <w:color w:val="000000" w:themeColor="text1"/>
          <w:lang w:val="en-GB"/>
        </w:rPr>
        <w:t xml:space="preserve"> </w:t>
      </w:r>
      <w:r w:rsidR="00027410">
        <w:rPr>
          <w:color w:val="000000" w:themeColor="text1"/>
          <w:lang w:val="en-GB"/>
        </w:rPr>
        <w:t xml:space="preserve">(collaboration) </w:t>
      </w:r>
      <w:r w:rsidR="002758BB">
        <w:rPr>
          <w:color w:val="000000" w:themeColor="text1"/>
          <w:lang w:val="en-GB"/>
        </w:rPr>
        <w:t xml:space="preserve">between </w:t>
      </w:r>
      <w:r>
        <w:rPr>
          <w:color w:val="000000" w:themeColor="text1"/>
          <w:lang w:val="en-GB"/>
        </w:rPr>
        <w:t>research centres</w:t>
      </w:r>
      <w:r w:rsidR="002758BB">
        <w:rPr>
          <w:color w:val="000000" w:themeColor="text1"/>
          <w:lang w:val="en-GB"/>
        </w:rPr>
        <w:t xml:space="preserve"> and governmental as well as donors </w:t>
      </w:r>
      <w:r w:rsidR="00027410">
        <w:rPr>
          <w:color w:val="000000" w:themeColor="text1"/>
          <w:lang w:val="en-GB"/>
        </w:rPr>
        <w:t>and other institutions</w:t>
      </w:r>
      <w:r w:rsidR="002758BB">
        <w:rPr>
          <w:color w:val="000000" w:themeColor="text1"/>
          <w:lang w:val="en-GB"/>
        </w:rPr>
        <w:t>. The following issues must be raised:</w:t>
      </w:r>
    </w:p>
    <w:p w:rsidR="004967B2" w:rsidRDefault="002758BB" w:rsidP="002758BB">
      <w:pPr>
        <w:pStyle w:val="ListParagrap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Does a link exist between research centres, academia and development partne</w:t>
      </w:r>
      <w:r w:rsidR="004B3223">
        <w:rPr>
          <w:color w:val="000000" w:themeColor="text1"/>
          <w:lang w:val="en-GB"/>
        </w:rPr>
        <w:t>rs (government and donors)</w:t>
      </w:r>
      <w:r>
        <w:rPr>
          <w:color w:val="000000" w:themeColor="text1"/>
          <w:lang w:val="en-GB"/>
        </w:rPr>
        <w:t>?</w:t>
      </w:r>
    </w:p>
    <w:p w:rsidR="002758BB" w:rsidRDefault="002758BB" w:rsidP="002758BB">
      <w:pPr>
        <w:pStyle w:val="ListParagrap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If yes, how well are they functioning? Can they be enhanced and how?</w:t>
      </w:r>
    </w:p>
    <w:p w:rsidR="002758BB" w:rsidRDefault="002758BB" w:rsidP="002758BB">
      <w:pPr>
        <w:pStyle w:val="ListParagrap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If no, how can they be created?</w:t>
      </w:r>
    </w:p>
    <w:p w:rsidR="004B3223" w:rsidRDefault="004B3223" w:rsidP="002758BB">
      <w:pPr>
        <w:pStyle w:val="ListParagrap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Is there a political will to create this link?</w:t>
      </w:r>
    </w:p>
    <w:p w:rsidR="004B3223" w:rsidRDefault="004B3223" w:rsidP="004B3223">
      <w:pPr>
        <w:pStyle w:val="ListParagrap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Are their financial resources available to be devoted to this purpose?</w:t>
      </w:r>
    </w:p>
    <w:p w:rsidR="004B3223" w:rsidRPr="004B3223" w:rsidRDefault="004B3223" w:rsidP="004B3223">
      <w:pPr>
        <w:pStyle w:val="ListParagrap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Do the participants of the survey know about the Sector Wide Approach principles?</w:t>
      </w:r>
    </w:p>
    <w:p w:rsidR="004967B2" w:rsidRPr="002038E0" w:rsidRDefault="004967B2" w:rsidP="002038E0">
      <w:pPr>
        <w:rPr>
          <w:color w:val="000000" w:themeColor="text1"/>
          <w:lang w:val="en-GB"/>
        </w:rPr>
      </w:pPr>
    </w:p>
    <w:p w:rsidR="002038E0" w:rsidRPr="00044B3C" w:rsidRDefault="002038E0" w:rsidP="002038E0">
      <w:pPr>
        <w:ind w:left="360"/>
        <w:rPr>
          <w:lang w:val="en-GB"/>
        </w:rPr>
      </w:pPr>
    </w:p>
    <w:p w:rsidR="002038E0" w:rsidRDefault="002038E0"/>
    <w:p w:rsidR="002038E0" w:rsidRDefault="002038E0"/>
    <w:sectPr w:rsidR="002038E0" w:rsidSect="00874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AA6"/>
    <w:multiLevelType w:val="hybridMultilevel"/>
    <w:tmpl w:val="DD8028B2"/>
    <w:lvl w:ilvl="0" w:tplc="4BCE72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7E89"/>
    <w:multiLevelType w:val="hybridMultilevel"/>
    <w:tmpl w:val="1C5A31B4"/>
    <w:lvl w:ilvl="0" w:tplc="18E0B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75D72"/>
    <w:multiLevelType w:val="hybridMultilevel"/>
    <w:tmpl w:val="0A4446A2"/>
    <w:lvl w:ilvl="0" w:tplc="C39A89BA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A43265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EBE074E"/>
    <w:multiLevelType w:val="hybridMultilevel"/>
    <w:tmpl w:val="5F941228"/>
    <w:lvl w:ilvl="0" w:tplc="3AA684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E0"/>
    <w:rsid w:val="00027410"/>
    <w:rsid w:val="00044B3C"/>
    <w:rsid w:val="001A4ABF"/>
    <w:rsid w:val="001B490C"/>
    <w:rsid w:val="002038E0"/>
    <w:rsid w:val="002758BB"/>
    <w:rsid w:val="004967B2"/>
    <w:rsid w:val="004B3223"/>
    <w:rsid w:val="004B75E4"/>
    <w:rsid w:val="006E5432"/>
    <w:rsid w:val="00874A9D"/>
    <w:rsid w:val="009370A9"/>
    <w:rsid w:val="00B22F1E"/>
    <w:rsid w:val="00BD6F9F"/>
    <w:rsid w:val="00BF08EA"/>
    <w:rsid w:val="00CB12D3"/>
    <w:rsid w:val="00D97050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2038E0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en-GB" w:eastAsia="en-GB"/>
    </w:rPr>
  </w:style>
  <w:style w:type="paragraph" w:styleId="Heading2">
    <w:name w:val="heading 2"/>
    <w:aliases w:val="h2"/>
    <w:basedOn w:val="Normal"/>
    <w:next w:val="Normal"/>
    <w:link w:val="Heading2Char"/>
    <w:qFormat/>
    <w:rsid w:val="002038E0"/>
    <w:pPr>
      <w:keepNext/>
      <w:numPr>
        <w:ilvl w:val="1"/>
        <w:numId w:val="3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3">
    <w:name w:val="heading 3"/>
    <w:aliases w:val="13,H3,h3,Level-3 heading,heading3"/>
    <w:basedOn w:val="Normal"/>
    <w:next w:val="Normal"/>
    <w:link w:val="Heading3Char"/>
    <w:qFormat/>
    <w:rsid w:val="002038E0"/>
    <w:pPr>
      <w:keepNext/>
      <w:numPr>
        <w:ilvl w:val="2"/>
        <w:numId w:val="3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2038E0"/>
    <w:pPr>
      <w:keepNext/>
      <w:numPr>
        <w:ilvl w:val="3"/>
        <w:numId w:val="3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038E0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038E0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038E0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038E0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038E0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38E0"/>
    <w:rPr>
      <w:rFonts w:ascii="Times New Roman" w:eastAsia="Times New Roman" w:hAnsi="Times New Roman" w:cs="Times New Roman"/>
      <w:b/>
      <w:smallCaps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038E0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038E0"/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2038E0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038E0"/>
    <w:rPr>
      <w:rFonts w:ascii="Arial" w:eastAsia="Times New Roman" w:hAnsi="Arial" w:cs="Times New Roman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038E0"/>
    <w:rPr>
      <w:rFonts w:ascii="Arial" w:eastAsia="Times New Roman" w:hAnsi="Arial" w:cs="Times New Roman"/>
      <w:i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038E0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038E0"/>
    <w:rPr>
      <w:rFonts w:ascii="Arial" w:eastAsia="Times New Roman" w:hAnsi="Arial" w:cs="Times New Roman"/>
      <w:i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038E0"/>
    <w:rPr>
      <w:rFonts w:ascii="Arial" w:eastAsia="Times New Roman" w:hAnsi="Arial" w:cs="Times New Roman"/>
      <w:i/>
      <w:sz w:val="18"/>
      <w:szCs w:val="20"/>
      <w:lang w:val="en-GB" w:eastAsia="en-GB"/>
    </w:rPr>
  </w:style>
  <w:style w:type="table" w:customStyle="1" w:styleId="TableGrid3">
    <w:name w:val="Table Grid3"/>
    <w:basedOn w:val="TableNormal"/>
    <w:next w:val="TableGrid"/>
    <w:uiPriority w:val="59"/>
    <w:rsid w:val="0004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4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2038E0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en-GB" w:eastAsia="en-GB"/>
    </w:rPr>
  </w:style>
  <w:style w:type="paragraph" w:styleId="Heading2">
    <w:name w:val="heading 2"/>
    <w:aliases w:val="h2"/>
    <w:basedOn w:val="Normal"/>
    <w:next w:val="Normal"/>
    <w:link w:val="Heading2Char"/>
    <w:qFormat/>
    <w:rsid w:val="002038E0"/>
    <w:pPr>
      <w:keepNext/>
      <w:numPr>
        <w:ilvl w:val="1"/>
        <w:numId w:val="3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3">
    <w:name w:val="heading 3"/>
    <w:aliases w:val="13,H3,h3,Level-3 heading,heading3"/>
    <w:basedOn w:val="Normal"/>
    <w:next w:val="Normal"/>
    <w:link w:val="Heading3Char"/>
    <w:qFormat/>
    <w:rsid w:val="002038E0"/>
    <w:pPr>
      <w:keepNext/>
      <w:numPr>
        <w:ilvl w:val="2"/>
        <w:numId w:val="3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2038E0"/>
    <w:pPr>
      <w:keepNext/>
      <w:numPr>
        <w:ilvl w:val="3"/>
        <w:numId w:val="3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038E0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038E0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038E0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038E0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038E0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38E0"/>
    <w:rPr>
      <w:rFonts w:ascii="Times New Roman" w:eastAsia="Times New Roman" w:hAnsi="Times New Roman" w:cs="Times New Roman"/>
      <w:b/>
      <w:smallCaps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038E0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038E0"/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2038E0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038E0"/>
    <w:rPr>
      <w:rFonts w:ascii="Arial" w:eastAsia="Times New Roman" w:hAnsi="Arial" w:cs="Times New Roman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038E0"/>
    <w:rPr>
      <w:rFonts w:ascii="Arial" w:eastAsia="Times New Roman" w:hAnsi="Arial" w:cs="Times New Roman"/>
      <w:i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038E0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038E0"/>
    <w:rPr>
      <w:rFonts w:ascii="Arial" w:eastAsia="Times New Roman" w:hAnsi="Arial" w:cs="Times New Roman"/>
      <w:i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038E0"/>
    <w:rPr>
      <w:rFonts w:ascii="Arial" w:eastAsia="Times New Roman" w:hAnsi="Arial" w:cs="Times New Roman"/>
      <w:i/>
      <w:sz w:val="18"/>
      <w:szCs w:val="20"/>
      <w:lang w:val="en-GB" w:eastAsia="en-GB"/>
    </w:rPr>
  </w:style>
  <w:style w:type="table" w:customStyle="1" w:styleId="TableGrid3">
    <w:name w:val="Table Grid3"/>
    <w:basedOn w:val="TableNormal"/>
    <w:next w:val="TableGrid"/>
    <w:uiPriority w:val="59"/>
    <w:rsid w:val="0004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4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GEM Unit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DONIN</dc:creator>
  <cp:lastModifiedBy>Giorgia DONIN</cp:lastModifiedBy>
  <cp:revision>2</cp:revision>
  <dcterms:created xsi:type="dcterms:W3CDTF">2012-11-07T16:31:00Z</dcterms:created>
  <dcterms:modified xsi:type="dcterms:W3CDTF">2012-11-07T16:31:00Z</dcterms:modified>
</cp:coreProperties>
</file>