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activeX/activeX61.xml" ContentType="application/vnd.ms-office.activeX+xml"/>
  <Override PartName="/word/activeX/activeX61.bin" ContentType="application/vnd.ms-office.activeX"/>
  <Override PartName="/word/activeX/activeX62.xml" ContentType="application/vnd.ms-office.activeX+xml"/>
  <Override PartName="/word/activeX/activeX62.bin" ContentType="application/vnd.ms-office.activeX"/>
  <Override PartName="/word/activeX/activeX63.xml" ContentType="application/vnd.ms-office.activeX+xml"/>
  <Override PartName="/word/activeX/activeX63.bin" ContentType="application/vnd.ms-office.activeX"/>
  <Override PartName="/word/activeX/activeX64.xml" ContentType="application/vnd.ms-office.activeX+xml"/>
  <Override PartName="/word/activeX/activeX64.bin" ContentType="application/vnd.ms-office.activeX"/>
  <Override PartName="/word/activeX/activeX65.xml" ContentType="application/vnd.ms-office.activeX+xml"/>
  <Override PartName="/word/activeX/activeX65.bin" ContentType="application/vnd.ms-office.activeX"/>
  <Override PartName="/word/activeX/activeX66.xml" ContentType="application/vnd.ms-office.activeX+xml"/>
  <Override PartName="/word/activeX/activeX66.bin" ContentType="application/vnd.ms-office.activeX"/>
  <Override PartName="/word/activeX/activeX67.xml" ContentType="application/vnd.ms-office.activeX+xml"/>
  <Override PartName="/word/activeX/activeX67.bin" ContentType="application/vnd.ms-office.activeX"/>
  <Override PartName="/word/activeX/activeX68.xml" ContentType="application/vnd.ms-office.activeX+xml"/>
  <Override PartName="/word/activeX/activeX68.bin" ContentType="application/vnd.ms-office.activeX"/>
  <Override PartName="/word/activeX/activeX69.xml" ContentType="application/vnd.ms-office.activeX+xml"/>
  <Override PartName="/word/activeX/activeX69.bin" ContentType="application/vnd.ms-office.activeX"/>
  <Override PartName="/word/activeX/activeX70.xml" ContentType="application/vnd.ms-office.activeX+xml"/>
  <Override PartName="/word/activeX/activeX70.bin" ContentType="application/vnd.ms-office.activeX"/>
  <Override PartName="/word/activeX/activeX71.xml" ContentType="application/vnd.ms-office.activeX+xml"/>
  <Override PartName="/word/activeX/activeX71.bin" ContentType="application/vnd.ms-office.activeX"/>
  <Override PartName="/word/activeX/activeX72.xml" ContentType="application/vnd.ms-office.activeX+xml"/>
  <Override PartName="/word/activeX/activeX72.bin" ContentType="application/vnd.ms-office.activeX"/>
  <Override PartName="/word/activeX/activeX73.xml" ContentType="application/vnd.ms-office.activeX+xml"/>
  <Override PartName="/word/activeX/activeX73.bin" ContentType="application/vnd.ms-office.activeX"/>
  <Override PartName="/word/activeX/activeX74.xml" ContentType="application/vnd.ms-office.activeX+xml"/>
  <Override PartName="/word/activeX/activeX74.bin" ContentType="application/vnd.ms-office.activeX"/>
  <Override PartName="/word/activeX/activeX75.xml" ContentType="application/vnd.ms-office.activeX+xml"/>
  <Override PartName="/word/activeX/activeX75.bin" ContentType="application/vnd.ms-office.activeX"/>
  <Override PartName="/word/activeX/activeX76.xml" ContentType="application/vnd.ms-office.activeX+xml"/>
  <Override PartName="/word/activeX/activeX76.bin" ContentType="application/vnd.ms-office.activeX"/>
  <Override PartName="/word/activeX/activeX77.xml" ContentType="application/vnd.ms-office.activeX+xml"/>
  <Override PartName="/word/activeX/activeX77.bin" ContentType="application/vnd.ms-office.activeX"/>
  <Override PartName="/word/activeX/activeX78.xml" ContentType="application/vnd.ms-office.activeX+xml"/>
  <Override PartName="/word/activeX/activeX78.bin" ContentType="application/vnd.ms-office.activeX"/>
  <Override PartName="/word/activeX/activeX79.xml" ContentType="application/vnd.ms-office.activeX+xml"/>
  <Override PartName="/word/activeX/activeX79.bin" ContentType="application/vnd.ms-office.activeX"/>
  <Override PartName="/word/activeX/activeX80.xml" ContentType="application/vnd.ms-office.activeX+xml"/>
  <Override PartName="/word/activeX/activeX80.bin" ContentType="application/vnd.ms-office.activeX"/>
  <Override PartName="/word/activeX/activeX81.xml" ContentType="application/vnd.ms-office.activeX+xml"/>
  <Override PartName="/word/activeX/activeX81.bin" ContentType="application/vnd.ms-office.activeX"/>
  <Override PartName="/word/activeX/activeX82.xml" ContentType="application/vnd.ms-office.activeX+xml"/>
  <Override PartName="/word/activeX/activeX82.bin" ContentType="application/vnd.ms-office.activeX"/>
  <Override PartName="/word/activeX/activeX83.xml" ContentType="application/vnd.ms-office.activeX+xml"/>
  <Override PartName="/word/activeX/activeX83.bin" ContentType="application/vnd.ms-office.activeX"/>
  <Override PartName="/word/activeX/activeX84.xml" ContentType="application/vnd.ms-office.activeX+xml"/>
  <Override PartName="/word/activeX/activeX84.bin" ContentType="application/vnd.ms-office.activeX"/>
  <Override PartName="/word/activeX/activeX85.xml" ContentType="application/vnd.ms-office.activeX+xml"/>
  <Override PartName="/word/activeX/activeX85.bin" ContentType="application/vnd.ms-office.activeX"/>
  <Override PartName="/word/activeX/activeX86.xml" ContentType="application/vnd.ms-office.activeX+xml"/>
  <Override PartName="/word/activeX/activeX86.bin" ContentType="application/vnd.ms-office.activeX"/>
  <Override PartName="/word/activeX/activeX87.xml" ContentType="application/vnd.ms-office.activeX+xml"/>
  <Override PartName="/word/activeX/activeX87.bin" ContentType="application/vnd.ms-office.activeX"/>
  <Override PartName="/word/activeX/activeX88.xml" ContentType="application/vnd.ms-office.activeX+xml"/>
  <Override PartName="/word/activeX/activeX88.bin" ContentType="application/vnd.ms-office.activeX"/>
  <Override PartName="/word/activeX/activeX89.xml" ContentType="application/vnd.ms-office.activeX+xml"/>
  <Override PartName="/word/activeX/activeX89.bin" ContentType="application/vnd.ms-office.activeX"/>
  <Override PartName="/word/activeX/activeX90.xml" ContentType="application/vnd.ms-office.activeX+xml"/>
  <Override PartName="/word/activeX/activeX90.bin" ContentType="application/vnd.ms-office.activeX"/>
  <Override PartName="/word/activeX/activeX91.xml" ContentType="application/vnd.ms-office.activeX+xml"/>
  <Override PartName="/word/activeX/activeX91.bin" ContentType="application/vnd.ms-office.activeX"/>
  <Override PartName="/word/activeX/activeX92.xml" ContentType="application/vnd.ms-office.activeX+xml"/>
  <Override PartName="/word/activeX/activeX92.bin" ContentType="application/vnd.ms-office.activeX"/>
  <Override PartName="/word/activeX/activeX93.xml" ContentType="application/vnd.ms-office.activeX+xml"/>
  <Override PartName="/word/activeX/activeX93.bin" ContentType="application/vnd.ms-office.activeX"/>
  <Override PartName="/word/activeX/activeX94.xml" ContentType="application/vnd.ms-office.activeX+xml"/>
  <Override PartName="/word/activeX/activeX94.bin" ContentType="application/vnd.ms-office.activeX"/>
  <Override PartName="/word/activeX/activeX95.xml" ContentType="application/vnd.ms-office.activeX+xml"/>
  <Override PartName="/word/activeX/activeX95.bin" ContentType="application/vnd.ms-office.activeX"/>
  <Override PartName="/word/activeX/activeX96.xml" ContentType="application/vnd.ms-office.activeX+xml"/>
  <Override PartName="/word/activeX/activeX96.bin" ContentType="application/vnd.ms-office.activeX"/>
  <Override PartName="/word/activeX/activeX97.xml" ContentType="application/vnd.ms-office.activeX+xml"/>
  <Override PartName="/word/activeX/activeX97.bin" ContentType="application/vnd.ms-office.activeX"/>
  <Override PartName="/word/activeX/activeX98.xml" ContentType="application/vnd.ms-office.activeX+xml"/>
  <Override PartName="/word/activeX/activeX98.bin" ContentType="application/vnd.ms-office.activeX"/>
  <Override PartName="/word/activeX/activeX99.xml" ContentType="application/vnd.ms-office.activeX+xml"/>
  <Override PartName="/word/activeX/activeX99.bin" ContentType="application/vnd.ms-office.activeX"/>
  <Override PartName="/word/activeX/activeX100.xml" ContentType="application/vnd.ms-office.activeX+xml"/>
  <Override PartName="/word/activeX/activeX100.bin" ContentType="application/vnd.ms-office.activeX"/>
  <Override PartName="/word/activeX/activeX101.xml" ContentType="application/vnd.ms-office.activeX+xml"/>
  <Override PartName="/word/activeX/activeX101.bin" ContentType="application/vnd.ms-office.activeX"/>
  <Override PartName="/word/activeX/activeX102.xml" ContentType="application/vnd.ms-office.activeX+xml"/>
  <Override PartName="/word/activeX/activeX102.bin" ContentType="application/vnd.ms-office.activeX"/>
  <Override PartName="/word/activeX/activeX103.xml" ContentType="application/vnd.ms-office.activeX+xml"/>
  <Override PartName="/word/activeX/activeX103.bin" ContentType="application/vnd.ms-office.activeX"/>
  <Override PartName="/word/activeX/activeX104.xml" ContentType="application/vnd.ms-office.activeX+xml"/>
  <Override PartName="/word/activeX/activeX104.bin" ContentType="application/vnd.ms-office.activeX"/>
  <Override PartName="/word/activeX/activeX105.xml" ContentType="application/vnd.ms-office.activeX+xml"/>
  <Override PartName="/word/activeX/activeX105.bin" ContentType="application/vnd.ms-office.activeX"/>
  <Override PartName="/word/activeX/activeX106.xml" ContentType="application/vnd.ms-office.activeX+xml"/>
  <Override PartName="/word/activeX/activeX106.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28"/>
      </w:tblGrid>
      <w:tr w:rsidR="00A52E20" w:rsidRPr="00BB55D9" w:rsidTr="00A52E20">
        <w:tc>
          <w:tcPr>
            <w:tcW w:w="5211" w:type="dxa"/>
            <w:hideMark/>
          </w:tcPr>
          <w:p w:rsidR="00A52E20" w:rsidRPr="00BB55D9" w:rsidRDefault="00A52E20" w:rsidP="00A52E20">
            <w:pPr>
              <w:rPr>
                <w:color w:val="000000" w:themeColor="text1"/>
                <w:sz w:val="24"/>
                <w:lang w:val="en-GB"/>
              </w:rPr>
            </w:pPr>
            <w:bookmarkStart w:id="0" w:name="_GoBack"/>
            <w:bookmarkEnd w:id="0"/>
            <w:r w:rsidRPr="00BB55D9">
              <w:rPr>
                <w:noProof/>
                <w:color w:val="000000" w:themeColor="text1"/>
                <w:lang w:val="en-US"/>
              </w:rPr>
              <w:drawing>
                <wp:inline distT="0" distB="0" distL="0" distR="0">
                  <wp:extent cx="1576705" cy="80391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705" cy="803910"/>
                          </a:xfrm>
                          <a:prstGeom prst="rect">
                            <a:avLst/>
                          </a:prstGeom>
                          <a:noFill/>
                          <a:ln>
                            <a:noFill/>
                          </a:ln>
                        </pic:spPr>
                      </pic:pic>
                    </a:graphicData>
                  </a:graphic>
                </wp:inline>
              </w:drawing>
            </w:r>
          </w:p>
        </w:tc>
        <w:tc>
          <w:tcPr>
            <w:tcW w:w="3828" w:type="dxa"/>
            <w:shd w:val="clear" w:color="auto" w:fill="1F497D" w:themeFill="text2"/>
            <w:hideMark/>
          </w:tcPr>
          <w:p w:rsidR="00A52E20" w:rsidRPr="00BB55D9" w:rsidRDefault="00A52E20" w:rsidP="00A52E20">
            <w:pPr>
              <w:rPr>
                <w:color w:val="000000" w:themeColor="text1"/>
                <w:sz w:val="24"/>
                <w:lang w:val="en-GB"/>
              </w:rPr>
            </w:pPr>
            <w:r w:rsidRPr="00BB55D9">
              <w:rPr>
                <w:noProof/>
                <w:color w:val="000000" w:themeColor="text1"/>
                <w:lang w:val="en-US"/>
              </w:rPr>
              <w:drawing>
                <wp:inline distT="0" distB="0" distL="0" distR="0">
                  <wp:extent cx="851535" cy="803910"/>
                  <wp:effectExtent l="0" t="0" r="5715" b="0"/>
                  <wp:docPr id="7" name="Picture 7" descr="Description: NEPAD Southern Co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PAD Southern CoE Net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535" cy="803910"/>
                          </a:xfrm>
                          <a:prstGeom prst="rect">
                            <a:avLst/>
                          </a:prstGeom>
                          <a:noFill/>
                          <a:ln>
                            <a:noFill/>
                          </a:ln>
                        </pic:spPr>
                      </pic:pic>
                    </a:graphicData>
                  </a:graphic>
                </wp:inline>
              </w:drawing>
            </w:r>
            <w:r w:rsidRPr="00BB55D9">
              <w:rPr>
                <w:noProof/>
                <w:color w:val="000000" w:themeColor="text1"/>
                <w:lang w:val="en-US"/>
              </w:rPr>
              <w:drawing>
                <wp:inline distT="0" distB="0" distL="0" distR="0">
                  <wp:extent cx="709295" cy="898525"/>
                  <wp:effectExtent l="0" t="0" r="0" b="0"/>
                  <wp:docPr id="6" name="Picture 6" descr="Description: nep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p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295" cy="898525"/>
                          </a:xfrm>
                          <a:prstGeom prst="rect">
                            <a:avLst/>
                          </a:prstGeom>
                          <a:noFill/>
                          <a:ln>
                            <a:noFill/>
                          </a:ln>
                        </pic:spPr>
                      </pic:pic>
                    </a:graphicData>
                  </a:graphic>
                </wp:inline>
              </w:drawing>
            </w:r>
            <w:r w:rsidRPr="00BB55D9">
              <w:rPr>
                <w:noProof/>
                <w:color w:val="000000" w:themeColor="text1"/>
                <w:lang w:val="en-US"/>
              </w:rPr>
              <w:drawing>
                <wp:inline distT="0" distB="0" distL="0" distR="0">
                  <wp:extent cx="614680" cy="898525"/>
                  <wp:effectExtent l="0" t="0" r="0" b="0"/>
                  <wp:docPr id="5" name="Picture 5" descr="Description: d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t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680" cy="898525"/>
                          </a:xfrm>
                          <a:prstGeom prst="rect">
                            <a:avLst/>
                          </a:prstGeom>
                          <a:noFill/>
                          <a:ln>
                            <a:noFill/>
                          </a:ln>
                        </pic:spPr>
                      </pic:pic>
                    </a:graphicData>
                  </a:graphic>
                </wp:inline>
              </w:drawing>
            </w:r>
          </w:p>
        </w:tc>
      </w:tr>
      <w:tr w:rsidR="00A52E20" w:rsidRPr="00BB55D9" w:rsidTr="00A52E20">
        <w:tc>
          <w:tcPr>
            <w:tcW w:w="5211" w:type="dxa"/>
            <w:hideMark/>
          </w:tcPr>
          <w:p w:rsidR="00A52E20" w:rsidRPr="00BB55D9" w:rsidRDefault="00A52E20" w:rsidP="00A52E20">
            <w:pPr>
              <w:rPr>
                <w:color w:val="000000" w:themeColor="text1"/>
                <w:sz w:val="24"/>
                <w:lang w:val="en-GB"/>
              </w:rPr>
            </w:pPr>
            <w:r w:rsidRPr="00BB55D9">
              <w:rPr>
                <w:color w:val="000000" w:themeColor="text1"/>
                <w:lang w:val="en-GB"/>
              </w:rPr>
              <w:t>EUROPEAN COMMISSION</w:t>
            </w:r>
          </w:p>
        </w:tc>
        <w:tc>
          <w:tcPr>
            <w:tcW w:w="3828" w:type="dxa"/>
            <w:hideMark/>
          </w:tcPr>
          <w:p w:rsidR="00A52E20" w:rsidRPr="00BB55D9" w:rsidRDefault="00A52E20" w:rsidP="00A52E20">
            <w:pPr>
              <w:rPr>
                <w:color w:val="000000" w:themeColor="text1"/>
                <w:sz w:val="24"/>
                <w:lang w:val="en-GB"/>
              </w:rPr>
            </w:pPr>
            <w:r w:rsidRPr="00BB55D9">
              <w:rPr>
                <w:color w:val="000000" w:themeColor="text1"/>
                <w:lang w:val="en-GB"/>
              </w:rPr>
              <w:t>NEPAD SOUTHERN AFRICAN WATER CENTRES OF EXCELLENCE</w:t>
            </w:r>
          </w:p>
        </w:tc>
      </w:tr>
      <w:tr w:rsidR="00A52E20" w:rsidRPr="00BB55D9" w:rsidTr="00A52E20">
        <w:tc>
          <w:tcPr>
            <w:tcW w:w="5211" w:type="dxa"/>
            <w:hideMark/>
          </w:tcPr>
          <w:p w:rsidR="00A52E20" w:rsidRPr="00BB55D9" w:rsidRDefault="00A52E20" w:rsidP="00A52E20">
            <w:pPr>
              <w:rPr>
                <w:color w:val="000000" w:themeColor="text1"/>
                <w:sz w:val="24"/>
                <w:lang w:val="en-GB"/>
              </w:rPr>
            </w:pPr>
            <w:r w:rsidRPr="00BB55D9">
              <w:rPr>
                <w:color w:val="000000" w:themeColor="text1"/>
                <w:lang w:val="en-GB"/>
              </w:rPr>
              <w:t>JOINT RESEARCH CENTRE</w:t>
            </w:r>
          </w:p>
        </w:tc>
        <w:tc>
          <w:tcPr>
            <w:tcW w:w="3828" w:type="dxa"/>
          </w:tcPr>
          <w:p w:rsidR="00A52E20" w:rsidRPr="00BB55D9" w:rsidRDefault="00A52E20" w:rsidP="00A52E20">
            <w:pPr>
              <w:rPr>
                <w:color w:val="000000" w:themeColor="text1"/>
                <w:sz w:val="24"/>
                <w:lang w:val="en-GB"/>
              </w:rPr>
            </w:pPr>
          </w:p>
        </w:tc>
      </w:tr>
      <w:tr w:rsidR="00A52E20" w:rsidRPr="00BB55D9" w:rsidTr="00A52E20">
        <w:tc>
          <w:tcPr>
            <w:tcW w:w="5211" w:type="dxa"/>
            <w:hideMark/>
          </w:tcPr>
          <w:p w:rsidR="00A52E20" w:rsidRPr="00BB55D9" w:rsidRDefault="00A52E20" w:rsidP="00A52E20">
            <w:pPr>
              <w:rPr>
                <w:color w:val="000000" w:themeColor="text1"/>
                <w:sz w:val="24"/>
                <w:lang w:val="en-GB"/>
              </w:rPr>
            </w:pPr>
            <w:r w:rsidRPr="00BB55D9">
              <w:rPr>
                <w:color w:val="000000" w:themeColor="text1"/>
                <w:lang w:val="en-GB"/>
              </w:rPr>
              <w:t>Institute for Environment and Sustainability</w:t>
            </w:r>
          </w:p>
        </w:tc>
        <w:tc>
          <w:tcPr>
            <w:tcW w:w="3828" w:type="dxa"/>
            <w:hideMark/>
          </w:tcPr>
          <w:p w:rsidR="00A52E20" w:rsidRPr="00BB55D9" w:rsidRDefault="00A52E20" w:rsidP="00A52E20">
            <w:pPr>
              <w:rPr>
                <w:color w:val="000000" w:themeColor="text1"/>
                <w:sz w:val="24"/>
                <w:lang w:val="en-GB"/>
              </w:rPr>
            </w:pPr>
            <w:r w:rsidRPr="00BB55D9">
              <w:rPr>
                <w:color w:val="000000" w:themeColor="text1"/>
                <w:lang w:val="en-GB"/>
              </w:rPr>
              <w:t>Program Office</w:t>
            </w:r>
          </w:p>
        </w:tc>
      </w:tr>
    </w:tbl>
    <w:p w:rsidR="00A10D42" w:rsidRPr="00BB55D9" w:rsidRDefault="00A10D42" w:rsidP="00A10D42">
      <w:pPr>
        <w:rPr>
          <w:rFonts w:cstheme="minorHAnsi"/>
          <w:color w:val="000000" w:themeColor="text1"/>
          <w:sz w:val="28"/>
          <w:szCs w:val="28"/>
          <w:lang w:val="en-GB"/>
        </w:rPr>
      </w:pPr>
      <w:r w:rsidRPr="00BB55D9">
        <w:rPr>
          <w:rFonts w:cstheme="minorHAnsi"/>
          <w:color w:val="000000" w:themeColor="text1"/>
          <w:sz w:val="28"/>
          <w:szCs w:val="28"/>
          <w:lang w:val="en-GB"/>
        </w:rPr>
        <w:tab/>
      </w:r>
      <w:r w:rsidRPr="00BB55D9">
        <w:rPr>
          <w:rFonts w:cstheme="minorHAnsi"/>
          <w:color w:val="000000" w:themeColor="text1"/>
          <w:sz w:val="28"/>
          <w:szCs w:val="28"/>
          <w:lang w:val="en-GB"/>
        </w:rPr>
        <w:tab/>
      </w:r>
      <w:r w:rsidRPr="00BB55D9">
        <w:rPr>
          <w:rFonts w:cstheme="minorHAnsi"/>
          <w:color w:val="000000" w:themeColor="text1"/>
          <w:sz w:val="28"/>
          <w:szCs w:val="28"/>
          <w:lang w:val="en-GB"/>
        </w:rPr>
        <w:tab/>
      </w:r>
      <w:r w:rsidRPr="00BB55D9">
        <w:rPr>
          <w:rFonts w:cstheme="minorHAnsi"/>
          <w:color w:val="000000" w:themeColor="text1"/>
          <w:sz w:val="28"/>
          <w:szCs w:val="28"/>
          <w:lang w:val="en-GB"/>
        </w:rPr>
        <w:tab/>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28"/>
      </w:tblGrid>
      <w:tr w:rsidR="00A10D42" w:rsidRPr="00BB55D9" w:rsidTr="00170252">
        <w:tc>
          <w:tcPr>
            <w:tcW w:w="5211" w:type="dxa"/>
          </w:tcPr>
          <w:p w:rsidR="00A10D42" w:rsidRPr="00BB55D9" w:rsidRDefault="00A10D42" w:rsidP="00170252">
            <w:pPr>
              <w:spacing w:line="276" w:lineRule="auto"/>
              <w:rPr>
                <w:rFonts w:asciiTheme="minorHAnsi" w:hAnsiTheme="minorHAnsi" w:cstheme="minorHAnsi"/>
                <w:color w:val="000000" w:themeColor="text1"/>
                <w:lang w:val="en-GB"/>
              </w:rPr>
            </w:pPr>
          </w:p>
        </w:tc>
        <w:tc>
          <w:tcPr>
            <w:tcW w:w="3828" w:type="dxa"/>
          </w:tcPr>
          <w:p w:rsidR="00A10D42" w:rsidRPr="00BB55D9" w:rsidRDefault="00A10D42" w:rsidP="00170252">
            <w:pPr>
              <w:spacing w:line="276" w:lineRule="auto"/>
              <w:rPr>
                <w:rFonts w:asciiTheme="minorHAnsi" w:hAnsiTheme="minorHAnsi" w:cstheme="minorHAnsi"/>
                <w:color w:val="000000" w:themeColor="text1"/>
                <w:lang w:val="en-GB"/>
              </w:rPr>
            </w:pPr>
          </w:p>
        </w:tc>
      </w:tr>
      <w:tr w:rsidR="00A10D42" w:rsidRPr="00BB55D9" w:rsidTr="00170252">
        <w:tc>
          <w:tcPr>
            <w:tcW w:w="5211" w:type="dxa"/>
          </w:tcPr>
          <w:p w:rsidR="00A10D42" w:rsidRPr="00BB55D9" w:rsidRDefault="00A10D42" w:rsidP="00170252">
            <w:pPr>
              <w:spacing w:line="276" w:lineRule="auto"/>
              <w:rPr>
                <w:rFonts w:asciiTheme="minorHAnsi" w:hAnsiTheme="minorHAnsi" w:cstheme="minorHAnsi"/>
                <w:color w:val="000000" w:themeColor="text1"/>
                <w:lang w:val="en-GB"/>
              </w:rPr>
            </w:pPr>
          </w:p>
        </w:tc>
        <w:tc>
          <w:tcPr>
            <w:tcW w:w="3828" w:type="dxa"/>
          </w:tcPr>
          <w:p w:rsidR="00A10D42" w:rsidRPr="00BB55D9" w:rsidRDefault="00A10D42" w:rsidP="00170252">
            <w:pPr>
              <w:spacing w:line="276" w:lineRule="auto"/>
              <w:rPr>
                <w:rFonts w:asciiTheme="minorHAnsi" w:hAnsiTheme="minorHAnsi" w:cstheme="minorHAnsi"/>
                <w:color w:val="000000" w:themeColor="text1"/>
                <w:lang w:val="en-GB"/>
              </w:rPr>
            </w:pPr>
          </w:p>
        </w:tc>
      </w:tr>
      <w:tr w:rsidR="00A10D42" w:rsidRPr="00BB55D9" w:rsidTr="00170252">
        <w:tc>
          <w:tcPr>
            <w:tcW w:w="5211" w:type="dxa"/>
          </w:tcPr>
          <w:p w:rsidR="00A10D42" w:rsidRPr="00BB55D9" w:rsidRDefault="00A10D42" w:rsidP="00170252">
            <w:pPr>
              <w:spacing w:line="276" w:lineRule="auto"/>
              <w:rPr>
                <w:rFonts w:asciiTheme="minorHAnsi" w:hAnsiTheme="minorHAnsi" w:cstheme="minorHAnsi"/>
                <w:color w:val="000000" w:themeColor="text1"/>
                <w:lang w:val="en-GB"/>
              </w:rPr>
            </w:pPr>
          </w:p>
        </w:tc>
        <w:tc>
          <w:tcPr>
            <w:tcW w:w="3828" w:type="dxa"/>
          </w:tcPr>
          <w:p w:rsidR="00A10D42" w:rsidRPr="00BB55D9" w:rsidRDefault="00A10D42" w:rsidP="00170252">
            <w:pPr>
              <w:spacing w:line="276" w:lineRule="auto"/>
              <w:rPr>
                <w:rFonts w:asciiTheme="minorHAnsi" w:hAnsiTheme="minorHAnsi" w:cstheme="minorHAnsi"/>
                <w:color w:val="000000" w:themeColor="text1"/>
                <w:lang w:val="en-GB"/>
              </w:rPr>
            </w:pPr>
          </w:p>
        </w:tc>
      </w:tr>
    </w:tbl>
    <w:p w:rsidR="00A52E20" w:rsidRPr="00BB55D9" w:rsidRDefault="00A52E20" w:rsidP="00A52E20">
      <w:pPr>
        <w:spacing w:line="240" w:lineRule="auto"/>
        <w:jc w:val="center"/>
        <w:rPr>
          <w:b/>
          <w:color w:val="000000" w:themeColor="text1"/>
          <w:sz w:val="36"/>
          <w:lang w:val="en-GB"/>
        </w:rPr>
      </w:pPr>
      <w:r w:rsidRPr="00BB55D9">
        <w:rPr>
          <w:b/>
          <w:color w:val="000000" w:themeColor="text1"/>
          <w:sz w:val="36"/>
          <w:lang w:val="en-GB"/>
        </w:rPr>
        <w:t>NEPAD Southern African Water Centres of Excellence</w:t>
      </w:r>
    </w:p>
    <w:p w:rsidR="00A52E20" w:rsidRPr="00BB55D9" w:rsidRDefault="00A52E20" w:rsidP="00A52E20">
      <w:pPr>
        <w:spacing w:line="240" w:lineRule="auto"/>
        <w:jc w:val="center"/>
        <w:rPr>
          <w:b/>
          <w:color w:val="000000" w:themeColor="text1"/>
          <w:sz w:val="32"/>
          <w:lang w:val="en-GB"/>
        </w:rPr>
      </w:pPr>
    </w:p>
    <w:p w:rsidR="00A52E20" w:rsidRPr="00BB55D9" w:rsidRDefault="00A52E20" w:rsidP="00A52E20">
      <w:pPr>
        <w:spacing w:line="240" w:lineRule="auto"/>
        <w:jc w:val="center"/>
        <w:rPr>
          <w:color w:val="000000" w:themeColor="text1"/>
          <w:sz w:val="32"/>
          <w:lang w:val="en-GB"/>
        </w:rPr>
      </w:pPr>
    </w:p>
    <w:p w:rsidR="00A52E20" w:rsidRPr="00BB55D9" w:rsidRDefault="00A52E20" w:rsidP="00A52E20">
      <w:pPr>
        <w:spacing w:line="240" w:lineRule="auto"/>
        <w:jc w:val="center"/>
        <w:rPr>
          <w:color w:val="000000" w:themeColor="text1"/>
          <w:sz w:val="28"/>
          <w:lang w:val="en-GB"/>
        </w:rPr>
      </w:pPr>
      <w:r w:rsidRPr="00BB55D9">
        <w:rPr>
          <w:color w:val="000000" w:themeColor="text1"/>
          <w:sz w:val="28"/>
          <w:lang w:val="en-GB"/>
        </w:rPr>
        <w:t>EU JRC Contract Number: 386793</w:t>
      </w: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r w:rsidRPr="00BB55D9">
        <w:rPr>
          <w:color w:val="000000" w:themeColor="text1"/>
          <w:sz w:val="28"/>
          <w:lang w:val="en-GB"/>
        </w:rPr>
        <w:t>Tender Number: IES/H/2011/01/02/NC</w:t>
      </w: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b/>
          <w:color w:val="000000" w:themeColor="text1"/>
          <w:sz w:val="36"/>
          <w:lang w:val="en-GB"/>
        </w:rPr>
      </w:pPr>
      <w:r w:rsidRPr="00BB55D9">
        <w:rPr>
          <w:b/>
          <w:color w:val="000000" w:themeColor="text1"/>
          <w:sz w:val="36"/>
          <w:lang w:val="en-GB"/>
        </w:rPr>
        <w:t>Deliverable 1</w:t>
      </w:r>
      <w:r w:rsidR="005331A8" w:rsidRPr="00BB55D9">
        <w:rPr>
          <w:b/>
          <w:color w:val="000000" w:themeColor="text1"/>
          <w:sz w:val="36"/>
          <w:lang w:val="en-GB"/>
        </w:rPr>
        <w:t>a</w:t>
      </w:r>
    </w:p>
    <w:p w:rsidR="005331A8" w:rsidRPr="00BB55D9" w:rsidRDefault="005331A8" w:rsidP="00A52E20">
      <w:pPr>
        <w:spacing w:line="240" w:lineRule="auto"/>
        <w:jc w:val="center"/>
        <w:rPr>
          <w:b/>
          <w:color w:val="000000" w:themeColor="text1"/>
          <w:sz w:val="36"/>
          <w:lang w:val="en-GB"/>
        </w:rPr>
      </w:pPr>
      <w:r w:rsidRPr="00BB55D9">
        <w:rPr>
          <w:b/>
          <w:color w:val="000000" w:themeColor="text1"/>
          <w:sz w:val="36"/>
          <w:lang w:val="en-GB"/>
        </w:rPr>
        <w:t>Report on task JLP1.1 and JLP1.2</w:t>
      </w: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center"/>
        <w:rPr>
          <w:color w:val="000000" w:themeColor="text1"/>
          <w:sz w:val="28"/>
          <w:lang w:val="en-GB"/>
        </w:rPr>
      </w:pPr>
    </w:p>
    <w:p w:rsidR="00A52E20" w:rsidRPr="00BB55D9" w:rsidRDefault="00A52E20" w:rsidP="00A52E20">
      <w:pPr>
        <w:spacing w:line="240" w:lineRule="auto"/>
        <w:jc w:val="right"/>
        <w:rPr>
          <w:b/>
          <w:color w:val="000000" w:themeColor="text1"/>
          <w:sz w:val="24"/>
          <w:lang w:val="en-GB"/>
        </w:rPr>
      </w:pPr>
      <w:r w:rsidRPr="00BB55D9">
        <w:rPr>
          <w:b/>
          <w:color w:val="000000" w:themeColor="text1"/>
          <w:lang w:val="en-GB"/>
        </w:rPr>
        <w:t>Document prepared by:</w:t>
      </w:r>
    </w:p>
    <w:p w:rsidR="00A52E20" w:rsidRPr="00BB55D9" w:rsidRDefault="00A52E20" w:rsidP="00A52E20">
      <w:pPr>
        <w:spacing w:line="240" w:lineRule="auto"/>
        <w:jc w:val="right"/>
        <w:rPr>
          <w:color w:val="000000" w:themeColor="text1"/>
          <w:lang w:val="en-GB"/>
        </w:rPr>
      </w:pPr>
      <w:r w:rsidRPr="00BB55D9">
        <w:rPr>
          <w:color w:val="000000" w:themeColor="text1"/>
          <w:lang w:val="en-GB"/>
        </w:rPr>
        <w:t>NEPAD SANWATCE Secretariat</w:t>
      </w:r>
      <w:r w:rsidR="00280E70" w:rsidRPr="00BB55D9">
        <w:rPr>
          <w:color w:val="000000" w:themeColor="text1"/>
          <w:lang w:val="en-GB"/>
        </w:rPr>
        <w:t>, SANWATCE members with</w:t>
      </w:r>
    </w:p>
    <w:p w:rsidR="00A52E20" w:rsidRPr="00BB55D9" w:rsidRDefault="00D36CD9" w:rsidP="00A52E20">
      <w:pPr>
        <w:spacing w:line="240" w:lineRule="auto"/>
        <w:jc w:val="right"/>
        <w:rPr>
          <w:color w:val="000000" w:themeColor="text1"/>
          <w:lang w:val="en-GB"/>
        </w:rPr>
      </w:pPr>
      <w:r w:rsidRPr="00BB55D9">
        <w:rPr>
          <w:color w:val="000000" w:themeColor="text1"/>
          <w:lang w:val="en-GB"/>
        </w:rPr>
        <w:t>Stellenbosch University – Task leader</w:t>
      </w:r>
    </w:p>
    <w:p w:rsidR="00A52E20" w:rsidRPr="00BB55D9" w:rsidRDefault="00A52E20" w:rsidP="00A52E20">
      <w:pPr>
        <w:spacing w:line="240" w:lineRule="auto"/>
        <w:jc w:val="right"/>
        <w:rPr>
          <w:color w:val="000000" w:themeColor="text1"/>
          <w:lang w:val="en-GB"/>
        </w:rPr>
      </w:pPr>
    </w:p>
    <w:p w:rsidR="00A52E20" w:rsidRPr="00BB55D9" w:rsidRDefault="00A52E20" w:rsidP="00A52E20">
      <w:pPr>
        <w:spacing w:line="240" w:lineRule="auto"/>
        <w:jc w:val="right"/>
        <w:rPr>
          <w:color w:val="000000" w:themeColor="text1"/>
          <w:lang w:val="en-GB"/>
        </w:rPr>
      </w:pPr>
      <w:r w:rsidRPr="00BB55D9">
        <w:rPr>
          <w:color w:val="000000" w:themeColor="text1"/>
          <w:lang w:val="en-GB"/>
        </w:rPr>
        <w:t xml:space="preserve">Date: </w:t>
      </w:r>
      <w:r w:rsidR="004F370D" w:rsidRPr="00BB55D9">
        <w:rPr>
          <w:color w:val="000000" w:themeColor="text1"/>
          <w:lang w:val="en-GB"/>
        </w:rPr>
        <w:t>April</w:t>
      </w:r>
      <w:r w:rsidRPr="00BB55D9">
        <w:rPr>
          <w:color w:val="000000" w:themeColor="text1"/>
          <w:lang w:val="en-GB"/>
        </w:rPr>
        <w:t xml:space="preserve"> 2012</w:t>
      </w:r>
    </w:p>
    <w:p w:rsidR="00A52E20" w:rsidRPr="00BB55D9" w:rsidRDefault="00A52E20" w:rsidP="00A52E20">
      <w:pPr>
        <w:pStyle w:val="Heading1"/>
        <w:rPr>
          <w:color w:val="000000" w:themeColor="text1"/>
          <w:lang w:val="en-GB"/>
        </w:rPr>
      </w:pPr>
      <w:bookmarkStart w:id="1" w:name="_Toc306728847"/>
      <w:bookmarkStart w:id="2" w:name="_Toc304985577"/>
      <w:bookmarkStart w:id="3" w:name="_Toc323658168"/>
      <w:r w:rsidRPr="00BB55D9">
        <w:rPr>
          <w:color w:val="000000" w:themeColor="text1"/>
          <w:lang w:val="en-GB"/>
        </w:rPr>
        <w:lastRenderedPageBreak/>
        <w:t>List of Acronyms</w:t>
      </w:r>
      <w:bookmarkEnd w:id="1"/>
      <w:bookmarkEnd w:id="2"/>
      <w:bookmarkEnd w:id="3"/>
    </w:p>
    <w:p w:rsidR="00A52E20" w:rsidRPr="00BB55D9" w:rsidRDefault="00A52E20" w:rsidP="00A52E20">
      <w:pPr>
        <w:spacing w:line="240" w:lineRule="auto"/>
        <w:rPr>
          <w:b/>
          <w:bCs/>
          <w:color w:val="000000" w:themeColor="text1"/>
          <w:szCs w:val="24"/>
          <w:lang w:val="en-GB"/>
        </w:rPr>
      </w:pPr>
    </w:p>
    <w:p w:rsidR="00503773" w:rsidRPr="00BB55D9" w:rsidRDefault="00503773" w:rsidP="00503773">
      <w:pPr>
        <w:rPr>
          <w:color w:val="000000" w:themeColor="text1"/>
          <w:lang w:val="en-GB"/>
        </w:rPr>
      </w:pPr>
      <w:r w:rsidRPr="00BB55D9">
        <w:rPr>
          <w:color w:val="000000" w:themeColor="text1"/>
          <w:lang w:val="en-GB"/>
        </w:rPr>
        <w:t>CSIR</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Council for Scientific and Industrial Research</w:t>
      </w:r>
    </w:p>
    <w:p w:rsidR="00503773" w:rsidRPr="00BB55D9" w:rsidRDefault="00503773" w:rsidP="00503773">
      <w:pPr>
        <w:rPr>
          <w:color w:val="000000" w:themeColor="text1"/>
          <w:lang w:val="en-GB"/>
        </w:rPr>
      </w:pPr>
      <w:r w:rsidRPr="00BB55D9">
        <w:rPr>
          <w:color w:val="000000" w:themeColor="text1"/>
          <w:lang w:val="en-GB"/>
        </w:rPr>
        <w:t>CDW</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Community Development Workers</w:t>
      </w:r>
    </w:p>
    <w:p w:rsidR="00503773" w:rsidRPr="00BB55D9" w:rsidRDefault="00503773" w:rsidP="00503773">
      <w:pPr>
        <w:rPr>
          <w:color w:val="000000" w:themeColor="text1"/>
          <w:lang w:val="en-GB"/>
        </w:rPr>
      </w:pPr>
      <w:r w:rsidRPr="00BB55D9">
        <w:rPr>
          <w:color w:val="000000" w:themeColor="text1"/>
          <w:lang w:val="en-GB"/>
        </w:rPr>
        <w:t>DISS</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Department of Infrastructure and Support Service</w:t>
      </w:r>
    </w:p>
    <w:p w:rsidR="00503773" w:rsidRPr="00BB55D9" w:rsidRDefault="00503773" w:rsidP="00503773">
      <w:pPr>
        <w:rPr>
          <w:color w:val="000000" w:themeColor="text1"/>
          <w:lang w:val="en-GB"/>
        </w:rPr>
      </w:pPr>
      <w:r w:rsidRPr="00BB55D9">
        <w:rPr>
          <w:color w:val="000000" w:themeColor="text1"/>
          <w:lang w:val="en-GB"/>
        </w:rPr>
        <w:t>DoL</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Department of Labour</w:t>
      </w:r>
    </w:p>
    <w:p w:rsidR="00503773" w:rsidRPr="00BB55D9" w:rsidRDefault="00503773" w:rsidP="00503773">
      <w:pPr>
        <w:rPr>
          <w:color w:val="000000" w:themeColor="text1"/>
          <w:lang w:val="en-GB"/>
        </w:rPr>
      </w:pPr>
      <w:r w:rsidRPr="00BB55D9">
        <w:rPr>
          <w:color w:val="000000" w:themeColor="text1"/>
          <w:lang w:val="en-GB"/>
        </w:rPr>
        <w:t>DTF</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Devolution Trust Fund</w:t>
      </w:r>
    </w:p>
    <w:p w:rsidR="00503773" w:rsidRPr="00BB55D9" w:rsidRDefault="00503773" w:rsidP="00503773">
      <w:pPr>
        <w:rPr>
          <w:color w:val="000000" w:themeColor="text1"/>
          <w:lang w:val="en-GB"/>
        </w:rPr>
      </w:pPr>
      <w:r w:rsidRPr="00BB55D9">
        <w:rPr>
          <w:color w:val="000000" w:themeColor="text1"/>
          <w:lang w:val="en-GB"/>
        </w:rPr>
        <w:t>DWAF</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Department of Water Affairs</w:t>
      </w:r>
    </w:p>
    <w:p w:rsidR="00503773" w:rsidRPr="00BB55D9" w:rsidRDefault="00503773" w:rsidP="00503773">
      <w:pPr>
        <w:rPr>
          <w:color w:val="000000" w:themeColor="text1"/>
          <w:lang w:val="en-GB"/>
        </w:rPr>
      </w:pPr>
      <w:r w:rsidRPr="00BB55D9">
        <w:rPr>
          <w:color w:val="000000" w:themeColor="text1"/>
          <w:lang w:val="en-GB"/>
        </w:rPr>
        <w:t>ECSA</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Engineering Council of South Africa</w:t>
      </w:r>
    </w:p>
    <w:p w:rsidR="00503773" w:rsidRPr="00BB55D9" w:rsidRDefault="00503773" w:rsidP="00503773">
      <w:pPr>
        <w:rPr>
          <w:color w:val="000000" w:themeColor="text1"/>
          <w:lang w:val="en-GB"/>
        </w:rPr>
      </w:pPr>
      <w:r w:rsidRPr="00BB55D9">
        <w:rPr>
          <w:color w:val="000000" w:themeColor="text1"/>
          <w:lang w:val="en-GB"/>
        </w:rPr>
        <w:t>EU JRC</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 xml:space="preserve">European Joint Research Commission </w:t>
      </w:r>
    </w:p>
    <w:p w:rsidR="00503773" w:rsidRPr="00BB55D9" w:rsidRDefault="00503773" w:rsidP="00503773">
      <w:pPr>
        <w:rPr>
          <w:color w:val="000000" w:themeColor="text1"/>
          <w:lang w:val="en-GB"/>
        </w:rPr>
      </w:pPr>
      <w:r w:rsidRPr="00BB55D9">
        <w:rPr>
          <w:color w:val="000000" w:themeColor="text1"/>
          <w:lang w:val="en-GB"/>
        </w:rPr>
        <w:t>EHO</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Environmental Health Officer</w:t>
      </w:r>
    </w:p>
    <w:p w:rsidR="00503773" w:rsidRPr="00BB55D9" w:rsidRDefault="00503773" w:rsidP="00503773">
      <w:pPr>
        <w:rPr>
          <w:color w:val="000000" w:themeColor="text1"/>
          <w:lang w:val="en-GB"/>
        </w:rPr>
      </w:pPr>
      <w:r w:rsidRPr="00BB55D9">
        <w:rPr>
          <w:color w:val="000000" w:themeColor="text1"/>
          <w:lang w:val="en-GB"/>
        </w:rPr>
        <w:t>EHP</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Environmental Health Practitioner</w:t>
      </w:r>
    </w:p>
    <w:p w:rsidR="00503773" w:rsidRPr="00BB55D9" w:rsidRDefault="00503773" w:rsidP="00503773">
      <w:pPr>
        <w:rPr>
          <w:color w:val="000000" w:themeColor="text1"/>
          <w:lang w:val="en-GB"/>
        </w:rPr>
      </w:pPr>
      <w:r w:rsidRPr="00BB55D9">
        <w:rPr>
          <w:color w:val="000000" w:themeColor="text1"/>
          <w:lang w:val="en-GB"/>
        </w:rPr>
        <w:t>EWSETA</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Energy Water Sector Education Training Authority</w:t>
      </w:r>
    </w:p>
    <w:p w:rsidR="00503773" w:rsidRPr="00BB55D9" w:rsidRDefault="00503773" w:rsidP="00503773">
      <w:pPr>
        <w:rPr>
          <w:color w:val="000000" w:themeColor="text1"/>
          <w:lang w:val="en-GB"/>
        </w:rPr>
      </w:pPr>
      <w:r w:rsidRPr="00BB55D9">
        <w:rPr>
          <w:color w:val="000000" w:themeColor="text1"/>
          <w:lang w:val="en-GB"/>
        </w:rPr>
        <w:t>FET</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Further Education and Training</w:t>
      </w:r>
    </w:p>
    <w:p w:rsidR="00503773" w:rsidRPr="00BB55D9" w:rsidRDefault="00503773" w:rsidP="00503773">
      <w:pPr>
        <w:rPr>
          <w:color w:val="000000" w:themeColor="text1"/>
          <w:lang w:val="en-GB"/>
        </w:rPr>
      </w:pPr>
      <w:r w:rsidRPr="00BB55D9">
        <w:rPr>
          <w:color w:val="000000" w:themeColor="text1"/>
          <w:lang w:val="en-GB"/>
        </w:rPr>
        <w:t>GET</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General Education and Training</w:t>
      </w:r>
    </w:p>
    <w:p w:rsidR="00503773" w:rsidRPr="00BB55D9" w:rsidRDefault="00503773" w:rsidP="00503773">
      <w:pPr>
        <w:rPr>
          <w:color w:val="000000" w:themeColor="text1"/>
          <w:lang w:val="en-GB"/>
        </w:rPr>
      </w:pPr>
      <w:r w:rsidRPr="00BB55D9">
        <w:rPr>
          <w:color w:val="000000" w:themeColor="text1"/>
          <w:lang w:val="en-GB"/>
        </w:rPr>
        <w:t>GWP-SA</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Global Water Programme-South Africa</w:t>
      </w:r>
    </w:p>
    <w:p w:rsidR="00503773" w:rsidRPr="00BB55D9" w:rsidRDefault="00503773" w:rsidP="00503773">
      <w:pPr>
        <w:rPr>
          <w:color w:val="000000" w:themeColor="text1"/>
          <w:lang w:val="en-GB"/>
        </w:rPr>
      </w:pPr>
      <w:r w:rsidRPr="00BB55D9">
        <w:rPr>
          <w:color w:val="000000" w:themeColor="text1"/>
          <w:lang w:val="en-GB"/>
        </w:rPr>
        <w:t>H&amp;H</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Health and Hygiene</w:t>
      </w:r>
    </w:p>
    <w:p w:rsidR="00503773" w:rsidRPr="00BB55D9" w:rsidRDefault="00503773" w:rsidP="00503773">
      <w:pPr>
        <w:rPr>
          <w:color w:val="000000" w:themeColor="text1"/>
          <w:lang w:val="en-GB"/>
        </w:rPr>
      </w:pPr>
      <w:r w:rsidRPr="00BB55D9">
        <w:rPr>
          <w:color w:val="000000" w:themeColor="text1"/>
          <w:lang w:val="en-GB"/>
        </w:rPr>
        <w:t>HET</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Higher Education and Training</w:t>
      </w:r>
    </w:p>
    <w:p w:rsidR="00503773" w:rsidRPr="00BB55D9" w:rsidRDefault="00503773" w:rsidP="00503773">
      <w:pPr>
        <w:rPr>
          <w:color w:val="000000" w:themeColor="text1"/>
          <w:lang w:val="en-GB"/>
        </w:rPr>
      </w:pPr>
      <w:r w:rsidRPr="00BB55D9">
        <w:rPr>
          <w:color w:val="000000" w:themeColor="text1"/>
          <w:lang w:val="en-GB"/>
        </w:rPr>
        <w:t>IWRM</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Integrated Water Resources Management</w:t>
      </w:r>
    </w:p>
    <w:p w:rsidR="00503773" w:rsidRPr="00BB55D9" w:rsidRDefault="00503773" w:rsidP="00503773">
      <w:pPr>
        <w:rPr>
          <w:color w:val="000000" w:themeColor="text1"/>
          <w:lang w:val="en-GB"/>
        </w:rPr>
      </w:pPr>
      <w:r w:rsidRPr="00BB55D9">
        <w:rPr>
          <w:color w:val="000000" w:themeColor="text1"/>
          <w:lang w:val="en-GB"/>
        </w:rPr>
        <w:t>LFS</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Labour Force Survey</w:t>
      </w:r>
    </w:p>
    <w:p w:rsidR="00503773" w:rsidRPr="00BB55D9" w:rsidRDefault="00503773" w:rsidP="00503773">
      <w:pPr>
        <w:rPr>
          <w:color w:val="000000" w:themeColor="text1"/>
          <w:lang w:val="en-GB"/>
        </w:rPr>
      </w:pPr>
      <w:r w:rsidRPr="00BB55D9">
        <w:rPr>
          <w:color w:val="000000" w:themeColor="text1"/>
          <w:lang w:val="en-GB"/>
        </w:rPr>
        <w:t>LGSETA</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Local Governance Sector Education Training Authority</w:t>
      </w:r>
    </w:p>
    <w:p w:rsidR="00503773" w:rsidRPr="00BB55D9" w:rsidRDefault="00503773" w:rsidP="00503773">
      <w:pPr>
        <w:rPr>
          <w:color w:val="000000" w:themeColor="text1"/>
          <w:lang w:val="en-GB"/>
        </w:rPr>
      </w:pPr>
      <w:r w:rsidRPr="00BB55D9">
        <w:rPr>
          <w:color w:val="000000" w:themeColor="text1"/>
          <w:lang w:val="en-GB"/>
        </w:rPr>
        <w:t>MLGH</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Ministry of Local Government and Housing</w:t>
      </w:r>
    </w:p>
    <w:p w:rsidR="00503773" w:rsidRPr="00BB55D9" w:rsidRDefault="00503773" w:rsidP="00503773">
      <w:pPr>
        <w:rPr>
          <w:color w:val="000000" w:themeColor="text1"/>
          <w:lang w:val="en-GB"/>
        </w:rPr>
      </w:pPr>
      <w:r w:rsidRPr="00BB55D9">
        <w:rPr>
          <w:color w:val="000000" w:themeColor="text1"/>
          <w:lang w:val="en-GB"/>
        </w:rPr>
        <w:t>NEPAD SANWATCE</w:t>
      </w:r>
      <w:r w:rsidRPr="00BB55D9">
        <w:rPr>
          <w:color w:val="000000" w:themeColor="text1"/>
          <w:lang w:val="en-GB"/>
        </w:rPr>
        <w:tab/>
      </w:r>
      <w:r w:rsidRPr="00BB55D9">
        <w:rPr>
          <w:color w:val="000000" w:themeColor="text1"/>
          <w:lang w:val="en-GB"/>
        </w:rPr>
        <w:tab/>
      </w:r>
      <w:r w:rsidRPr="00BB55D9">
        <w:rPr>
          <w:color w:val="000000" w:themeColor="text1"/>
          <w:lang w:val="en-GB"/>
        </w:rPr>
        <w:tab/>
        <w:t>NEPAD Water Centres of Excellence-</w:t>
      </w:r>
    </w:p>
    <w:p w:rsidR="00503773" w:rsidRPr="00BB55D9" w:rsidRDefault="00503773" w:rsidP="00503773">
      <w:pPr>
        <w:rPr>
          <w:color w:val="000000" w:themeColor="text1"/>
          <w:lang w:val="en-GB"/>
        </w:rPr>
      </w:pP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Southern African Water Centres of Excellence</w:t>
      </w:r>
    </w:p>
    <w:p w:rsidR="00503773" w:rsidRPr="00BB55D9" w:rsidRDefault="00503773" w:rsidP="00503773">
      <w:pPr>
        <w:rPr>
          <w:color w:val="000000" w:themeColor="text1"/>
          <w:lang w:val="en-GB"/>
        </w:rPr>
      </w:pPr>
      <w:r w:rsidRPr="00BB55D9">
        <w:rPr>
          <w:color w:val="000000" w:themeColor="text1"/>
          <w:lang w:val="en-GB"/>
        </w:rPr>
        <w:t>NISIR</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National Institute of Scientific and Industrial Research</w:t>
      </w:r>
    </w:p>
    <w:p w:rsidR="00503773" w:rsidRPr="00BB55D9" w:rsidRDefault="00503773" w:rsidP="00503773">
      <w:pPr>
        <w:rPr>
          <w:color w:val="000000" w:themeColor="text1"/>
          <w:lang w:val="en-GB"/>
        </w:rPr>
      </w:pPr>
      <w:r w:rsidRPr="00BB55D9">
        <w:rPr>
          <w:color w:val="000000" w:themeColor="text1"/>
          <w:lang w:val="en-GB"/>
        </w:rPr>
        <w:t>NQF</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National Qualification Framework</w:t>
      </w:r>
    </w:p>
    <w:p w:rsidR="00503773" w:rsidRPr="00BB55D9" w:rsidRDefault="00503773" w:rsidP="00503773">
      <w:pPr>
        <w:rPr>
          <w:color w:val="000000" w:themeColor="text1"/>
          <w:lang w:val="en-GB"/>
        </w:rPr>
      </w:pPr>
      <w:r w:rsidRPr="00BB55D9">
        <w:rPr>
          <w:color w:val="000000" w:themeColor="text1"/>
          <w:lang w:val="en-GB"/>
        </w:rPr>
        <w:t>RISDP</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Regional Indicative Strategic Development Plan</w:t>
      </w:r>
    </w:p>
    <w:p w:rsidR="00503773" w:rsidRPr="00BB55D9" w:rsidRDefault="00503773" w:rsidP="00503773">
      <w:pPr>
        <w:rPr>
          <w:color w:val="000000" w:themeColor="text1"/>
          <w:lang w:val="en-GB"/>
        </w:rPr>
      </w:pPr>
      <w:r w:rsidRPr="00BB55D9">
        <w:rPr>
          <w:color w:val="000000" w:themeColor="text1"/>
          <w:lang w:val="en-GB"/>
        </w:rPr>
        <w:t>RWP</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Regional Water Plan</w:t>
      </w:r>
    </w:p>
    <w:p w:rsidR="00503773" w:rsidRPr="00BB55D9" w:rsidRDefault="00503773" w:rsidP="00503773">
      <w:pPr>
        <w:rPr>
          <w:color w:val="000000" w:themeColor="text1"/>
          <w:lang w:val="en-GB"/>
        </w:rPr>
      </w:pPr>
      <w:r w:rsidRPr="00BB55D9">
        <w:rPr>
          <w:color w:val="000000" w:themeColor="text1"/>
          <w:lang w:val="en-GB"/>
        </w:rPr>
        <w:t>RWS</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Regional Water Strategy</w:t>
      </w:r>
    </w:p>
    <w:p w:rsidR="00503773" w:rsidRPr="00BB55D9" w:rsidRDefault="00503773" w:rsidP="00503773">
      <w:pPr>
        <w:rPr>
          <w:color w:val="000000" w:themeColor="text1"/>
          <w:lang w:val="en-GB"/>
        </w:rPr>
      </w:pPr>
      <w:r w:rsidRPr="00BB55D9">
        <w:rPr>
          <w:color w:val="000000" w:themeColor="text1"/>
          <w:lang w:val="en-GB"/>
        </w:rPr>
        <w:t>RWSS</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Rural Water Supply and Sanitation</w:t>
      </w:r>
    </w:p>
    <w:p w:rsidR="00503773" w:rsidRPr="00BB55D9" w:rsidRDefault="00503773" w:rsidP="00503773">
      <w:pPr>
        <w:rPr>
          <w:color w:val="000000" w:themeColor="text1"/>
          <w:lang w:val="en-GB"/>
        </w:rPr>
      </w:pPr>
      <w:r w:rsidRPr="00BB55D9">
        <w:rPr>
          <w:color w:val="000000" w:themeColor="text1"/>
          <w:lang w:val="en-GB"/>
        </w:rPr>
        <w:t>SADC</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Southern African Development Community</w:t>
      </w:r>
    </w:p>
    <w:p w:rsidR="00503773" w:rsidRPr="00BB55D9" w:rsidRDefault="00503773" w:rsidP="00503773">
      <w:pPr>
        <w:ind w:left="3600" w:hanging="3600"/>
        <w:rPr>
          <w:color w:val="000000" w:themeColor="text1"/>
          <w:lang w:val="en-GB"/>
        </w:rPr>
      </w:pPr>
      <w:r w:rsidRPr="00BB55D9">
        <w:rPr>
          <w:color w:val="000000" w:themeColor="text1"/>
          <w:lang w:val="en-GB"/>
        </w:rPr>
        <w:t>SADC RSAP</w:t>
      </w:r>
      <w:r w:rsidRPr="00BB55D9">
        <w:rPr>
          <w:color w:val="000000" w:themeColor="text1"/>
          <w:lang w:val="en-GB"/>
        </w:rPr>
        <w:tab/>
        <w:t>Southern African Development Community Regional Strategic Action Plan</w:t>
      </w:r>
    </w:p>
    <w:p w:rsidR="00503773" w:rsidRPr="00BB55D9" w:rsidRDefault="00503773" w:rsidP="00503773">
      <w:pPr>
        <w:rPr>
          <w:color w:val="000000" w:themeColor="text1"/>
          <w:lang w:val="en-GB"/>
        </w:rPr>
      </w:pPr>
      <w:r w:rsidRPr="00BB55D9">
        <w:rPr>
          <w:color w:val="000000" w:themeColor="text1"/>
          <w:lang w:val="en-GB"/>
        </w:rPr>
        <w:t>SAICE</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South African Institute of Civil Engineers</w:t>
      </w:r>
    </w:p>
    <w:p w:rsidR="00503773" w:rsidRPr="00BB55D9" w:rsidRDefault="00503773" w:rsidP="00503773">
      <w:pPr>
        <w:rPr>
          <w:color w:val="000000" w:themeColor="text1"/>
          <w:lang w:val="en-GB"/>
        </w:rPr>
      </w:pPr>
      <w:r w:rsidRPr="00BB55D9">
        <w:rPr>
          <w:color w:val="000000" w:themeColor="text1"/>
          <w:lang w:val="en-GB"/>
        </w:rPr>
        <w:t>UB</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University of Botswana</w:t>
      </w:r>
    </w:p>
    <w:p w:rsidR="00503773" w:rsidRPr="00BB55D9" w:rsidRDefault="00503773" w:rsidP="00503773">
      <w:pPr>
        <w:rPr>
          <w:color w:val="000000" w:themeColor="text1"/>
          <w:lang w:val="en-GB"/>
        </w:rPr>
      </w:pPr>
      <w:r w:rsidRPr="00BB55D9">
        <w:rPr>
          <w:color w:val="000000" w:themeColor="text1"/>
          <w:lang w:val="en-GB"/>
        </w:rPr>
        <w:t>UEM</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University of Eduardo Montlane</w:t>
      </w:r>
      <w:r w:rsidRPr="00BB55D9">
        <w:rPr>
          <w:color w:val="000000" w:themeColor="text1"/>
          <w:lang w:val="en-GB"/>
        </w:rPr>
        <w:tab/>
      </w:r>
    </w:p>
    <w:p w:rsidR="00503773" w:rsidRPr="00BB55D9" w:rsidRDefault="00503773" w:rsidP="00503773">
      <w:pPr>
        <w:ind w:left="3600" w:hanging="3600"/>
        <w:rPr>
          <w:color w:val="000000" w:themeColor="text1"/>
          <w:lang w:val="en-GB"/>
        </w:rPr>
      </w:pPr>
      <w:r w:rsidRPr="00BB55D9">
        <w:rPr>
          <w:color w:val="000000" w:themeColor="text1"/>
          <w:lang w:val="en-GB"/>
        </w:rPr>
        <w:t>UNESCO</w:t>
      </w:r>
      <w:r w:rsidRPr="00BB55D9">
        <w:rPr>
          <w:color w:val="000000" w:themeColor="text1"/>
          <w:lang w:val="en-GB"/>
        </w:rPr>
        <w:tab/>
        <w:t>United Nations Educational, Scientific and Cultural Organization</w:t>
      </w:r>
      <w:r w:rsidRPr="00BB55D9">
        <w:rPr>
          <w:color w:val="000000" w:themeColor="text1"/>
          <w:lang w:val="en-GB"/>
        </w:rPr>
        <w:tab/>
      </w:r>
    </w:p>
    <w:p w:rsidR="00503773" w:rsidRPr="00BB55D9" w:rsidRDefault="00503773" w:rsidP="00503773">
      <w:pPr>
        <w:rPr>
          <w:color w:val="000000" w:themeColor="text1"/>
          <w:lang w:val="en-GB"/>
        </w:rPr>
      </w:pPr>
      <w:r w:rsidRPr="00BB55D9">
        <w:rPr>
          <w:color w:val="000000" w:themeColor="text1"/>
          <w:lang w:val="en-GB"/>
        </w:rPr>
        <w:t>US</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University of Stellenbosch</w:t>
      </w:r>
    </w:p>
    <w:p w:rsidR="00503773" w:rsidRPr="00BB55D9" w:rsidRDefault="00503773" w:rsidP="00503773">
      <w:pPr>
        <w:rPr>
          <w:color w:val="000000" w:themeColor="text1"/>
          <w:lang w:val="en-GB"/>
        </w:rPr>
      </w:pPr>
      <w:r w:rsidRPr="00BB55D9">
        <w:rPr>
          <w:color w:val="000000" w:themeColor="text1"/>
          <w:lang w:val="en-GB"/>
        </w:rPr>
        <w:t>UWC</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University of Western Cape</w:t>
      </w:r>
    </w:p>
    <w:p w:rsidR="00503773" w:rsidRPr="00BB55D9" w:rsidRDefault="00503773" w:rsidP="00503773">
      <w:pPr>
        <w:rPr>
          <w:color w:val="000000" w:themeColor="text1"/>
          <w:lang w:val="en-GB"/>
        </w:rPr>
      </w:pPr>
      <w:r w:rsidRPr="00BB55D9">
        <w:rPr>
          <w:color w:val="000000" w:themeColor="text1"/>
          <w:lang w:val="en-GB"/>
        </w:rPr>
        <w:t>UNZA</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University of Zambia</w:t>
      </w:r>
    </w:p>
    <w:p w:rsidR="00503773" w:rsidRPr="00BB55D9" w:rsidRDefault="00503773" w:rsidP="00503773">
      <w:pPr>
        <w:rPr>
          <w:color w:val="000000" w:themeColor="text1"/>
          <w:lang w:val="en-GB"/>
        </w:rPr>
      </w:pPr>
      <w:r w:rsidRPr="00BB55D9">
        <w:rPr>
          <w:color w:val="000000" w:themeColor="text1"/>
          <w:lang w:val="en-GB"/>
        </w:rPr>
        <w:t>WASH</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Water Sanitation and Hygiene</w:t>
      </w:r>
    </w:p>
    <w:p w:rsidR="00503773" w:rsidRPr="00BB55D9" w:rsidRDefault="00503773" w:rsidP="00503773">
      <w:pPr>
        <w:rPr>
          <w:color w:val="000000" w:themeColor="text1"/>
          <w:lang w:val="en-GB"/>
        </w:rPr>
      </w:pPr>
      <w:r w:rsidRPr="00BB55D9">
        <w:rPr>
          <w:color w:val="000000" w:themeColor="text1"/>
          <w:lang w:val="en-GB"/>
        </w:rPr>
        <w:t>WRC</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 xml:space="preserve">Water Research Commission </w:t>
      </w:r>
    </w:p>
    <w:p w:rsidR="00503773" w:rsidRPr="00BB55D9" w:rsidRDefault="00503773" w:rsidP="00503773">
      <w:pPr>
        <w:rPr>
          <w:color w:val="000000" w:themeColor="text1"/>
          <w:lang w:val="en-GB"/>
        </w:rPr>
      </w:pPr>
      <w:r w:rsidRPr="00BB55D9">
        <w:rPr>
          <w:color w:val="000000" w:themeColor="text1"/>
          <w:lang w:val="en-GB"/>
        </w:rPr>
        <w:t>WRM</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Water Research Management</w:t>
      </w:r>
    </w:p>
    <w:p w:rsidR="00A10D42" w:rsidRPr="00BB55D9" w:rsidRDefault="00503773" w:rsidP="00503773">
      <w:pPr>
        <w:spacing w:line="240" w:lineRule="auto"/>
        <w:rPr>
          <w:color w:val="000000" w:themeColor="text1"/>
          <w:sz w:val="28"/>
          <w:szCs w:val="28"/>
          <w:lang w:val="en-GB"/>
        </w:rPr>
      </w:pPr>
      <w:r w:rsidRPr="00BB55D9">
        <w:rPr>
          <w:color w:val="000000" w:themeColor="text1"/>
          <w:lang w:val="en-GB"/>
        </w:rPr>
        <w:t>WRRU</w:t>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r>
      <w:r w:rsidRPr="00BB55D9">
        <w:rPr>
          <w:color w:val="000000" w:themeColor="text1"/>
          <w:lang w:val="en-GB"/>
        </w:rPr>
        <w:tab/>
        <w:t>Water Resources Research Unit</w:t>
      </w:r>
      <w:r w:rsidR="00A10D42" w:rsidRPr="00BB55D9">
        <w:rPr>
          <w:color w:val="000000" w:themeColor="text1"/>
          <w:sz w:val="28"/>
          <w:szCs w:val="28"/>
          <w:lang w:val="en-GB"/>
        </w:rPr>
        <w:br w:type="page"/>
      </w:r>
    </w:p>
    <w:sdt>
      <w:sdtPr>
        <w:rPr>
          <w:rFonts w:asciiTheme="minorHAnsi" w:eastAsiaTheme="minorHAnsi" w:hAnsiTheme="minorHAnsi" w:cstheme="minorBidi"/>
          <w:b w:val="0"/>
          <w:bCs w:val="0"/>
          <w:color w:val="000000" w:themeColor="text1"/>
          <w:sz w:val="22"/>
          <w:szCs w:val="22"/>
          <w:lang w:val="en-GB" w:eastAsia="en-US"/>
        </w:rPr>
        <w:id w:val="-482002698"/>
        <w:docPartObj>
          <w:docPartGallery w:val="Table of Contents"/>
          <w:docPartUnique/>
        </w:docPartObj>
      </w:sdtPr>
      <w:sdtEndPr>
        <w:rPr>
          <w:noProof/>
        </w:rPr>
      </w:sdtEndPr>
      <w:sdtContent>
        <w:p w:rsidR="00A10D42" w:rsidRPr="00BB55D9" w:rsidRDefault="00A10D42" w:rsidP="00A10D42">
          <w:pPr>
            <w:pStyle w:val="TOCHeading"/>
            <w:rPr>
              <w:rStyle w:val="Heading2Char"/>
              <w:color w:val="000000" w:themeColor="text1"/>
              <w:lang w:val="en-GB"/>
            </w:rPr>
          </w:pPr>
          <w:r w:rsidRPr="00BB55D9">
            <w:rPr>
              <w:rStyle w:val="Heading2Char"/>
              <w:color w:val="000000" w:themeColor="text1"/>
              <w:lang w:val="en-GB"/>
            </w:rPr>
            <w:t>Contents</w:t>
          </w:r>
        </w:p>
        <w:p w:rsidR="00A10D42" w:rsidRPr="00BB55D9" w:rsidRDefault="00A10D42" w:rsidP="00A10D42">
          <w:pPr>
            <w:rPr>
              <w:color w:val="000000" w:themeColor="text1"/>
              <w:lang w:val="en-GB" w:eastAsia="ja-JP"/>
            </w:rPr>
          </w:pPr>
        </w:p>
        <w:p w:rsidR="00810B7A" w:rsidRDefault="0085404F">
          <w:pPr>
            <w:pStyle w:val="TOC1"/>
            <w:rPr>
              <w:rFonts w:eastAsiaTheme="minorEastAsia"/>
              <w:noProof/>
              <w:lang w:val="en-GB" w:eastAsia="en-GB"/>
            </w:rPr>
          </w:pPr>
          <w:r w:rsidRPr="00BB55D9">
            <w:rPr>
              <w:color w:val="000000" w:themeColor="text1"/>
              <w:lang w:val="en-GB"/>
            </w:rPr>
            <w:fldChar w:fldCharType="begin"/>
          </w:r>
          <w:r w:rsidR="00A10D42" w:rsidRPr="00BB55D9">
            <w:rPr>
              <w:color w:val="000000" w:themeColor="text1"/>
              <w:lang w:val="en-GB"/>
            </w:rPr>
            <w:instrText xml:space="preserve"> TOC \o "1-3" \h \z \u </w:instrText>
          </w:r>
          <w:r w:rsidRPr="00BB55D9">
            <w:rPr>
              <w:color w:val="000000" w:themeColor="text1"/>
              <w:lang w:val="en-GB"/>
            </w:rPr>
            <w:fldChar w:fldCharType="separate"/>
          </w:r>
          <w:hyperlink w:anchor="_Toc323658168" w:history="1">
            <w:r w:rsidR="00810B7A" w:rsidRPr="00014936">
              <w:rPr>
                <w:rStyle w:val="Hyperlink"/>
                <w:noProof/>
                <w:lang w:val="en-GB"/>
              </w:rPr>
              <w:t>List of Acronyms</w:t>
            </w:r>
            <w:r w:rsidR="00810B7A">
              <w:rPr>
                <w:noProof/>
                <w:webHidden/>
              </w:rPr>
              <w:tab/>
            </w:r>
            <w:r>
              <w:rPr>
                <w:noProof/>
                <w:webHidden/>
              </w:rPr>
              <w:fldChar w:fldCharType="begin"/>
            </w:r>
            <w:r w:rsidR="00810B7A">
              <w:rPr>
                <w:noProof/>
                <w:webHidden/>
              </w:rPr>
              <w:instrText xml:space="preserve"> PAGEREF _Toc323658168 \h </w:instrText>
            </w:r>
            <w:r>
              <w:rPr>
                <w:noProof/>
                <w:webHidden/>
              </w:rPr>
            </w:r>
            <w:r>
              <w:rPr>
                <w:noProof/>
                <w:webHidden/>
              </w:rPr>
              <w:fldChar w:fldCharType="separate"/>
            </w:r>
            <w:r w:rsidR="00810B7A">
              <w:rPr>
                <w:noProof/>
                <w:webHidden/>
              </w:rPr>
              <w:t>2</w:t>
            </w:r>
            <w:r>
              <w:rPr>
                <w:noProof/>
                <w:webHidden/>
              </w:rPr>
              <w:fldChar w:fldCharType="end"/>
            </w:r>
          </w:hyperlink>
        </w:p>
        <w:p w:rsidR="00810B7A" w:rsidRDefault="003826F9">
          <w:pPr>
            <w:pStyle w:val="TOC1"/>
            <w:rPr>
              <w:rFonts w:eastAsiaTheme="minorEastAsia"/>
              <w:noProof/>
              <w:lang w:val="en-GB" w:eastAsia="en-GB"/>
            </w:rPr>
          </w:pPr>
          <w:hyperlink w:anchor="_Toc323658169" w:history="1">
            <w:r w:rsidR="00810B7A" w:rsidRPr="00014936">
              <w:rPr>
                <w:rStyle w:val="Hyperlink"/>
                <w:noProof/>
                <w:lang w:val="en-GB"/>
              </w:rPr>
              <w:t>List of Figures</w:t>
            </w:r>
            <w:r w:rsidR="00810B7A">
              <w:rPr>
                <w:noProof/>
                <w:webHidden/>
              </w:rPr>
              <w:tab/>
            </w:r>
            <w:r w:rsidR="0085404F">
              <w:rPr>
                <w:noProof/>
                <w:webHidden/>
              </w:rPr>
              <w:fldChar w:fldCharType="begin"/>
            </w:r>
            <w:r w:rsidR="00810B7A">
              <w:rPr>
                <w:noProof/>
                <w:webHidden/>
              </w:rPr>
              <w:instrText xml:space="preserve"> PAGEREF _Toc323658169 \h </w:instrText>
            </w:r>
            <w:r w:rsidR="0085404F">
              <w:rPr>
                <w:noProof/>
                <w:webHidden/>
              </w:rPr>
            </w:r>
            <w:r w:rsidR="0085404F">
              <w:rPr>
                <w:noProof/>
                <w:webHidden/>
              </w:rPr>
              <w:fldChar w:fldCharType="separate"/>
            </w:r>
            <w:r w:rsidR="00810B7A">
              <w:rPr>
                <w:noProof/>
                <w:webHidden/>
              </w:rPr>
              <w:t>4</w:t>
            </w:r>
            <w:r w:rsidR="0085404F">
              <w:rPr>
                <w:noProof/>
                <w:webHidden/>
              </w:rPr>
              <w:fldChar w:fldCharType="end"/>
            </w:r>
          </w:hyperlink>
        </w:p>
        <w:p w:rsidR="00810B7A" w:rsidRDefault="003826F9">
          <w:pPr>
            <w:pStyle w:val="TOC1"/>
            <w:rPr>
              <w:rFonts w:eastAsiaTheme="minorEastAsia"/>
              <w:noProof/>
              <w:lang w:val="en-GB" w:eastAsia="en-GB"/>
            </w:rPr>
          </w:pPr>
          <w:hyperlink w:anchor="_Toc323658170" w:history="1">
            <w:r w:rsidR="00810B7A" w:rsidRPr="00014936">
              <w:rPr>
                <w:rStyle w:val="Hyperlink"/>
                <w:noProof/>
                <w:lang w:val="en-GB"/>
              </w:rPr>
              <w:t>List of tables</w:t>
            </w:r>
            <w:r w:rsidR="00810B7A">
              <w:rPr>
                <w:noProof/>
                <w:webHidden/>
              </w:rPr>
              <w:tab/>
            </w:r>
            <w:r w:rsidR="0085404F">
              <w:rPr>
                <w:noProof/>
                <w:webHidden/>
              </w:rPr>
              <w:fldChar w:fldCharType="begin"/>
            </w:r>
            <w:r w:rsidR="00810B7A">
              <w:rPr>
                <w:noProof/>
                <w:webHidden/>
              </w:rPr>
              <w:instrText xml:space="preserve"> PAGEREF _Toc323658170 \h </w:instrText>
            </w:r>
            <w:r w:rsidR="0085404F">
              <w:rPr>
                <w:noProof/>
                <w:webHidden/>
              </w:rPr>
            </w:r>
            <w:r w:rsidR="0085404F">
              <w:rPr>
                <w:noProof/>
                <w:webHidden/>
              </w:rPr>
              <w:fldChar w:fldCharType="separate"/>
            </w:r>
            <w:r w:rsidR="00810B7A">
              <w:rPr>
                <w:noProof/>
                <w:webHidden/>
              </w:rPr>
              <w:t>4</w:t>
            </w:r>
            <w:r w:rsidR="0085404F">
              <w:rPr>
                <w:noProof/>
                <w:webHidden/>
              </w:rPr>
              <w:fldChar w:fldCharType="end"/>
            </w:r>
          </w:hyperlink>
        </w:p>
        <w:p w:rsidR="00810B7A" w:rsidRDefault="003826F9">
          <w:pPr>
            <w:pStyle w:val="TOC1"/>
            <w:rPr>
              <w:rFonts w:eastAsiaTheme="minorEastAsia"/>
              <w:noProof/>
              <w:lang w:val="en-GB" w:eastAsia="en-GB"/>
            </w:rPr>
          </w:pPr>
          <w:hyperlink w:anchor="_Toc323658171" w:history="1">
            <w:r w:rsidR="00810B7A" w:rsidRPr="00014936">
              <w:rPr>
                <w:rStyle w:val="Hyperlink"/>
                <w:noProof/>
                <w:lang w:val="en-GB"/>
              </w:rPr>
              <w:t>ACKNOWLEDGEMENTS</w:t>
            </w:r>
            <w:r w:rsidR="00810B7A">
              <w:rPr>
                <w:noProof/>
                <w:webHidden/>
              </w:rPr>
              <w:tab/>
            </w:r>
            <w:r w:rsidR="0085404F">
              <w:rPr>
                <w:noProof/>
                <w:webHidden/>
              </w:rPr>
              <w:fldChar w:fldCharType="begin"/>
            </w:r>
            <w:r w:rsidR="00810B7A">
              <w:rPr>
                <w:noProof/>
                <w:webHidden/>
              </w:rPr>
              <w:instrText xml:space="preserve"> PAGEREF _Toc323658171 \h </w:instrText>
            </w:r>
            <w:r w:rsidR="0085404F">
              <w:rPr>
                <w:noProof/>
                <w:webHidden/>
              </w:rPr>
            </w:r>
            <w:r w:rsidR="0085404F">
              <w:rPr>
                <w:noProof/>
                <w:webHidden/>
              </w:rPr>
              <w:fldChar w:fldCharType="separate"/>
            </w:r>
            <w:r w:rsidR="00810B7A">
              <w:rPr>
                <w:noProof/>
                <w:webHidden/>
              </w:rPr>
              <w:t>5</w:t>
            </w:r>
            <w:r w:rsidR="0085404F">
              <w:rPr>
                <w:noProof/>
                <w:webHidden/>
              </w:rPr>
              <w:fldChar w:fldCharType="end"/>
            </w:r>
          </w:hyperlink>
        </w:p>
        <w:p w:rsidR="00810B7A" w:rsidRDefault="003826F9">
          <w:pPr>
            <w:pStyle w:val="TOC1"/>
            <w:rPr>
              <w:rFonts w:eastAsiaTheme="minorEastAsia"/>
              <w:noProof/>
              <w:lang w:val="en-GB" w:eastAsia="en-GB"/>
            </w:rPr>
          </w:pPr>
          <w:hyperlink w:anchor="_Toc323658172" w:history="1">
            <w:r w:rsidR="00810B7A" w:rsidRPr="00014936">
              <w:rPr>
                <w:rStyle w:val="Hyperlink"/>
                <w:noProof/>
                <w:lang w:val="en-GB"/>
              </w:rPr>
              <w:t>1.</w:t>
            </w:r>
            <w:r w:rsidR="00810B7A">
              <w:rPr>
                <w:rFonts w:eastAsiaTheme="minorEastAsia"/>
                <w:noProof/>
                <w:lang w:val="en-GB" w:eastAsia="en-GB"/>
              </w:rPr>
              <w:tab/>
            </w:r>
            <w:r w:rsidR="00810B7A" w:rsidRPr="00014936">
              <w:rPr>
                <w:rStyle w:val="Hyperlink"/>
                <w:noProof/>
                <w:lang w:val="en-GB"/>
              </w:rPr>
              <w:t>EXECUTIVE SUMMARY</w:t>
            </w:r>
            <w:r w:rsidR="00810B7A">
              <w:rPr>
                <w:noProof/>
                <w:webHidden/>
              </w:rPr>
              <w:tab/>
            </w:r>
            <w:r w:rsidR="0085404F">
              <w:rPr>
                <w:noProof/>
                <w:webHidden/>
              </w:rPr>
              <w:fldChar w:fldCharType="begin"/>
            </w:r>
            <w:r w:rsidR="00810B7A">
              <w:rPr>
                <w:noProof/>
                <w:webHidden/>
              </w:rPr>
              <w:instrText xml:space="preserve"> PAGEREF _Toc323658172 \h </w:instrText>
            </w:r>
            <w:r w:rsidR="0085404F">
              <w:rPr>
                <w:noProof/>
                <w:webHidden/>
              </w:rPr>
            </w:r>
            <w:r w:rsidR="0085404F">
              <w:rPr>
                <w:noProof/>
                <w:webHidden/>
              </w:rPr>
              <w:fldChar w:fldCharType="separate"/>
            </w:r>
            <w:r w:rsidR="00810B7A">
              <w:rPr>
                <w:noProof/>
                <w:webHidden/>
              </w:rPr>
              <w:t>6</w:t>
            </w:r>
            <w:r w:rsidR="0085404F">
              <w:rPr>
                <w:noProof/>
                <w:webHidden/>
              </w:rPr>
              <w:fldChar w:fldCharType="end"/>
            </w:r>
          </w:hyperlink>
        </w:p>
        <w:p w:rsidR="00810B7A" w:rsidRDefault="003826F9">
          <w:pPr>
            <w:pStyle w:val="TOC1"/>
            <w:rPr>
              <w:rFonts w:eastAsiaTheme="minorEastAsia"/>
              <w:noProof/>
              <w:lang w:val="en-GB" w:eastAsia="en-GB"/>
            </w:rPr>
          </w:pPr>
          <w:hyperlink w:anchor="_Toc323658173" w:history="1">
            <w:r w:rsidR="00810B7A" w:rsidRPr="00014936">
              <w:rPr>
                <w:rStyle w:val="Hyperlink"/>
                <w:noProof/>
                <w:lang w:val="en-GB"/>
              </w:rPr>
              <w:t>2.</w:t>
            </w:r>
            <w:r w:rsidR="00810B7A">
              <w:rPr>
                <w:rFonts w:eastAsiaTheme="minorEastAsia"/>
                <w:noProof/>
                <w:lang w:val="en-GB" w:eastAsia="en-GB"/>
              </w:rPr>
              <w:tab/>
            </w:r>
            <w:r w:rsidR="00810B7A" w:rsidRPr="00014936">
              <w:rPr>
                <w:rStyle w:val="Hyperlink"/>
                <w:noProof/>
                <w:lang w:val="en-GB"/>
              </w:rPr>
              <w:t>INTRODUCTION</w:t>
            </w:r>
            <w:r w:rsidR="00810B7A">
              <w:rPr>
                <w:noProof/>
                <w:webHidden/>
              </w:rPr>
              <w:tab/>
            </w:r>
            <w:r w:rsidR="0085404F">
              <w:rPr>
                <w:noProof/>
                <w:webHidden/>
              </w:rPr>
              <w:fldChar w:fldCharType="begin"/>
            </w:r>
            <w:r w:rsidR="00810B7A">
              <w:rPr>
                <w:noProof/>
                <w:webHidden/>
              </w:rPr>
              <w:instrText xml:space="preserve"> PAGEREF _Toc323658173 \h </w:instrText>
            </w:r>
            <w:r w:rsidR="0085404F">
              <w:rPr>
                <w:noProof/>
                <w:webHidden/>
              </w:rPr>
            </w:r>
            <w:r w:rsidR="0085404F">
              <w:rPr>
                <w:noProof/>
                <w:webHidden/>
              </w:rPr>
              <w:fldChar w:fldCharType="separate"/>
            </w:r>
            <w:r w:rsidR="00810B7A">
              <w:rPr>
                <w:noProof/>
                <w:webHidden/>
              </w:rPr>
              <w:t>11</w:t>
            </w:r>
            <w:r w:rsidR="0085404F">
              <w:rPr>
                <w:noProof/>
                <w:webHidden/>
              </w:rPr>
              <w:fldChar w:fldCharType="end"/>
            </w:r>
          </w:hyperlink>
        </w:p>
        <w:p w:rsidR="00810B7A" w:rsidRDefault="003826F9">
          <w:pPr>
            <w:pStyle w:val="TOC1"/>
            <w:rPr>
              <w:rFonts w:eastAsiaTheme="minorEastAsia"/>
              <w:noProof/>
              <w:lang w:val="en-GB" w:eastAsia="en-GB"/>
            </w:rPr>
          </w:pPr>
          <w:hyperlink w:anchor="_Toc323658174" w:history="1">
            <w:r w:rsidR="00810B7A" w:rsidRPr="00014936">
              <w:rPr>
                <w:rStyle w:val="Hyperlink"/>
                <w:noProof/>
                <w:lang w:val="en-GB"/>
              </w:rPr>
              <w:t>3.</w:t>
            </w:r>
            <w:r w:rsidR="00810B7A">
              <w:rPr>
                <w:rFonts w:eastAsiaTheme="minorEastAsia"/>
                <w:noProof/>
                <w:lang w:val="en-GB" w:eastAsia="en-GB"/>
              </w:rPr>
              <w:tab/>
            </w:r>
            <w:r w:rsidR="00810B7A" w:rsidRPr="00014936">
              <w:rPr>
                <w:rStyle w:val="Hyperlink"/>
                <w:noProof/>
                <w:lang w:val="en-GB"/>
              </w:rPr>
              <w:t>OBJECTIVES</w:t>
            </w:r>
            <w:r w:rsidR="00810B7A">
              <w:rPr>
                <w:noProof/>
                <w:webHidden/>
              </w:rPr>
              <w:tab/>
            </w:r>
            <w:r w:rsidR="0085404F">
              <w:rPr>
                <w:noProof/>
                <w:webHidden/>
              </w:rPr>
              <w:fldChar w:fldCharType="begin"/>
            </w:r>
            <w:r w:rsidR="00810B7A">
              <w:rPr>
                <w:noProof/>
                <w:webHidden/>
              </w:rPr>
              <w:instrText xml:space="preserve"> PAGEREF _Toc323658174 \h </w:instrText>
            </w:r>
            <w:r w:rsidR="0085404F">
              <w:rPr>
                <w:noProof/>
                <w:webHidden/>
              </w:rPr>
            </w:r>
            <w:r w:rsidR="0085404F">
              <w:rPr>
                <w:noProof/>
                <w:webHidden/>
              </w:rPr>
              <w:fldChar w:fldCharType="separate"/>
            </w:r>
            <w:r w:rsidR="00810B7A">
              <w:rPr>
                <w:noProof/>
                <w:webHidden/>
              </w:rPr>
              <w:t>12</w:t>
            </w:r>
            <w:r w:rsidR="0085404F">
              <w:rPr>
                <w:noProof/>
                <w:webHidden/>
              </w:rPr>
              <w:fldChar w:fldCharType="end"/>
            </w:r>
          </w:hyperlink>
        </w:p>
        <w:p w:rsidR="00810B7A" w:rsidRDefault="003826F9">
          <w:pPr>
            <w:pStyle w:val="TOC1"/>
            <w:rPr>
              <w:rFonts w:eastAsiaTheme="minorEastAsia"/>
              <w:noProof/>
              <w:lang w:val="en-GB" w:eastAsia="en-GB"/>
            </w:rPr>
          </w:pPr>
          <w:hyperlink w:anchor="_Toc323658175" w:history="1">
            <w:r w:rsidR="00810B7A" w:rsidRPr="00014936">
              <w:rPr>
                <w:rStyle w:val="Hyperlink"/>
                <w:noProof/>
                <w:lang w:val="en-GB"/>
              </w:rPr>
              <w:t>4.</w:t>
            </w:r>
            <w:r w:rsidR="00810B7A">
              <w:rPr>
                <w:rFonts w:eastAsiaTheme="minorEastAsia"/>
                <w:noProof/>
                <w:lang w:val="en-GB" w:eastAsia="en-GB"/>
              </w:rPr>
              <w:tab/>
            </w:r>
            <w:r w:rsidR="00810B7A" w:rsidRPr="00014936">
              <w:rPr>
                <w:rStyle w:val="Hyperlink"/>
                <w:noProof/>
                <w:lang w:val="en-GB"/>
              </w:rPr>
              <w:t>RESEARCH METHODOLOGY</w:t>
            </w:r>
            <w:r w:rsidR="00810B7A">
              <w:rPr>
                <w:noProof/>
                <w:webHidden/>
              </w:rPr>
              <w:tab/>
            </w:r>
            <w:r w:rsidR="0085404F">
              <w:rPr>
                <w:noProof/>
                <w:webHidden/>
              </w:rPr>
              <w:fldChar w:fldCharType="begin"/>
            </w:r>
            <w:r w:rsidR="00810B7A">
              <w:rPr>
                <w:noProof/>
                <w:webHidden/>
              </w:rPr>
              <w:instrText xml:space="preserve"> PAGEREF _Toc323658175 \h </w:instrText>
            </w:r>
            <w:r w:rsidR="0085404F">
              <w:rPr>
                <w:noProof/>
                <w:webHidden/>
              </w:rPr>
            </w:r>
            <w:r w:rsidR="0085404F">
              <w:rPr>
                <w:noProof/>
                <w:webHidden/>
              </w:rPr>
              <w:fldChar w:fldCharType="separate"/>
            </w:r>
            <w:r w:rsidR="00810B7A">
              <w:rPr>
                <w:noProof/>
                <w:webHidden/>
              </w:rPr>
              <w:t>13</w:t>
            </w:r>
            <w:r w:rsidR="0085404F">
              <w:rPr>
                <w:noProof/>
                <w:webHidden/>
              </w:rPr>
              <w:fldChar w:fldCharType="end"/>
            </w:r>
          </w:hyperlink>
        </w:p>
        <w:p w:rsidR="00810B7A" w:rsidRDefault="003826F9">
          <w:pPr>
            <w:pStyle w:val="TOC1"/>
            <w:rPr>
              <w:rFonts w:eastAsiaTheme="minorEastAsia"/>
              <w:noProof/>
              <w:lang w:val="en-GB" w:eastAsia="en-GB"/>
            </w:rPr>
          </w:pPr>
          <w:hyperlink w:anchor="_Toc323658176" w:history="1">
            <w:r w:rsidR="00810B7A" w:rsidRPr="00014936">
              <w:rPr>
                <w:rStyle w:val="Hyperlink"/>
                <w:noProof/>
              </w:rPr>
              <w:t>5.</w:t>
            </w:r>
            <w:r w:rsidR="00810B7A">
              <w:rPr>
                <w:rFonts w:eastAsiaTheme="minorEastAsia"/>
                <w:noProof/>
                <w:lang w:val="en-GB" w:eastAsia="en-GB"/>
              </w:rPr>
              <w:tab/>
            </w:r>
            <w:r w:rsidR="00810B7A" w:rsidRPr="00014936">
              <w:rPr>
                <w:rStyle w:val="Hyperlink"/>
                <w:noProof/>
              </w:rPr>
              <w:t>RESULTS</w:t>
            </w:r>
            <w:r w:rsidR="00810B7A">
              <w:rPr>
                <w:noProof/>
                <w:webHidden/>
              </w:rPr>
              <w:tab/>
            </w:r>
            <w:r w:rsidR="0085404F">
              <w:rPr>
                <w:noProof/>
                <w:webHidden/>
              </w:rPr>
              <w:fldChar w:fldCharType="begin"/>
            </w:r>
            <w:r w:rsidR="00810B7A">
              <w:rPr>
                <w:noProof/>
                <w:webHidden/>
              </w:rPr>
              <w:instrText xml:space="preserve"> PAGEREF _Toc323658176 \h </w:instrText>
            </w:r>
            <w:r w:rsidR="0085404F">
              <w:rPr>
                <w:noProof/>
                <w:webHidden/>
              </w:rPr>
            </w:r>
            <w:r w:rsidR="0085404F">
              <w:rPr>
                <w:noProof/>
                <w:webHidden/>
              </w:rPr>
              <w:fldChar w:fldCharType="separate"/>
            </w:r>
            <w:r w:rsidR="00810B7A">
              <w:rPr>
                <w:noProof/>
                <w:webHidden/>
              </w:rPr>
              <w:t>16</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77" w:history="1">
            <w:r w:rsidR="00810B7A" w:rsidRPr="00014936">
              <w:rPr>
                <w:rStyle w:val="Hyperlink"/>
                <w:noProof/>
              </w:rPr>
              <w:t>5.1 Qualitative analysis of the skills gaps – Phase 1</w:t>
            </w:r>
            <w:r w:rsidR="00810B7A">
              <w:rPr>
                <w:noProof/>
                <w:webHidden/>
              </w:rPr>
              <w:tab/>
            </w:r>
            <w:r w:rsidR="0085404F">
              <w:rPr>
                <w:noProof/>
                <w:webHidden/>
              </w:rPr>
              <w:fldChar w:fldCharType="begin"/>
            </w:r>
            <w:r w:rsidR="00810B7A">
              <w:rPr>
                <w:noProof/>
                <w:webHidden/>
              </w:rPr>
              <w:instrText xml:space="preserve"> PAGEREF _Toc323658177 \h </w:instrText>
            </w:r>
            <w:r w:rsidR="0085404F">
              <w:rPr>
                <w:noProof/>
                <w:webHidden/>
              </w:rPr>
            </w:r>
            <w:r w:rsidR="0085404F">
              <w:rPr>
                <w:noProof/>
                <w:webHidden/>
              </w:rPr>
              <w:fldChar w:fldCharType="separate"/>
            </w:r>
            <w:r w:rsidR="00810B7A">
              <w:rPr>
                <w:noProof/>
                <w:webHidden/>
              </w:rPr>
              <w:t>16</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78" w:history="1">
            <w:r w:rsidR="00810B7A" w:rsidRPr="00014936">
              <w:rPr>
                <w:rStyle w:val="Hyperlink"/>
                <w:noProof/>
                <w:lang w:val="en-GB"/>
              </w:rPr>
              <w:t>5.1.1 Respondent analysis</w:t>
            </w:r>
            <w:r w:rsidR="00810B7A">
              <w:rPr>
                <w:noProof/>
                <w:webHidden/>
              </w:rPr>
              <w:tab/>
            </w:r>
            <w:r w:rsidR="0085404F">
              <w:rPr>
                <w:noProof/>
                <w:webHidden/>
              </w:rPr>
              <w:fldChar w:fldCharType="begin"/>
            </w:r>
            <w:r w:rsidR="00810B7A">
              <w:rPr>
                <w:noProof/>
                <w:webHidden/>
              </w:rPr>
              <w:instrText xml:space="preserve"> PAGEREF _Toc323658178 \h </w:instrText>
            </w:r>
            <w:r w:rsidR="0085404F">
              <w:rPr>
                <w:noProof/>
                <w:webHidden/>
              </w:rPr>
            </w:r>
            <w:r w:rsidR="0085404F">
              <w:rPr>
                <w:noProof/>
                <w:webHidden/>
              </w:rPr>
              <w:fldChar w:fldCharType="separate"/>
            </w:r>
            <w:r w:rsidR="00810B7A">
              <w:rPr>
                <w:noProof/>
                <w:webHidden/>
              </w:rPr>
              <w:t>16</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79" w:history="1">
            <w:r w:rsidR="00810B7A" w:rsidRPr="00014936">
              <w:rPr>
                <w:rStyle w:val="Hyperlink"/>
                <w:noProof/>
                <w:lang w:val="en-GB"/>
              </w:rPr>
              <w:t>5.1.2 Analysis of the primary business of respondents</w:t>
            </w:r>
            <w:r w:rsidR="00810B7A">
              <w:rPr>
                <w:noProof/>
                <w:webHidden/>
              </w:rPr>
              <w:tab/>
            </w:r>
            <w:r w:rsidR="0085404F">
              <w:rPr>
                <w:noProof/>
                <w:webHidden/>
              </w:rPr>
              <w:fldChar w:fldCharType="begin"/>
            </w:r>
            <w:r w:rsidR="00810B7A">
              <w:rPr>
                <w:noProof/>
                <w:webHidden/>
              </w:rPr>
              <w:instrText xml:space="preserve"> PAGEREF _Toc323658179 \h </w:instrText>
            </w:r>
            <w:r w:rsidR="0085404F">
              <w:rPr>
                <w:noProof/>
                <w:webHidden/>
              </w:rPr>
            </w:r>
            <w:r w:rsidR="0085404F">
              <w:rPr>
                <w:noProof/>
                <w:webHidden/>
              </w:rPr>
              <w:fldChar w:fldCharType="separate"/>
            </w:r>
            <w:r w:rsidR="00810B7A">
              <w:rPr>
                <w:noProof/>
                <w:webHidden/>
              </w:rPr>
              <w:t>18</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80" w:history="1">
            <w:r w:rsidR="00810B7A" w:rsidRPr="00014936">
              <w:rPr>
                <w:rStyle w:val="Hyperlink"/>
                <w:noProof/>
                <w:lang w:val="en-GB"/>
              </w:rPr>
              <w:t>5.2 Quantitative analysis of research focus areas and gaps – Phase 1</w:t>
            </w:r>
            <w:r w:rsidR="00810B7A">
              <w:rPr>
                <w:noProof/>
                <w:webHidden/>
              </w:rPr>
              <w:tab/>
            </w:r>
            <w:r w:rsidR="0085404F">
              <w:rPr>
                <w:noProof/>
                <w:webHidden/>
              </w:rPr>
              <w:fldChar w:fldCharType="begin"/>
            </w:r>
            <w:r w:rsidR="00810B7A">
              <w:rPr>
                <w:noProof/>
                <w:webHidden/>
              </w:rPr>
              <w:instrText xml:space="preserve"> PAGEREF _Toc323658180 \h </w:instrText>
            </w:r>
            <w:r w:rsidR="0085404F">
              <w:rPr>
                <w:noProof/>
                <w:webHidden/>
              </w:rPr>
            </w:r>
            <w:r w:rsidR="0085404F">
              <w:rPr>
                <w:noProof/>
                <w:webHidden/>
              </w:rPr>
              <w:fldChar w:fldCharType="separate"/>
            </w:r>
            <w:r w:rsidR="00810B7A">
              <w:rPr>
                <w:noProof/>
                <w:webHidden/>
              </w:rPr>
              <w:t>21</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81" w:history="1">
            <w:r w:rsidR="00810B7A" w:rsidRPr="00014936">
              <w:rPr>
                <w:rStyle w:val="Hyperlink"/>
                <w:noProof/>
              </w:rPr>
              <w:t>5.3 Qualitative analysis of the skills gaps – Phase 2</w:t>
            </w:r>
            <w:r w:rsidR="00810B7A">
              <w:rPr>
                <w:noProof/>
                <w:webHidden/>
              </w:rPr>
              <w:tab/>
            </w:r>
            <w:r w:rsidR="0085404F">
              <w:rPr>
                <w:noProof/>
                <w:webHidden/>
              </w:rPr>
              <w:fldChar w:fldCharType="begin"/>
            </w:r>
            <w:r w:rsidR="00810B7A">
              <w:rPr>
                <w:noProof/>
                <w:webHidden/>
              </w:rPr>
              <w:instrText xml:space="preserve"> PAGEREF _Toc323658181 \h </w:instrText>
            </w:r>
            <w:r w:rsidR="0085404F">
              <w:rPr>
                <w:noProof/>
                <w:webHidden/>
              </w:rPr>
            </w:r>
            <w:r w:rsidR="0085404F">
              <w:rPr>
                <w:noProof/>
                <w:webHidden/>
              </w:rPr>
              <w:fldChar w:fldCharType="separate"/>
            </w:r>
            <w:r w:rsidR="00810B7A">
              <w:rPr>
                <w:noProof/>
                <w:webHidden/>
              </w:rPr>
              <w:t>29</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82" w:history="1">
            <w:r w:rsidR="00810B7A" w:rsidRPr="00014936">
              <w:rPr>
                <w:rStyle w:val="Hyperlink"/>
                <w:noProof/>
                <w:lang w:val="en-GB"/>
              </w:rPr>
              <w:t>5.3.1 Respondent analysis</w:t>
            </w:r>
            <w:r w:rsidR="00810B7A">
              <w:rPr>
                <w:noProof/>
                <w:webHidden/>
              </w:rPr>
              <w:tab/>
            </w:r>
            <w:r w:rsidR="0085404F">
              <w:rPr>
                <w:noProof/>
                <w:webHidden/>
              </w:rPr>
              <w:fldChar w:fldCharType="begin"/>
            </w:r>
            <w:r w:rsidR="00810B7A">
              <w:rPr>
                <w:noProof/>
                <w:webHidden/>
              </w:rPr>
              <w:instrText xml:space="preserve"> PAGEREF _Toc323658182 \h </w:instrText>
            </w:r>
            <w:r w:rsidR="0085404F">
              <w:rPr>
                <w:noProof/>
                <w:webHidden/>
              </w:rPr>
            </w:r>
            <w:r w:rsidR="0085404F">
              <w:rPr>
                <w:noProof/>
                <w:webHidden/>
              </w:rPr>
              <w:fldChar w:fldCharType="separate"/>
            </w:r>
            <w:r w:rsidR="00810B7A">
              <w:rPr>
                <w:noProof/>
                <w:webHidden/>
              </w:rPr>
              <w:t>29</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83" w:history="1">
            <w:r w:rsidR="00810B7A" w:rsidRPr="00014936">
              <w:rPr>
                <w:rStyle w:val="Hyperlink"/>
                <w:noProof/>
                <w:lang w:val="en-GB"/>
              </w:rPr>
              <w:t>5.4 Quantitative analysis of research focus areas and gaps – Phase 2</w:t>
            </w:r>
            <w:r w:rsidR="00810B7A">
              <w:rPr>
                <w:noProof/>
                <w:webHidden/>
              </w:rPr>
              <w:tab/>
            </w:r>
            <w:r w:rsidR="0085404F">
              <w:rPr>
                <w:noProof/>
                <w:webHidden/>
              </w:rPr>
              <w:fldChar w:fldCharType="begin"/>
            </w:r>
            <w:r w:rsidR="00810B7A">
              <w:rPr>
                <w:noProof/>
                <w:webHidden/>
              </w:rPr>
              <w:instrText xml:space="preserve"> PAGEREF _Toc323658183 \h </w:instrText>
            </w:r>
            <w:r w:rsidR="0085404F">
              <w:rPr>
                <w:noProof/>
                <w:webHidden/>
              </w:rPr>
            </w:r>
            <w:r w:rsidR="0085404F">
              <w:rPr>
                <w:noProof/>
                <w:webHidden/>
              </w:rPr>
              <w:fldChar w:fldCharType="separate"/>
            </w:r>
            <w:r w:rsidR="00810B7A">
              <w:rPr>
                <w:noProof/>
                <w:webHidden/>
              </w:rPr>
              <w:t>30</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84" w:history="1">
            <w:r w:rsidR="00810B7A" w:rsidRPr="00014936">
              <w:rPr>
                <w:rStyle w:val="Hyperlink"/>
                <w:noProof/>
                <w:lang w:val="en-GB"/>
              </w:rPr>
              <w:t xml:space="preserve">5.5 </w:t>
            </w:r>
            <w:r w:rsidR="00810B7A" w:rsidRPr="00014936">
              <w:rPr>
                <w:rStyle w:val="Hyperlink"/>
                <w:noProof/>
              </w:rPr>
              <w:t>Qualitative analysis of skills development and training (Task JLP1.2)</w:t>
            </w:r>
            <w:r w:rsidR="00810B7A">
              <w:rPr>
                <w:noProof/>
                <w:webHidden/>
              </w:rPr>
              <w:tab/>
            </w:r>
            <w:r w:rsidR="0085404F">
              <w:rPr>
                <w:noProof/>
                <w:webHidden/>
              </w:rPr>
              <w:fldChar w:fldCharType="begin"/>
            </w:r>
            <w:r w:rsidR="00810B7A">
              <w:rPr>
                <w:noProof/>
                <w:webHidden/>
              </w:rPr>
              <w:instrText xml:space="preserve"> PAGEREF _Toc323658184 \h </w:instrText>
            </w:r>
            <w:r w:rsidR="0085404F">
              <w:rPr>
                <w:noProof/>
                <w:webHidden/>
              </w:rPr>
            </w:r>
            <w:r w:rsidR="0085404F">
              <w:rPr>
                <w:noProof/>
                <w:webHidden/>
              </w:rPr>
              <w:fldChar w:fldCharType="separate"/>
            </w:r>
            <w:r w:rsidR="00810B7A">
              <w:rPr>
                <w:noProof/>
                <w:webHidden/>
              </w:rPr>
              <w:t>39</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85" w:history="1">
            <w:r w:rsidR="00810B7A" w:rsidRPr="00014936">
              <w:rPr>
                <w:rStyle w:val="Hyperlink"/>
                <w:noProof/>
                <w:lang w:val="en-GB"/>
              </w:rPr>
              <w:t>5.6 Current accredited educational offering in the SADC water sector</w:t>
            </w:r>
            <w:r w:rsidR="00810B7A">
              <w:rPr>
                <w:noProof/>
                <w:webHidden/>
              </w:rPr>
              <w:tab/>
            </w:r>
            <w:r w:rsidR="0085404F">
              <w:rPr>
                <w:noProof/>
                <w:webHidden/>
              </w:rPr>
              <w:fldChar w:fldCharType="begin"/>
            </w:r>
            <w:r w:rsidR="00810B7A">
              <w:rPr>
                <w:noProof/>
                <w:webHidden/>
              </w:rPr>
              <w:instrText xml:space="preserve"> PAGEREF _Toc323658185 \h </w:instrText>
            </w:r>
            <w:r w:rsidR="0085404F">
              <w:rPr>
                <w:noProof/>
                <w:webHidden/>
              </w:rPr>
            </w:r>
            <w:r w:rsidR="0085404F">
              <w:rPr>
                <w:noProof/>
                <w:webHidden/>
              </w:rPr>
              <w:fldChar w:fldCharType="separate"/>
            </w:r>
            <w:r w:rsidR="00810B7A">
              <w:rPr>
                <w:noProof/>
                <w:webHidden/>
              </w:rPr>
              <w:t>40</w:t>
            </w:r>
            <w:r w:rsidR="0085404F">
              <w:rPr>
                <w:noProof/>
                <w:webHidden/>
              </w:rPr>
              <w:fldChar w:fldCharType="end"/>
            </w:r>
          </w:hyperlink>
        </w:p>
        <w:p w:rsidR="00810B7A" w:rsidRDefault="003826F9">
          <w:pPr>
            <w:pStyle w:val="TOC2"/>
            <w:tabs>
              <w:tab w:val="right" w:leader="dot" w:pos="9180"/>
            </w:tabs>
            <w:rPr>
              <w:rFonts w:eastAsiaTheme="minorEastAsia"/>
              <w:noProof/>
              <w:lang w:val="en-GB" w:eastAsia="en-GB"/>
            </w:rPr>
          </w:pPr>
          <w:hyperlink w:anchor="_Toc323658186" w:history="1">
            <w:r w:rsidR="00810B7A" w:rsidRPr="00014936">
              <w:rPr>
                <w:rStyle w:val="Hyperlink"/>
                <w:noProof/>
                <w:lang w:val="en-GB"/>
              </w:rPr>
              <w:t>5.7 Skill gap analysis according to existing data</w:t>
            </w:r>
            <w:r w:rsidR="00810B7A">
              <w:rPr>
                <w:noProof/>
                <w:webHidden/>
              </w:rPr>
              <w:tab/>
            </w:r>
            <w:r w:rsidR="0085404F">
              <w:rPr>
                <w:noProof/>
                <w:webHidden/>
              </w:rPr>
              <w:fldChar w:fldCharType="begin"/>
            </w:r>
            <w:r w:rsidR="00810B7A">
              <w:rPr>
                <w:noProof/>
                <w:webHidden/>
              </w:rPr>
              <w:instrText xml:space="preserve"> PAGEREF _Toc323658186 \h </w:instrText>
            </w:r>
            <w:r w:rsidR="0085404F">
              <w:rPr>
                <w:noProof/>
                <w:webHidden/>
              </w:rPr>
            </w:r>
            <w:r w:rsidR="0085404F">
              <w:rPr>
                <w:noProof/>
                <w:webHidden/>
              </w:rPr>
              <w:fldChar w:fldCharType="separate"/>
            </w:r>
            <w:r w:rsidR="00810B7A">
              <w:rPr>
                <w:noProof/>
                <w:webHidden/>
              </w:rPr>
              <w:t>46</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87" w:history="1">
            <w:r w:rsidR="00810B7A" w:rsidRPr="00014936">
              <w:rPr>
                <w:rStyle w:val="Hyperlink"/>
                <w:noProof/>
              </w:rPr>
              <w:t>5.7.1 Energy and Water Sector Education and Training Authority (EWSETA )</w:t>
            </w:r>
            <w:r w:rsidR="00810B7A">
              <w:rPr>
                <w:noProof/>
                <w:webHidden/>
              </w:rPr>
              <w:tab/>
            </w:r>
            <w:r w:rsidR="0085404F">
              <w:rPr>
                <w:noProof/>
                <w:webHidden/>
              </w:rPr>
              <w:fldChar w:fldCharType="begin"/>
            </w:r>
            <w:r w:rsidR="00810B7A">
              <w:rPr>
                <w:noProof/>
                <w:webHidden/>
              </w:rPr>
              <w:instrText xml:space="preserve"> PAGEREF _Toc323658187 \h </w:instrText>
            </w:r>
            <w:r w:rsidR="0085404F">
              <w:rPr>
                <w:noProof/>
                <w:webHidden/>
              </w:rPr>
            </w:r>
            <w:r w:rsidR="0085404F">
              <w:rPr>
                <w:noProof/>
                <w:webHidden/>
              </w:rPr>
              <w:fldChar w:fldCharType="separate"/>
            </w:r>
            <w:r w:rsidR="00810B7A">
              <w:rPr>
                <w:noProof/>
                <w:webHidden/>
              </w:rPr>
              <w:t>46</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88" w:history="1">
            <w:r w:rsidR="00810B7A" w:rsidRPr="00014936">
              <w:rPr>
                <w:rStyle w:val="Hyperlink"/>
                <w:noProof/>
              </w:rPr>
              <w:t>5.7.2 Scarce skills per category according to existing data</w:t>
            </w:r>
            <w:r w:rsidR="00810B7A">
              <w:rPr>
                <w:noProof/>
                <w:webHidden/>
              </w:rPr>
              <w:tab/>
            </w:r>
            <w:r w:rsidR="0085404F">
              <w:rPr>
                <w:noProof/>
                <w:webHidden/>
              </w:rPr>
              <w:fldChar w:fldCharType="begin"/>
            </w:r>
            <w:r w:rsidR="00810B7A">
              <w:rPr>
                <w:noProof/>
                <w:webHidden/>
              </w:rPr>
              <w:instrText xml:space="preserve"> PAGEREF _Toc323658188 \h </w:instrText>
            </w:r>
            <w:r w:rsidR="0085404F">
              <w:rPr>
                <w:noProof/>
                <w:webHidden/>
              </w:rPr>
            </w:r>
            <w:r w:rsidR="0085404F">
              <w:rPr>
                <w:noProof/>
                <w:webHidden/>
              </w:rPr>
              <w:fldChar w:fldCharType="separate"/>
            </w:r>
            <w:r w:rsidR="00810B7A">
              <w:rPr>
                <w:noProof/>
                <w:webHidden/>
              </w:rPr>
              <w:t>49</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89" w:history="1">
            <w:r w:rsidR="00810B7A" w:rsidRPr="00014936">
              <w:rPr>
                <w:rStyle w:val="Hyperlink"/>
                <w:noProof/>
              </w:rPr>
              <w:t>5.7.2.1 South Africa</w:t>
            </w:r>
            <w:r w:rsidR="00810B7A">
              <w:rPr>
                <w:noProof/>
                <w:webHidden/>
              </w:rPr>
              <w:tab/>
            </w:r>
            <w:r w:rsidR="0085404F">
              <w:rPr>
                <w:noProof/>
                <w:webHidden/>
              </w:rPr>
              <w:fldChar w:fldCharType="begin"/>
            </w:r>
            <w:r w:rsidR="00810B7A">
              <w:rPr>
                <w:noProof/>
                <w:webHidden/>
              </w:rPr>
              <w:instrText xml:space="preserve"> PAGEREF _Toc323658189 \h </w:instrText>
            </w:r>
            <w:r w:rsidR="0085404F">
              <w:rPr>
                <w:noProof/>
                <w:webHidden/>
              </w:rPr>
            </w:r>
            <w:r w:rsidR="0085404F">
              <w:rPr>
                <w:noProof/>
                <w:webHidden/>
              </w:rPr>
              <w:fldChar w:fldCharType="separate"/>
            </w:r>
            <w:r w:rsidR="00810B7A">
              <w:rPr>
                <w:noProof/>
                <w:webHidden/>
              </w:rPr>
              <w:t>49</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90" w:history="1">
            <w:r w:rsidR="00810B7A" w:rsidRPr="00014936">
              <w:rPr>
                <w:rStyle w:val="Hyperlink"/>
                <w:noProof/>
                <w:lang w:val="en-GB"/>
              </w:rPr>
              <w:t>5.7.2.2 Zambia</w:t>
            </w:r>
            <w:r w:rsidR="00810B7A">
              <w:rPr>
                <w:noProof/>
                <w:webHidden/>
              </w:rPr>
              <w:tab/>
            </w:r>
            <w:r w:rsidR="0085404F">
              <w:rPr>
                <w:noProof/>
                <w:webHidden/>
              </w:rPr>
              <w:fldChar w:fldCharType="begin"/>
            </w:r>
            <w:r w:rsidR="00810B7A">
              <w:rPr>
                <w:noProof/>
                <w:webHidden/>
              </w:rPr>
              <w:instrText xml:space="preserve"> PAGEREF _Toc323658190 \h </w:instrText>
            </w:r>
            <w:r w:rsidR="0085404F">
              <w:rPr>
                <w:noProof/>
                <w:webHidden/>
              </w:rPr>
            </w:r>
            <w:r w:rsidR="0085404F">
              <w:rPr>
                <w:noProof/>
                <w:webHidden/>
              </w:rPr>
              <w:fldChar w:fldCharType="separate"/>
            </w:r>
            <w:r w:rsidR="00810B7A">
              <w:rPr>
                <w:noProof/>
                <w:webHidden/>
              </w:rPr>
              <w:t>54</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91" w:history="1">
            <w:r w:rsidR="00810B7A" w:rsidRPr="00014936">
              <w:rPr>
                <w:rStyle w:val="Hyperlink"/>
                <w:noProof/>
                <w:lang w:val="en-GB"/>
              </w:rPr>
              <w:t>5.7.2.3 Botswana</w:t>
            </w:r>
            <w:r w:rsidR="00810B7A">
              <w:rPr>
                <w:noProof/>
                <w:webHidden/>
              </w:rPr>
              <w:tab/>
            </w:r>
            <w:r w:rsidR="0085404F">
              <w:rPr>
                <w:noProof/>
                <w:webHidden/>
              </w:rPr>
              <w:fldChar w:fldCharType="begin"/>
            </w:r>
            <w:r w:rsidR="00810B7A">
              <w:rPr>
                <w:noProof/>
                <w:webHidden/>
              </w:rPr>
              <w:instrText xml:space="preserve"> PAGEREF _Toc323658191 \h </w:instrText>
            </w:r>
            <w:r w:rsidR="0085404F">
              <w:rPr>
                <w:noProof/>
                <w:webHidden/>
              </w:rPr>
            </w:r>
            <w:r w:rsidR="0085404F">
              <w:rPr>
                <w:noProof/>
                <w:webHidden/>
              </w:rPr>
              <w:fldChar w:fldCharType="separate"/>
            </w:r>
            <w:r w:rsidR="00810B7A">
              <w:rPr>
                <w:noProof/>
                <w:webHidden/>
              </w:rPr>
              <w:t>56</w:t>
            </w:r>
            <w:r w:rsidR="0085404F">
              <w:rPr>
                <w:noProof/>
                <w:webHidden/>
              </w:rPr>
              <w:fldChar w:fldCharType="end"/>
            </w:r>
          </w:hyperlink>
        </w:p>
        <w:p w:rsidR="00810B7A" w:rsidRDefault="003826F9">
          <w:pPr>
            <w:pStyle w:val="TOC3"/>
            <w:tabs>
              <w:tab w:val="right" w:leader="dot" w:pos="9180"/>
            </w:tabs>
            <w:rPr>
              <w:rFonts w:eastAsiaTheme="minorEastAsia"/>
              <w:noProof/>
              <w:lang w:val="en-GB" w:eastAsia="en-GB"/>
            </w:rPr>
          </w:pPr>
          <w:hyperlink w:anchor="_Toc323658192" w:history="1">
            <w:r w:rsidR="00810B7A" w:rsidRPr="00014936">
              <w:rPr>
                <w:rStyle w:val="Hyperlink"/>
                <w:noProof/>
                <w:lang w:val="en-GB"/>
              </w:rPr>
              <w:t>5.7.2.4 SADC - general</w:t>
            </w:r>
            <w:r w:rsidR="00810B7A">
              <w:rPr>
                <w:noProof/>
                <w:webHidden/>
              </w:rPr>
              <w:tab/>
            </w:r>
            <w:r w:rsidR="0085404F">
              <w:rPr>
                <w:noProof/>
                <w:webHidden/>
              </w:rPr>
              <w:fldChar w:fldCharType="begin"/>
            </w:r>
            <w:r w:rsidR="00810B7A">
              <w:rPr>
                <w:noProof/>
                <w:webHidden/>
              </w:rPr>
              <w:instrText xml:space="preserve"> PAGEREF _Toc323658192 \h </w:instrText>
            </w:r>
            <w:r w:rsidR="0085404F">
              <w:rPr>
                <w:noProof/>
                <w:webHidden/>
              </w:rPr>
            </w:r>
            <w:r w:rsidR="0085404F">
              <w:rPr>
                <w:noProof/>
                <w:webHidden/>
              </w:rPr>
              <w:fldChar w:fldCharType="separate"/>
            </w:r>
            <w:r w:rsidR="00810B7A">
              <w:rPr>
                <w:noProof/>
                <w:webHidden/>
              </w:rPr>
              <w:t>58</w:t>
            </w:r>
            <w:r w:rsidR="0085404F">
              <w:rPr>
                <w:noProof/>
                <w:webHidden/>
              </w:rPr>
              <w:fldChar w:fldCharType="end"/>
            </w:r>
          </w:hyperlink>
        </w:p>
        <w:p w:rsidR="00810B7A" w:rsidRDefault="003826F9">
          <w:pPr>
            <w:pStyle w:val="TOC1"/>
            <w:rPr>
              <w:rFonts w:eastAsiaTheme="minorEastAsia"/>
              <w:noProof/>
              <w:lang w:val="en-GB" w:eastAsia="en-GB"/>
            </w:rPr>
          </w:pPr>
          <w:hyperlink w:anchor="_Toc323658193" w:history="1">
            <w:r w:rsidR="00810B7A" w:rsidRPr="00014936">
              <w:rPr>
                <w:rStyle w:val="Hyperlink"/>
                <w:noProof/>
                <w:lang w:val="en-GB"/>
              </w:rPr>
              <w:t>6.</w:t>
            </w:r>
            <w:r w:rsidR="00810B7A">
              <w:rPr>
                <w:rFonts w:eastAsiaTheme="minorEastAsia"/>
                <w:noProof/>
                <w:lang w:val="en-GB" w:eastAsia="en-GB"/>
              </w:rPr>
              <w:tab/>
            </w:r>
            <w:r w:rsidR="00810B7A" w:rsidRPr="00014936">
              <w:rPr>
                <w:rStyle w:val="Hyperlink"/>
                <w:noProof/>
                <w:lang w:val="en-GB"/>
              </w:rPr>
              <w:t>CONCLUSIONS/RECOMMENDATIONS</w:t>
            </w:r>
            <w:r w:rsidR="00810B7A">
              <w:rPr>
                <w:noProof/>
                <w:webHidden/>
              </w:rPr>
              <w:tab/>
            </w:r>
            <w:r w:rsidR="0085404F">
              <w:rPr>
                <w:noProof/>
                <w:webHidden/>
              </w:rPr>
              <w:fldChar w:fldCharType="begin"/>
            </w:r>
            <w:r w:rsidR="00810B7A">
              <w:rPr>
                <w:noProof/>
                <w:webHidden/>
              </w:rPr>
              <w:instrText xml:space="preserve"> PAGEREF _Toc323658193 \h </w:instrText>
            </w:r>
            <w:r w:rsidR="0085404F">
              <w:rPr>
                <w:noProof/>
                <w:webHidden/>
              </w:rPr>
            </w:r>
            <w:r w:rsidR="0085404F">
              <w:rPr>
                <w:noProof/>
                <w:webHidden/>
              </w:rPr>
              <w:fldChar w:fldCharType="separate"/>
            </w:r>
            <w:r w:rsidR="00810B7A">
              <w:rPr>
                <w:noProof/>
                <w:webHidden/>
              </w:rPr>
              <w:t>59</w:t>
            </w:r>
            <w:r w:rsidR="0085404F">
              <w:rPr>
                <w:noProof/>
                <w:webHidden/>
              </w:rPr>
              <w:fldChar w:fldCharType="end"/>
            </w:r>
          </w:hyperlink>
        </w:p>
        <w:p w:rsidR="00810B7A" w:rsidRDefault="003826F9">
          <w:pPr>
            <w:pStyle w:val="TOC1"/>
            <w:rPr>
              <w:rFonts w:eastAsiaTheme="minorEastAsia"/>
              <w:noProof/>
              <w:lang w:val="en-GB" w:eastAsia="en-GB"/>
            </w:rPr>
          </w:pPr>
          <w:hyperlink w:anchor="_Toc323658194" w:history="1">
            <w:r w:rsidR="00810B7A" w:rsidRPr="00014936">
              <w:rPr>
                <w:rStyle w:val="Hyperlink"/>
                <w:noProof/>
                <w:lang w:val="en-GB"/>
              </w:rPr>
              <w:t>7.</w:t>
            </w:r>
            <w:r w:rsidR="00810B7A">
              <w:rPr>
                <w:rFonts w:eastAsiaTheme="minorEastAsia"/>
                <w:noProof/>
                <w:lang w:val="en-GB" w:eastAsia="en-GB"/>
              </w:rPr>
              <w:tab/>
            </w:r>
            <w:r w:rsidR="00810B7A" w:rsidRPr="00014936">
              <w:rPr>
                <w:rStyle w:val="Hyperlink"/>
                <w:noProof/>
                <w:lang w:val="en-GB"/>
              </w:rPr>
              <w:t>REFERENCES</w:t>
            </w:r>
            <w:r w:rsidR="00810B7A">
              <w:rPr>
                <w:noProof/>
                <w:webHidden/>
              </w:rPr>
              <w:tab/>
            </w:r>
            <w:r w:rsidR="0085404F">
              <w:rPr>
                <w:noProof/>
                <w:webHidden/>
              </w:rPr>
              <w:fldChar w:fldCharType="begin"/>
            </w:r>
            <w:r w:rsidR="00810B7A">
              <w:rPr>
                <w:noProof/>
                <w:webHidden/>
              </w:rPr>
              <w:instrText xml:space="preserve"> PAGEREF _Toc323658194 \h </w:instrText>
            </w:r>
            <w:r w:rsidR="0085404F">
              <w:rPr>
                <w:noProof/>
                <w:webHidden/>
              </w:rPr>
            </w:r>
            <w:r w:rsidR="0085404F">
              <w:rPr>
                <w:noProof/>
                <w:webHidden/>
              </w:rPr>
              <w:fldChar w:fldCharType="separate"/>
            </w:r>
            <w:r w:rsidR="00810B7A">
              <w:rPr>
                <w:noProof/>
                <w:webHidden/>
              </w:rPr>
              <w:t>63</w:t>
            </w:r>
            <w:r w:rsidR="0085404F">
              <w:rPr>
                <w:noProof/>
                <w:webHidden/>
              </w:rPr>
              <w:fldChar w:fldCharType="end"/>
            </w:r>
          </w:hyperlink>
        </w:p>
        <w:p w:rsidR="00810B7A" w:rsidRDefault="003826F9">
          <w:pPr>
            <w:pStyle w:val="TOC1"/>
            <w:rPr>
              <w:rFonts w:eastAsiaTheme="minorEastAsia"/>
              <w:noProof/>
              <w:lang w:val="en-GB" w:eastAsia="en-GB"/>
            </w:rPr>
          </w:pPr>
          <w:hyperlink w:anchor="_Toc323658195" w:history="1">
            <w:r w:rsidR="00810B7A" w:rsidRPr="00014936">
              <w:rPr>
                <w:rStyle w:val="Hyperlink"/>
                <w:noProof/>
                <w:lang w:val="en-GB"/>
              </w:rPr>
              <w:t>ANNEXURE I:</w:t>
            </w:r>
            <w:r w:rsidR="00810B7A" w:rsidRPr="00014936">
              <w:rPr>
                <w:rStyle w:val="Hyperlink"/>
                <w:rFonts w:eastAsia="Times New Roman"/>
                <w:noProof/>
                <w:lang w:val="en-GB" w:eastAsia="en-ZA"/>
              </w:rPr>
              <w:t xml:space="preserve"> Questionnaire of Task JLP1.1 and partially of KM2.1</w:t>
            </w:r>
            <w:r w:rsidR="00810B7A">
              <w:rPr>
                <w:noProof/>
                <w:webHidden/>
              </w:rPr>
              <w:tab/>
            </w:r>
            <w:r w:rsidR="0085404F">
              <w:rPr>
                <w:noProof/>
                <w:webHidden/>
              </w:rPr>
              <w:fldChar w:fldCharType="begin"/>
            </w:r>
            <w:r w:rsidR="00810B7A">
              <w:rPr>
                <w:noProof/>
                <w:webHidden/>
              </w:rPr>
              <w:instrText xml:space="preserve"> PAGEREF _Toc323658195 \h </w:instrText>
            </w:r>
            <w:r w:rsidR="0085404F">
              <w:rPr>
                <w:noProof/>
                <w:webHidden/>
              </w:rPr>
            </w:r>
            <w:r w:rsidR="0085404F">
              <w:rPr>
                <w:noProof/>
                <w:webHidden/>
              </w:rPr>
              <w:fldChar w:fldCharType="separate"/>
            </w:r>
            <w:r w:rsidR="00810B7A">
              <w:rPr>
                <w:noProof/>
                <w:webHidden/>
              </w:rPr>
              <w:t>64</w:t>
            </w:r>
            <w:r w:rsidR="0085404F">
              <w:rPr>
                <w:noProof/>
                <w:webHidden/>
              </w:rPr>
              <w:fldChar w:fldCharType="end"/>
            </w:r>
          </w:hyperlink>
        </w:p>
        <w:p w:rsidR="00810B7A" w:rsidRDefault="003826F9">
          <w:pPr>
            <w:pStyle w:val="TOC1"/>
            <w:rPr>
              <w:rFonts w:eastAsiaTheme="minorEastAsia"/>
              <w:noProof/>
              <w:lang w:val="en-GB" w:eastAsia="en-GB"/>
            </w:rPr>
          </w:pPr>
          <w:hyperlink w:anchor="_Toc323658196" w:history="1">
            <w:r w:rsidR="00810B7A" w:rsidRPr="00014936">
              <w:rPr>
                <w:rStyle w:val="Hyperlink"/>
                <w:rFonts w:eastAsia="Times New Roman"/>
                <w:noProof/>
                <w:lang w:val="en-GB" w:eastAsia="en-ZA"/>
              </w:rPr>
              <w:t>ANNEXURE II:  Analysis of water related research in the SADC region 2008-2012</w:t>
            </w:r>
            <w:r w:rsidR="00810B7A">
              <w:rPr>
                <w:noProof/>
                <w:webHidden/>
              </w:rPr>
              <w:tab/>
            </w:r>
            <w:r w:rsidR="0085404F">
              <w:rPr>
                <w:noProof/>
                <w:webHidden/>
              </w:rPr>
              <w:fldChar w:fldCharType="begin"/>
            </w:r>
            <w:r w:rsidR="00810B7A">
              <w:rPr>
                <w:noProof/>
                <w:webHidden/>
              </w:rPr>
              <w:instrText xml:space="preserve"> PAGEREF _Toc323658196 \h </w:instrText>
            </w:r>
            <w:r w:rsidR="0085404F">
              <w:rPr>
                <w:noProof/>
                <w:webHidden/>
              </w:rPr>
            </w:r>
            <w:r w:rsidR="0085404F">
              <w:rPr>
                <w:noProof/>
                <w:webHidden/>
              </w:rPr>
              <w:fldChar w:fldCharType="separate"/>
            </w:r>
            <w:r w:rsidR="00810B7A">
              <w:rPr>
                <w:noProof/>
                <w:webHidden/>
              </w:rPr>
              <w:t>69</w:t>
            </w:r>
            <w:r w:rsidR="0085404F">
              <w:rPr>
                <w:noProof/>
                <w:webHidden/>
              </w:rPr>
              <w:fldChar w:fldCharType="end"/>
            </w:r>
          </w:hyperlink>
        </w:p>
        <w:p w:rsidR="00A10D42" w:rsidRPr="00BB55D9" w:rsidRDefault="0085404F" w:rsidP="00A10D42">
          <w:pPr>
            <w:rPr>
              <w:color w:val="000000" w:themeColor="text1"/>
              <w:lang w:val="en-GB"/>
            </w:rPr>
          </w:pPr>
          <w:r w:rsidRPr="00BB55D9">
            <w:rPr>
              <w:b/>
              <w:bCs/>
              <w:noProof/>
              <w:color w:val="000000" w:themeColor="text1"/>
              <w:lang w:val="en-GB"/>
            </w:rPr>
            <w:fldChar w:fldCharType="end"/>
          </w:r>
        </w:p>
      </w:sdtContent>
    </w:sdt>
    <w:p w:rsidR="00714257" w:rsidRPr="00BB55D9" w:rsidRDefault="00714257">
      <w:pPr>
        <w:spacing w:after="200"/>
        <w:jc w:val="left"/>
        <w:rPr>
          <w:rFonts w:asciiTheme="majorHAnsi" w:eastAsiaTheme="majorEastAsia" w:hAnsiTheme="majorHAnsi" w:cstheme="majorBidi"/>
          <w:b/>
          <w:bCs/>
          <w:color w:val="000000" w:themeColor="text1"/>
          <w:sz w:val="28"/>
          <w:szCs w:val="28"/>
          <w:lang w:val="en-GB"/>
        </w:rPr>
      </w:pPr>
      <w:r w:rsidRPr="00BB55D9">
        <w:rPr>
          <w:color w:val="000000" w:themeColor="text1"/>
          <w:lang w:val="en-GB"/>
        </w:rPr>
        <w:br w:type="page"/>
      </w:r>
    </w:p>
    <w:p w:rsidR="00A10D42" w:rsidRPr="00BB55D9" w:rsidRDefault="00A10D42" w:rsidP="00714257">
      <w:pPr>
        <w:pStyle w:val="Heading1"/>
        <w:rPr>
          <w:color w:val="000000" w:themeColor="text1"/>
          <w:lang w:val="en-GB"/>
        </w:rPr>
      </w:pPr>
      <w:bookmarkStart w:id="4" w:name="_Toc323658169"/>
      <w:r w:rsidRPr="00BB55D9">
        <w:rPr>
          <w:color w:val="000000" w:themeColor="text1"/>
          <w:lang w:val="en-GB"/>
        </w:rPr>
        <w:lastRenderedPageBreak/>
        <w:t xml:space="preserve">List of </w:t>
      </w:r>
      <w:r w:rsidR="00EE6B76" w:rsidRPr="00BB55D9">
        <w:rPr>
          <w:color w:val="000000" w:themeColor="text1"/>
          <w:lang w:val="en-GB"/>
        </w:rPr>
        <w:t>Figure</w:t>
      </w:r>
      <w:r w:rsidRPr="00BB55D9">
        <w:rPr>
          <w:color w:val="000000" w:themeColor="text1"/>
          <w:lang w:val="en-GB"/>
        </w:rPr>
        <w:t>s</w:t>
      </w:r>
      <w:bookmarkEnd w:id="4"/>
    </w:p>
    <w:p w:rsidR="00A10D42" w:rsidRPr="00BB55D9" w:rsidRDefault="00A10D42" w:rsidP="00A10D42">
      <w:pPr>
        <w:rPr>
          <w:b/>
          <w:color w:val="000000" w:themeColor="text1"/>
          <w:lang w:val="en-GB"/>
        </w:rPr>
      </w:pPr>
    </w:p>
    <w:p w:rsidR="005808FB" w:rsidRDefault="0085404F">
      <w:pPr>
        <w:pStyle w:val="TableofFigures"/>
        <w:tabs>
          <w:tab w:val="right" w:leader="dot" w:pos="9180"/>
        </w:tabs>
        <w:rPr>
          <w:rFonts w:eastAsiaTheme="minorEastAsia"/>
          <w:noProof/>
          <w:lang w:val="en-GB" w:eastAsia="en-GB"/>
        </w:rPr>
      </w:pPr>
      <w:r w:rsidRPr="00BB55D9">
        <w:rPr>
          <w:b/>
          <w:color w:val="000000" w:themeColor="text1"/>
          <w:lang w:val="en-GB"/>
        </w:rPr>
        <w:fldChar w:fldCharType="begin"/>
      </w:r>
      <w:r w:rsidR="00A10D42" w:rsidRPr="00BB55D9">
        <w:rPr>
          <w:b/>
          <w:color w:val="000000" w:themeColor="text1"/>
          <w:lang w:val="en-GB"/>
        </w:rPr>
        <w:instrText xml:space="preserve"> TOC \h \z \c "Figure" </w:instrText>
      </w:r>
      <w:r w:rsidRPr="00BB55D9">
        <w:rPr>
          <w:b/>
          <w:color w:val="000000" w:themeColor="text1"/>
          <w:lang w:val="en-GB"/>
        </w:rPr>
        <w:fldChar w:fldCharType="separate"/>
      </w:r>
      <w:hyperlink w:anchor="_Toc323654794" w:history="1">
        <w:r w:rsidR="005808FB" w:rsidRPr="003C4FA2">
          <w:rPr>
            <w:rStyle w:val="Hyperlink"/>
            <w:noProof/>
            <w:lang w:val="en-GB"/>
          </w:rPr>
          <w:t>Figure 1 : Business or organization type of respondents according to question 1 of the survey</w:t>
        </w:r>
        <w:r w:rsidR="005808FB">
          <w:rPr>
            <w:noProof/>
            <w:webHidden/>
          </w:rPr>
          <w:tab/>
        </w:r>
        <w:r>
          <w:rPr>
            <w:noProof/>
            <w:webHidden/>
          </w:rPr>
          <w:fldChar w:fldCharType="begin"/>
        </w:r>
        <w:r w:rsidR="005808FB">
          <w:rPr>
            <w:noProof/>
            <w:webHidden/>
          </w:rPr>
          <w:instrText xml:space="preserve"> PAGEREF _Toc323654794 \h </w:instrText>
        </w:r>
        <w:r>
          <w:rPr>
            <w:noProof/>
            <w:webHidden/>
          </w:rPr>
        </w:r>
        <w:r>
          <w:rPr>
            <w:noProof/>
            <w:webHidden/>
          </w:rPr>
          <w:fldChar w:fldCharType="separate"/>
        </w:r>
        <w:r w:rsidR="005808FB">
          <w:rPr>
            <w:noProof/>
            <w:webHidden/>
          </w:rPr>
          <w:t>18</w:t>
        </w:r>
        <w:r>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795" w:history="1">
        <w:r w:rsidR="005808FB" w:rsidRPr="003C4FA2">
          <w:rPr>
            <w:rStyle w:val="Hyperlink"/>
            <w:noProof/>
            <w:lang w:val="en-GB"/>
          </w:rPr>
          <w:t>Figure 2 : Primary business where the respondents had only one choice</w:t>
        </w:r>
        <w:r w:rsidR="005808FB">
          <w:rPr>
            <w:noProof/>
            <w:webHidden/>
          </w:rPr>
          <w:tab/>
        </w:r>
        <w:r w:rsidR="0085404F">
          <w:rPr>
            <w:noProof/>
            <w:webHidden/>
          </w:rPr>
          <w:fldChar w:fldCharType="begin"/>
        </w:r>
        <w:r w:rsidR="005808FB">
          <w:rPr>
            <w:noProof/>
            <w:webHidden/>
          </w:rPr>
          <w:instrText xml:space="preserve"> PAGEREF _Toc323654795 \h </w:instrText>
        </w:r>
        <w:r w:rsidR="0085404F">
          <w:rPr>
            <w:noProof/>
            <w:webHidden/>
          </w:rPr>
        </w:r>
        <w:r w:rsidR="0085404F">
          <w:rPr>
            <w:noProof/>
            <w:webHidden/>
          </w:rPr>
          <w:fldChar w:fldCharType="separate"/>
        </w:r>
        <w:r w:rsidR="005808FB">
          <w:rPr>
            <w:noProof/>
            <w:webHidden/>
          </w:rPr>
          <w:t>19</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796" w:history="1">
        <w:r w:rsidR="005808FB" w:rsidRPr="003C4FA2">
          <w:rPr>
            <w:rStyle w:val="Hyperlink"/>
            <w:noProof/>
          </w:rPr>
          <w:t>Figure 3 :  Research outputs from 2008-2012 per SADC country</w:t>
        </w:r>
        <w:r w:rsidR="005808FB">
          <w:rPr>
            <w:noProof/>
            <w:webHidden/>
          </w:rPr>
          <w:tab/>
        </w:r>
        <w:r w:rsidR="0085404F">
          <w:rPr>
            <w:noProof/>
            <w:webHidden/>
          </w:rPr>
          <w:fldChar w:fldCharType="begin"/>
        </w:r>
        <w:r w:rsidR="005808FB">
          <w:rPr>
            <w:noProof/>
            <w:webHidden/>
          </w:rPr>
          <w:instrText xml:space="preserve"> PAGEREF _Toc323654796 \h </w:instrText>
        </w:r>
        <w:r w:rsidR="0085404F">
          <w:rPr>
            <w:noProof/>
            <w:webHidden/>
          </w:rPr>
        </w:r>
        <w:r w:rsidR="0085404F">
          <w:rPr>
            <w:noProof/>
            <w:webHidden/>
          </w:rPr>
          <w:fldChar w:fldCharType="separate"/>
        </w:r>
        <w:r w:rsidR="005808FB">
          <w:rPr>
            <w:noProof/>
            <w:webHidden/>
          </w:rPr>
          <w:t>23</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797" w:history="1">
        <w:r w:rsidR="005808FB" w:rsidRPr="003C4FA2">
          <w:rPr>
            <w:rStyle w:val="Hyperlink"/>
            <w:noProof/>
          </w:rPr>
          <w:t>Figure 4 : Research per focus areas in South Africa</w:t>
        </w:r>
        <w:r w:rsidR="005808FB">
          <w:rPr>
            <w:noProof/>
            <w:webHidden/>
          </w:rPr>
          <w:tab/>
        </w:r>
        <w:r w:rsidR="0085404F">
          <w:rPr>
            <w:noProof/>
            <w:webHidden/>
          </w:rPr>
          <w:fldChar w:fldCharType="begin"/>
        </w:r>
        <w:r w:rsidR="005808FB">
          <w:rPr>
            <w:noProof/>
            <w:webHidden/>
          </w:rPr>
          <w:instrText xml:space="preserve"> PAGEREF _Toc323654797 \h </w:instrText>
        </w:r>
        <w:r w:rsidR="0085404F">
          <w:rPr>
            <w:noProof/>
            <w:webHidden/>
          </w:rPr>
        </w:r>
        <w:r w:rsidR="0085404F">
          <w:rPr>
            <w:noProof/>
            <w:webHidden/>
          </w:rPr>
          <w:fldChar w:fldCharType="separate"/>
        </w:r>
        <w:r w:rsidR="005808FB">
          <w:rPr>
            <w:noProof/>
            <w:webHidden/>
          </w:rPr>
          <w:t>24</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798" w:history="1">
        <w:r w:rsidR="005808FB" w:rsidRPr="003C4FA2">
          <w:rPr>
            <w:rStyle w:val="Hyperlink"/>
            <w:noProof/>
          </w:rPr>
          <w:t>Figure 5 : Research focus areas in Tanzania</w:t>
        </w:r>
        <w:r w:rsidR="005808FB">
          <w:rPr>
            <w:noProof/>
            <w:webHidden/>
          </w:rPr>
          <w:tab/>
        </w:r>
        <w:r w:rsidR="0085404F">
          <w:rPr>
            <w:noProof/>
            <w:webHidden/>
          </w:rPr>
          <w:fldChar w:fldCharType="begin"/>
        </w:r>
        <w:r w:rsidR="005808FB">
          <w:rPr>
            <w:noProof/>
            <w:webHidden/>
          </w:rPr>
          <w:instrText xml:space="preserve"> PAGEREF _Toc323654798 \h </w:instrText>
        </w:r>
        <w:r w:rsidR="0085404F">
          <w:rPr>
            <w:noProof/>
            <w:webHidden/>
          </w:rPr>
        </w:r>
        <w:r w:rsidR="0085404F">
          <w:rPr>
            <w:noProof/>
            <w:webHidden/>
          </w:rPr>
          <w:fldChar w:fldCharType="separate"/>
        </w:r>
        <w:r w:rsidR="005808FB">
          <w:rPr>
            <w:noProof/>
            <w:webHidden/>
          </w:rPr>
          <w:t>25</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799" w:history="1">
        <w:r w:rsidR="005808FB" w:rsidRPr="003C4FA2">
          <w:rPr>
            <w:rStyle w:val="Hyperlink"/>
            <w:noProof/>
          </w:rPr>
          <w:t>Figure 6 : Research focus areas in Zimbabwe</w:t>
        </w:r>
        <w:r w:rsidR="005808FB">
          <w:rPr>
            <w:noProof/>
            <w:webHidden/>
          </w:rPr>
          <w:tab/>
        </w:r>
        <w:r w:rsidR="0085404F">
          <w:rPr>
            <w:noProof/>
            <w:webHidden/>
          </w:rPr>
          <w:fldChar w:fldCharType="begin"/>
        </w:r>
        <w:r w:rsidR="005808FB">
          <w:rPr>
            <w:noProof/>
            <w:webHidden/>
          </w:rPr>
          <w:instrText xml:space="preserve"> PAGEREF _Toc323654799 \h </w:instrText>
        </w:r>
        <w:r w:rsidR="0085404F">
          <w:rPr>
            <w:noProof/>
            <w:webHidden/>
          </w:rPr>
        </w:r>
        <w:r w:rsidR="0085404F">
          <w:rPr>
            <w:noProof/>
            <w:webHidden/>
          </w:rPr>
          <w:fldChar w:fldCharType="separate"/>
        </w:r>
        <w:r w:rsidR="005808FB">
          <w:rPr>
            <w:noProof/>
            <w:webHidden/>
          </w:rPr>
          <w:t>26</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800" w:history="1">
        <w:r w:rsidR="005808FB" w:rsidRPr="003C4FA2">
          <w:rPr>
            <w:rStyle w:val="Hyperlink"/>
            <w:noProof/>
          </w:rPr>
          <w:t>Figure 7 : Research focus areas in Botswana</w:t>
        </w:r>
        <w:r w:rsidR="005808FB">
          <w:rPr>
            <w:noProof/>
            <w:webHidden/>
          </w:rPr>
          <w:tab/>
        </w:r>
        <w:r w:rsidR="0085404F">
          <w:rPr>
            <w:noProof/>
            <w:webHidden/>
          </w:rPr>
          <w:fldChar w:fldCharType="begin"/>
        </w:r>
        <w:r w:rsidR="005808FB">
          <w:rPr>
            <w:noProof/>
            <w:webHidden/>
          </w:rPr>
          <w:instrText xml:space="preserve"> PAGEREF _Toc323654800 \h </w:instrText>
        </w:r>
        <w:r w:rsidR="0085404F">
          <w:rPr>
            <w:noProof/>
            <w:webHidden/>
          </w:rPr>
        </w:r>
        <w:r w:rsidR="0085404F">
          <w:rPr>
            <w:noProof/>
            <w:webHidden/>
          </w:rPr>
          <w:fldChar w:fldCharType="separate"/>
        </w:r>
        <w:r w:rsidR="005808FB">
          <w:rPr>
            <w:noProof/>
            <w:webHidden/>
          </w:rPr>
          <w:t>27</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801" w:history="1">
        <w:r w:rsidR="005808FB" w:rsidRPr="003C4FA2">
          <w:rPr>
            <w:rStyle w:val="Hyperlink"/>
            <w:noProof/>
          </w:rPr>
          <w:t>Figure 8 : Research focus areas in Malawi</w:t>
        </w:r>
        <w:r w:rsidR="005808FB">
          <w:rPr>
            <w:noProof/>
            <w:webHidden/>
          </w:rPr>
          <w:tab/>
        </w:r>
        <w:r w:rsidR="0085404F">
          <w:rPr>
            <w:noProof/>
            <w:webHidden/>
          </w:rPr>
          <w:fldChar w:fldCharType="begin"/>
        </w:r>
        <w:r w:rsidR="005808FB">
          <w:rPr>
            <w:noProof/>
            <w:webHidden/>
          </w:rPr>
          <w:instrText xml:space="preserve"> PAGEREF _Toc323654801 \h </w:instrText>
        </w:r>
        <w:r w:rsidR="0085404F">
          <w:rPr>
            <w:noProof/>
            <w:webHidden/>
          </w:rPr>
        </w:r>
        <w:r w:rsidR="0085404F">
          <w:rPr>
            <w:noProof/>
            <w:webHidden/>
          </w:rPr>
          <w:fldChar w:fldCharType="separate"/>
        </w:r>
        <w:r w:rsidR="005808FB">
          <w:rPr>
            <w:noProof/>
            <w:webHidden/>
          </w:rPr>
          <w:t>28</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802" w:history="1">
        <w:r w:rsidR="005808FB" w:rsidRPr="003C4FA2">
          <w:rPr>
            <w:rStyle w:val="Hyperlink"/>
            <w:noProof/>
          </w:rPr>
          <w:t>Figure 9 : Approach to skills development in the SADC region</w:t>
        </w:r>
        <w:r w:rsidR="005808FB">
          <w:rPr>
            <w:noProof/>
            <w:webHidden/>
          </w:rPr>
          <w:tab/>
        </w:r>
        <w:r w:rsidR="0085404F">
          <w:rPr>
            <w:noProof/>
            <w:webHidden/>
          </w:rPr>
          <w:fldChar w:fldCharType="begin"/>
        </w:r>
        <w:r w:rsidR="005808FB">
          <w:rPr>
            <w:noProof/>
            <w:webHidden/>
          </w:rPr>
          <w:instrText xml:space="preserve"> PAGEREF _Toc323654802 \h </w:instrText>
        </w:r>
        <w:r w:rsidR="0085404F">
          <w:rPr>
            <w:noProof/>
            <w:webHidden/>
          </w:rPr>
        </w:r>
        <w:r w:rsidR="0085404F">
          <w:rPr>
            <w:noProof/>
            <w:webHidden/>
          </w:rPr>
          <w:fldChar w:fldCharType="separate"/>
        </w:r>
        <w:r w:rsidR="005808FB">
          <w:rPr>
            <w:noProof/>
            <w:webHidden/>
          </w:rPr>
          <w:t>39</w:t>
        </w:r>
        <w:r w:rsidR="0085404F">
          <w:rPr>
            <w:noProof/>
            <w:webHidden/>
          </w:rPr>
          <w:fldChar w:fldCharType="end"/>
        </w:r>
      </w:hyperlink>
    </w:p>
    <w:p w:rsidR="005808FB" w:rsidRDefault="003826F9">
      <w:pPr>
        <w:pStyle w:val="TableofFigures"/>
        <w:tabs>
          <w:tab w:val="right" w:leader="dot" w:pos="9180"/>
        </w:tabs>
        <w:rPr>
          <w:rFonts w:eastAsiaTheme="minorEastAsia"/>
          <w:noProof/>
          <w:lang w:val="en-GB" w:eastAsia="en-GB"/>
        </w:rPr>
      </w:pPr>
      <w:hyperlink w:anchor="_Toc323654803" w:history="1">
        <w:r w:rsidR="005808FB" w:rsidRPr="003C4FA2">
          <w:rPr>
            <w:rStyle w:val="Hyperlink"/>
            <w:noProof/>
            <w:lang w:val="en-GB"/>
          </w:rPr>
          <w:t>Figure 10: Different types of training</w:t>
        </w:r>
        <w:r w:rsidR="005808FB">
          <w:rPr>
            <w:noProof/>
            <w:webHidden/>
          </w:rPr>
          <w:tab/>
        </w:r>
        <w:r w:rsidR="0085404F">
          <w:rPr>
            <w:noProof/>
            <w:webHidden/>
          </w:rPr>
          <w:fldChar w:fldCharType="begin"/>
        </w:r>
        <w:r w:rsidR="005808FB">
          <w:rPr>
            <w:noProof/>
            <w:webHidden/>
          </w:rPr>
          <w:instrText xml:space="preserve"> PAGEREF _Toc323654803 \h </w:instrText>
        </w:r>
        <w:r w:rsidR="0085404F">
          <w:rPr>
            <w:noProof/>
            <w:webHidden/>
          </w:rPr>
        </w:r>
        <w:r w:rsidR="0085404F">
          <w:rPr>
            <w:noProof/>
            <w:webHidden/>
          </w:rPr>
          <w:fldChar w:fldCharType="separate"/>
        </w:r>
        <w:r w:rsidR="005808FB">
          <w:rPr>
            <w:noProof/>
            <w:webHidden/>
          </w:rPr>
          <w:t>40</w:t>
        </w:r>
        <w:r w:rsidR="0085404F">
          <w:rPr>
            <w:noProof/>
            <w:webHidden/>
          </w:rPr>
          <w:fldChar w:fldCharType="end"/>
        </w:r>
      </w:hyperlink>
    </w:p>
    <w:p w:rsidR="00714257" w:rsidRPr="00BB55D9" w:rsidRDefault="0085404F" w:rsidP="00A10D42">
      <w:pPr>
        <w:rPr>
          <w:b/>
          <w:color w:val="000000" w:themeColor="text1"/>
          <w:lang w:val="en-GB"/>
        </w:rPr>
      </w:pPr>
      <w:r w:rsidRPr="00BB55D9">
        <w:rPr>
          <w:b/>
          <w:color w:val="000000" w:themeColor="text1"/>
          <w:lang w:val="en-GB"/>
        </w:rPr>
        <w:fldChar w:fldCharType="end"/>
      </w:r>
    </w:p>
    <w:p w:rsidR="00A10D42" w:rsidRPr="00BB55D9" w:rsidRDefault="00A10D42" w:rsidP="00714257">
      <w:pPr>
        <w:pStyle w:val="Heading1"/>
        <w:rPr>
          <w:color w:val="000000" w:themeColor="text1"/>
          <w:lang w:val="en-GB"/>
        </w:rPr>
      </w:pPr>
      <w:bookmarkStart w:id="5" w:name="_Toc323658170"/>
      <w:r w:rsidRPr="00BB55D9">
        <w:rPr>
          <w:color w:val="000000" w:themeColor="text1"/>
          <w:lang w:val="en-GB"/>
        </w:rPr>
        <w:t>List of tables</w:t>
      </w:r>
      <w:bookmarkEnd w:id="5"/>
    </w:p>
    <w:p w:rsidR="00D26CAD" w:rsidRPr="00BB55D9" w:rsidRDefault="00D26CAD" w:rsidP="00A10D42">
      <w:pPr>
        <w:rPr>
          <w:b/>
          <w:color w:val="000000" w:themeColor="text1"/>
          <w:lang w:val="en-GB"/>
        </w:rPr>
      </w:pPr>
    </w:p>
    <w:p w:rsidR="00810B7A" w:rsidRDefault="0085404F" w:rsidP="00810B7A">
      <w:pPr>
        <w:pStyle w:val="TableofFigures"/>
        <w:tabs>
          <w:tab w:val="right" w:leader="dot" w:pos="9214"/>
        </w:tabs>
        <w:ind w:left="993" w:right="401" w:hanging="993"/>
        <w:rPr>
          <w:rFonts w:eastAsiaTheme="minorEastAsia"/>
          <w:noProof/>
          <w:lang w:val="en-GB" w:eastAsia="en-GB"/>
        </w:rPr>
      </w:pPr>
      <w:r w:rsidRPr="00BB55D9">
        <w:rPr>
          <w:b/>
          <w:color w:val="000000" w:themeColor="text1"/>
          <w:lang w:val="en-GB"/>
        </w:rPr>
        <w:fldChar w:fldCharType="begin"/>
      </w:r>
      <w:r w:rsidR="00A10D42" w:rsidRPr="00BB55D9">
        <w:rPr>
          <w:b/>
          <w:color w:val="000000" w:themeColor="text1"/>
          <w:lang w:val="en-GB"/>
        </w:rPr>
        <w:instrText xml:space="preserve"> TOC \h \z \c "Table" </w:instrText>
      </w:r>
      <w:r w:rsidRPr="00BB55D9">
        <w:rPr>
          <w:b/>
          <w:color w:val="000000" w:themeColor="text1"/>
          <w:lang w:val="en-GB"/>
        </w:rPr>
        <w:fldChar w:fldCharType="separate"/>
      </w:r>
      <w:hyperlink w:anchor="_Toc323658197" w:history="1">
        <w:r w:rsidR="00810B7A" w:rsidRPr="00977396">
          <w:rPr>
            <w:rStyle w:val="Hyperlink"/>
            <w:noProof/>
            <w:lang w:val="en-GB"/>
          </w:rPr>
          <w:t>Table 1: Research methodology for JLP 1.1</w:t>
        </w:r>
        <w:r w:rsidR="00810B7A">
          <w:rPr>
            <w:noProof/>
            <w:webHidden/>
          </w:rPr>
          <w:tab/>
        </w:r>
        <w:r>
          <w:rPr>
            <w:noProof/>
            <w:webHidden/>
          </w:rPr>
          <w:fldChar w:fldCharType="begin"/>
        </w:r>
        <w:r w:rsidR="00810B7A">
          <w:rPr>
            <w:noProof/>
            <w:webHidden/>
          </w:rPr>
          <w:instrText xml:space="preserve"> PAGEREF _Toc323658197 \h </w:instrText>
        </w:r>
        <w:r>
          <w:rPr>
            <w:noProof/>
            <w:webHidden/>
          </w:rPr>
        </w:r>
        <w:r>
          <w:rPr>
            <w:noProof/>
            <w:webHidden/>
          </w:rPr>
          <w:fldChar w:fldCharType="separate"/>
        </w:r>
        <w:r w:rsidR="00810B7A">
          <w:rPr>
            <w:noProof/>
            <w:webHidden/>
          </w:rPr>
          <w:t>14</w:t>
        </w:r>
        <w:r>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198" w:history="1">
        <w:r w:rsidR="00810B7A" w:rsidRPr="00977396">
          <w:rPr>
            <w:rStyle w:val="Hyperlink"/>
            <w:noProof/>
            <w:lang w:val="en-GB"/>
          </w:rPr>
          <w:t>Table 2: Research methodology for JLP 1.2</w:t>
        </w:r>
        <w:r w:rsidR="00810B7A">
          <w:rPr>
            <w:noProof/>
            <w:webHidden/>
          </w:rPr>
          <w:tab/>
        </w:r>
        <w:r w:rsidR="0085404F">
          <w:rPr>
            <w:noProof/>
            <w:webHidden/>
          </w:rPr>
          <w:fldChar w:fldCharType="begin"/>
        </w:r>
        <w:r w:rsidR="00810B7A">
          <w:rPr>
            <w:noProof/>
            <w:webHidden/>
          </w:rPr>
          <w:instrText xml:space="preserve"> PAGEREF _Toc323658198 \h </w:instrText>
        </w:r>
        <w:r w:rsidR="0085404F">
          <w:rPr>
            <w:noProof/>
            <w:webHidden/>
          </w:rPr>
        </w:r>
        <w:r w:rsidR="0085404F">
          <w:rPr>
            <w:noProof/>
            <w:webHidden/>
          </w:rPr>
          <w:fldChar w:fldCharType="separate"/>
        </w:r>
        <w:r w:rsidR="00810B7A">
          <w:rPr>
            <w:noProof/>
            <w:webHidden/>
          </w:rPr>
          <w:t>15</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199" w:history="1">
        <w:r w:rsidR="00810B7A" w:rsidRPr="00977396">
          <w:rPr>
            <w:rStyle w:val="Hyperlink"/>
            <w:noProof/>
            <w:lang w:val="en-GB"/>
          </w:rPr>
          <w:t>Table 3: Details of respondents of the JLP 1.1 Survey</w:t>
        </w:r>
        <w:r w:rsidR="00810B7A">
          <w:rPr>
            <w:noProof/>
            <w:webHidden/>
          </w:rPr>
          <w:tab/>
        </w:r>
        <w:r w:rsidR="0085404F">
          <w:rPr>
            <w:noProof/>
            <w:webHidden/>
          </w:rPr>
          <w:fldChar w:fldCharType="begin"/>
        </w:r>
        <w:r w:rsidR="00810B7A">
          <w:rPr>
            <w:noProof/>
            <w:webHidden/>
          </w:rPr>
          <w:instrText xml:space="preserve"> PAGEREF _Toc323658199 \h </w:instrText>
        </w:r>
        <w:r w:rsidR="0085404F">
          <w:rPr>
            <w:noProof/>
            <w:webHidden/>
          </w:rPr>
        </w:r>
        <w:r w:rsidR="0085404F">
          <w:rPr>
            <w:noProof/>
            <w:webHidden/>
          </w:rPr>
          <w:fldChar w:fldCharType="separate"/>
        </w:r>
        <w:r w:rsidR="00810B7A">
          <w:rPr>
            <w:noProof/>
            <w:webHidden/>
          </w:rPr>
          <w:t>16</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0" w:history="1">
        <w:r w:rsidR="00810B7A" w:rsidRPr="00977396">
          <w:rPr>
            <w:rStyle w:val="Hyperlink"/>
            <w:noProof/>
            <w:lang w:val="en-GB"/>
          </w:rPr>
          <w:t>Table 4 : Ranking of existing skills</w:t>
        </w:r>
        <w:r w:rsidR="00810B7A">
          <w:rPr>
            <w:noProof/>
            <w:webHidden/>
          </w:rPr>
          <w:tab/>
        </w:r>
        <w:r w:rsidR="0085404F">
          <w:rPr>
            <w:noProof/>
            <w:webHidden/>
          </w:rPr>
          <w:fldChar w:fldCharType="begin"/>
        </w:r>
        <w:r w:rsidR="00810B7A">
          <w:rPr>
            <w:noProof/>
            <w:webHidden/>
          </w:rPr>
          <w:instrText xml:space="preserve"> PAGEREF _Toc323658200 \h </w:instrText>
        </w:r>
        <w:r w:rsidR="0085404F">
          <w:rPr>
            <w:noProof/>
            <w:webHidden/>
          </w:rPr>
        </w:r>
        <w:r w:rsidR="0085404F">
          <w:rPr>
            <w:noProof/>
            <w:webHidden/>
          </w:rPr>
          <w:fldChar w:fldCharType="separate"/>
        </w:r>
        <w:r w:rsidR="00810B7A">
          <w:rPr>
            <w:noProof/>
            <w:webHidden/>
          </w:rPr>
          <w:t>20</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1" w:history="1">
        <w:r w:rsidR="00810B7A" w:rsidRPr="00977396">
          <w:rPr>
            <w:rStyle w:val="Hyperlink"/>
            <w:noProof/>
          </w:rPr>
          <w:t>Table 5: Internet portals used to access water-sector vacancies in the SADC region</w:t>
        </w:r>
        <w:r w:rsidR="00810B7A">
          <w:rPr>
            <w:noProof/>
            <w:webHidden/>
          </w:rPr>
          <w:tab/>
        </w:r>
        <w:r w:rsidR="0085404F">
          <w:rPr>
            <w:noProof/>
            <w:webHidden/>
          </w:rPr>
          <w:fldChar w:fldCharType="begin"/>
        </w:r>
        <w:r w:rsidR="00810B7A">
          <w:rPr>
            <w:noProof/>
            <w:webHidden/>
          </w:rPr>
          <w:instrText xml:space="preserve"> PAGEREF _Toc323658201 \h </w:instrText>
        </w:r>
        <w:r w:rsidR="0085404F">
          <w:rPr>
            <w:noProof/>
            <w:webHidden/>
          </w:rPr>
        </w:r>
        <w:r w:rsidR="0085404F">
          <w:rPr>
            <w:noProof/>
            <w:webHidden/>
          </w:rPr>
          <w:fldChar w:fldCharType="separate"/>
        </w:r>
        <w:r w:rsidR="00810B7A">
          <w:rPr>
            <w:noProof/>
            <w:webHidden/>
          </w:rPr>
          <w:t>30</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2" w:history="1">
        <w:r w:rsidR="00810B7A" w:rsidRPr="00977396">
          <w:rPr>
            <w:rStyle w:val="Hyperlink"/>
            <w:noProof/>
          </w:rPr>
          <w:t>Table 6: Career opportunities in the water sector</w:t>
        </w:r>
        <w:r w:rsidR="00810B7A">
          <w:rPr>
            <w:noProof/>
            <w:webHidden/>
          </w:rPr>
          <w:tab/>
        </w:r>
        <w:r w:rsidR="0085404F">
          <w:rPr>
            <w:noProof/>
            <w:webHidden/>
          </w:rPr>
          <w:fldChar w:fldCharType="begin"/>
        </w:r>
        <w:r w:rsidR="00810B7A">
          <w:rPr>
            <w:noProof/>
            <w:webHidden/>
          </w:rPr>
          <w:instrText xml:space="preserve"> PAGEREF _Toc323658202 \h </w:instrText>
        </w:r>
        <w:r w:rsidR="0085404F">
          <w:rPr>
            <w:noProof/>
            <w:webHidden/>
          </w:rPr>
        </w:r>
        <w:r w:rsidR="0085404F">
          <w:rPr>
            <w:noProof/>
            <w:webHidden/>
          </w:rPr>
          <w:fldChar w:fldCharType="separate"/>
        </w:r>
        <w:r w:rsidR="00810B7A">
          <w:rPr>
            <w:noProof/>
            <w:webHidden/>
          </w:rPr>
          <w:t>32</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3" w:history="1">
        <w:r w:rsidR="00810B7A" w:rsidRPr="00977396">
          <w:rPr>
            <w:rStyle w:val="Hyperlink"/>
            <w:noProof/>
          </w:rPr>
          <w:t>Table 7: Number of water-sector vacancies in the SADC-region. January 2012 – April 2012</w:t>
        </w:r>
        <w:r w:rsidR="00810B7A">
          <w:rPr>
            <w:noProof/>
            <w:webHidden/>
          </w:rPr>
          <w:tab/>
        </w:r>
        <w:r w:rsidR="0085404F">
          <w:rPr>
            <w:noProof/>
            <w:webHidden/>
          </w:rPr>
          <w:fldChar w:fldCharType="begin"/>
        </w:r>
        <w:r w:rsidR="00810B7A">
          <w:rPr>
            <w:noProof/>
            <w:webHidden/>
          </w:rPr>
          <w:instrText xml:space="preserve"> PAGEREF _Toc323658203 \h </w:instrText>
        </w:r>
        <w:r w:rsidR="0085404F">
          <w:rPr>
            <w:noProof/>
            <w:webHidden/>
          </w:rPr>
        </w:r>
        <w:r w:rsidR="0085404F">
          <w:rPr>
            <w:noProof/>
            <w:webHidden/>
          </w:rPr>
          <w:fldChar w:fldCharType="separate"/>
        </w:r>
        <w:r w:rsidR="00810B7A">
          <w:rPr>
            <w:noProof/>
            <w:webHidden/>
          </w:rPr>
          <w:t>34</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4" w:history="1">
        <w:r w:rsidR="00810B7A" w:rsidRPr="00977396">
          <w:rPr>
            <w:rStyle w:val="Hyperlink"/>
            <w:noProof/>
          </w:rPr>
          <w:t>Table 8: Water sector jobs in the SADC-region. January 2012-April 2012</w:t>
        </w:r>
        <w:r w:rsidR="00810B7A">
          <w:rPr>
            <w:noProof/>
            <w:webHidden/>
          </w:rPr>
          <w:tab/>
        </w:r>
        <w:r w:rsidR="0085404F">
          <w:rPr>
            <w:noProof/>
            <w:webHidden/>
          </w:rPr>
          <w:fldChar w:fldCharType="begin"/>
        </w:r>
        <w:r w:rsidR="00810B7A">
          <w:rPr>
            <w:noProof/>
            <w:webHidden/>
          </w:rPr>
          <w:instrText xml:space="preserve"> PAGEREF _Toc323658204 \h </w:instrText>
        </w:r>
        <w:r w:rsidR="0085404F">
          <w:rPr>
            <w:noProof/>
            <w:webHidden/>
          </w:rPr>
        </w:r>
        <w:r w:rsidR="0085404F">
          <w:rPr>
            <w:noProof/>
            <w:webHidden/>
          </w:rPr>
          <w:fldChar w:fldCharType="separate"/>
        </w:r>
        <w:r w:rsidR="00810B7A">
          <w:rPr>
            <w:noProof/>
            <w:webHidden/>
          </w:rPr>
          <w:t>35</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5" w:history="1">
        <w:r w:rsidR="00810B7A" w:rsidRPr="00977396">
          <w:rPr>
            <w:rStyle w:val="Hyperlink"/>
            <w:noProof/>
          </w:rPr>
          <w:t>Table 9: Water-sector job vacancies in South Africa. January 2012-April 2012</w:t>
        </w:r>
        <w:r w:rsidR="00810B7A">
          <w:rPr>
            <w:noProof/>
            <w:webHidden/>
          </w:rPr>
          <w:tab/>
        </w:r>
        <w:r w:rsidR="0085404F">
          <w:rPr>
            <w:noProof/>
            <w:webHidden/>
          </w:rPr>
          <w:fldChar w:fldCharType="begin"/>
        </w:r>
        <w:r w:rsidR="00810B7A">
          <w:rPr>
            <w:noProof/>
            <w:webHidden/>
          </w:rPr>
          <w:instrText xml:space="preserve"> PAGEREF _Toc323658205 \h </w:instrText>
        </w:r>
        <w:r w:rsidR="0085404F">
          <w:rPr>
            <w:noProof/>
            <w:webHidden/>
          </w:rPr>
        </w:r>
        <w:r w:rsidR="0085404F">
          <w:rPr>
            <w:noProof/>
            <w:webHidden/>
          </w:rPr>
          <w:fldChar w:fldCharType="separate"/>
        </w:r>
        <w:r w:rsidR="00810B7A">
          <w:rPr>
            <w:noProof/>
            <w:webHidden/>
          </w:rPr>
          <w:t>37</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6" w:history="1">
        <w:r w:rsidR="00810B7A" w:rsidRPr="00977396">
          <w:rPr>
            <w:rStyle w:val="Hyperlink"/>
            <w:noProof/>
          </w:rPr>
          <w:t>Table 10 : Accredited Training Providers in SADC</w:t>
        </w:r>
        <w:r w:rsidR="00810B7A">
          <w:rPr>
            <w:noProof/>
            <w:webHidden/>
          </w:rPr>
          <w:tab/>
        </w:r>
        <w:r w:rsidR="0085404F">
          <w:rPr>
            <w:noProof/>
            <w:webHidden/>
          </w:rPr>
          <w:fldChar w:fldCharType="begin"/>
        </w:r>
        <w:r w:rsidR="00810B7A">
          <w:rPr>
            <w:noProof/>
            <w:webHidden/>
          </w:rPr>
          <w:instrText xml:space="preserve"> PAGEREF _Toc323658206 \h </w:instrText>
        </w:r>
        <w:r w:rsidR="0085404F">
          <w:rPr>
            <w:noProof/>
            <w:webHidden/>
          </w:rPr>
        </w:r>
        <w:r w:rsidR="0085404F">
          <w:rPr>
            <w:noProof/>
            <w:webHidden/>
          </w:rPr>
          <w:fldChar w:fldCharType="separate"/>
        </w:r>
        <w:r w:rsidR="00810B7A">
          <w:rPr>
            <w:noProof/>
            <w:webHidden/>
          </w:rPr>
          <w:t>41</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7" w:history="1">
        <w:r w:rsidR="00810B7A" w:rsidRPr="00977396">
          <w:rPr>
            <w:rStyle w:val="Hyperlink"/>
            <w:noProof/>
          </w:rPr>
          <w:t xml:space="preserve">Table 11 : </w:t>
        </w:r>
        <w:r w:rsidR="00810B7A" w:rsidRPr="00977396">
          <w:rPr>
            <w:rStyle w:val="Hyperlink"/>
            <w:noProof/>
            <w:lang w:val="en-GB"/>
          </w:rPr>
          <w:t>Accredited public universities offering water courses in the SADC region</w:t>
        </w:r>
        <w:r w:rsidR="00810B7A">
          <w:rPr>
            <w:noProof/>
            <w:webHidden/>
          </w:rPr>
          <w:tab/>
        </w:r>
        <w:r w:rsidR="0085404F">
          <w:rPr>
            <w:noProof/>
            <w:webHidden/>
          </w:rPr>
          <w:fldChar w:fldCharType="begin"/>
        </w:r>
        <w:r w:rsidR="00810B7A">
          <w:rPr>
            <w:noProof/>
            <w:webHidden/>
          </w:rPr>
          <w:instrText xml:space="preserve"> PAGEREF _Toc323658207 \h </w:instrText>
        </w:r>
        <w:r w:rsidR="0085404F">
          <w:rPr>
            <w:noProof/>
            <w:webHidden/>
          </w:rPr>
        </w:r>
        <w:r w:rsidR="0085404F">
          <w:rPr>
            <w:noProof/>
            <w:webHidden/>
          </w:rPr>
          <w:fldChar w:fldCharType="separate"/>
        </w:r>
        <w:r w:rsidR="00810B7A">
          <w:rPr>
            <w:noProof/>
            <w:webHidden/>
          </w:rPr>
          <w:t>43</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8" w:history="1">
        <w:r w:rsidR="00810B7A" w:rsidRPr="00977396">
          <w:rPr>
            <w:rStyle w:val="Hyperlink"/>
            <w:noProof/>
          </w:rPr>
          <w:t>Table 12 : Botswana Sector–wide Training Program</w:t>
        </w:r>
        <w:r w:rsidR="00810B7A">
          <w:rPr>
            <w:noProof/>
            <w:webHidden/>
          </w:rPr>
          <w:tab/>
        </w:r>
        <w:r w:rsidR="0085404F">
          <w:rPr>
            <w:noProof/>
            <w:webHidden/>
          </w:rPr>
          <w:fldChar w:fldCharType="begin"/>
        </w:r>
        <w:r w:rsidR="00810B7A">
          <w:rPr>
            <w:noProof/>
            <w:webHidden/>
          </w:rPr>
          <w:instrText xml:space="preserve"> PAGEREF _Toc323658208 \h </w:instrText>
        </w:r>
        <w:r w:rsidR="0085404F">
          <w:rPr>
            <w:noProof/>
            <w:webHidden/>
          </w:rPr>
        </w:r>
        <w:r w:rsidR="0085404F">
          <w:rPr>
            <w:noProof/>
            <w:webHidden/>
          </w:rPr>
          <w:fldChar w:fldCharType="separate"/>
        </w:r>
        <w:r w:rsidR="00810B7A">
          <w:rPr>
            <w:noProof/>
            <w:webHidden/>
          </w:rPr>
          <w:t>43</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09" w:history="1">
        <w:r w:rsidR="00810B7A" w:rsidRPr="00977396">
          <w:rPr>
            <w:rStyle w:val="Hyperlink"/>
            <w:noProof/>
          </w:rPr>
          <w:t>Table 13 : Courses offered at EWSETA</w:t>
        </w:r>
        <w:r w:rsidR="00810B7A">
          <w:rPr>
            <w:noProof/>
            <w:webHidden/>
          </w:rPr>
          <w:tab/>
        </w:r>
        <w:r w:rsidR="0085404F">
          <w:rPr>
            <w:noProof/>
            <w:webHidden/>
          </w:rPr>
          <w:fldChar w:fldCharType="begin"/>
        </w:r>
        <w:r w:rsidR="00810B7A">
          <w:rPr>
            <w:noProof/>
            <w:webHidden/>
          </w:rPr>
          <w:instrText xml:space="preserve"> PAGEREF _Toc323658209 \h </w:instrText>
        </w:r>
        <w:r w:rsidR="0085404F">
          <w:rPr>
            <w:noProof/>
            <w:webHidden/>
          </w:rPr>
        </w:r>
        <w:r w:rsidR="0085404F">
          <w:rPr>
            <w:noProof/>
            <w:webHidden/>
          </w:rPr>
          <w:fldChar w:fldCharType="separate"/>
        </w:r>
        <w:r w:rsidR="00810B7A">
          <w:rPr>
            <w:noProof/>
            <w:webHidden/>
          </w:rPr>
          <w:t>45</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10" w:history="1">
        <w:r w:rsidR="00810B7A" w:rsidRPr="00977396">
          <w:rPr>
            <w:rStyle w:val="Hyperlink"/>
            <w:noProof/>
          </w:rPr>
          <w:t>Table 14 : EWSETA courses and registered learners</w:t>
        </w:r>
        <w:r w:rsidR="00810B7A">
          <w:rPr>
            <w:noProof/>
            <w:webHidden/>
          </w:rPr>
          <w:tab/>
        </w:r>
        <w:r w:rsidR="0085404F">
          <w:rPr>
            <w:noProof/>
            <w:webHidden/>
          </w:rPr>
          <w:fldChar w:fldCharType="begin"/>
        </w:r>
        <w:r w:rsidR="00810B7A">
          <w:rPr>
            <w:noProof/>
            <w:webHidden/>
          </w:rPr>
          <w:instrText xml:space="preserve"> PAGEREF _Toc323658210 \h </w:instrText>
        </w:r>
        <w:r w:rsidR="0085404F">
          <w:rPr>
            <w:noProof/>
            <w:webHidden/>
          </w:rPr>
        </w:r>
        <w:r w:rsidR="0085404F">
          <w:rPr>
            <w:noProof/>
            <w:webHidden/>
          </w:rPr>
          <w:fldChar w:fldCharType="separate"/>
        </w:r>
        <w:r w:rsidR="00810B7A">
          <w:rPr>
            <w:noProof/>
            <w:webHidden/>
          </w:rPr>
          <w:t>47</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11" w:history="1">
        <w:r w:rsidR="00810B7A" w:rsidRPr="00977396">
          <w:rPr>
            <w:rStyle w:val="Hyperlink"/>
            <w:noProof/>
            <w:lang w:val="en-GB"/>
          </w:rPr>
          <w:t>Table 15 : Scarce skills Identified and number of professionals needed in South Africa (Sourced from Workplace Skills Plan Data 2010-2011:105)</w:t>
        </w:r>
        <w:r w:rsidR="00810B7A">
          <w:rPr>
            <w:noProof/>
            <w:webHidden/>
          </w:rPr>
          <w:tab/>
        </w:r>
        <w:r w:rsidR="0085404F">
          <w:rPr>
            <w:noProof/>
            <w:webHidden/>
          </w:rPr>
          <w:fldChar w:fldCharType="begin"/>
        </w:r>
        <w:r w:rsidR="00810B7A">
          <w:rPr>
            <w:noProof/>
            <w:webHidden/>
          </w:rPr>
          <w:instrText xml:space="preserve"> PAGEREF _Toc323658211 \h </w:instrText>
        </w:r>
        <w:r w:rsidR="0085404F">
          <w:rPr>
            <w:noProof/>
            <w:webHidden/>
          </w:rPr>
        </w:r>
        <w:r w:rsidR="0085404F">
          <w:rPr>
            <w:noProof/>
            <w:webHidden/>
          </w:rPr>
          <w:fldChar w:fldCharType="separate"/>
        </w:r>
        <w:r w:rsidR="00810B7A">
          <w:rPr>
            <w:noProof/>
            <w:webHidden/>
          </w:rPr>
          <w:t>49</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12" w:history="1">
        <w:r w:rsidR="00810B7A" w:rsidRPr="00977396">
          <w:rPr>
            <w:rStyle w:val="Hyperlink"/>
            <w:noProof/>
            <w:lang w:val="en-GB"/>
          </w:rPr>
          <w:t>Table 16 : Critical skills identified and number of who needs training ((Energy &amp; Water Services Sector (EWSETA), 2010)</w:t>
        </w:r>
        <w:r w:rsidR="00810B7A">
          <w:rPr>
            <w:noProof/>
            <w:webHidden/>
          </w:rPr>
          <w:tab/>
        </w:r>
        <w:r w:rsidR="0085404F">
          <w:rPr>
            <w:noProof/>
            <w:webHidden/>
          </w:rPr>
          <w:fldChar w:fldCharType="begin"/>
        </w:r>
        <w:r w:rsidR="00810B7A">
          <w:rPr>
            <w:noProof/>
            <w:webHidden/>
          </w:rPr>
          <w:instrText xml:space="preserve"> PAGEREF _Toc323658212 \h </w:instrText>
        </w:r>
        <w:r w:rsidR="0085404F">
          <w:rPr>
            <w:noProof/>
            <w:webHidden/>
          </w:rPr>
        </w:r>
        <w:r w:rsidR="0085404F">
          <w:rPr>
            <w:noProof/>
            <w:webHidden/>
          </w:rPr>
          <w:fldChar w:fldCharType="separate"/>
        </w:r>
        <w:r w:rsidR="00810B7A">
          <w:rPr>
            <w:noProof/>
            <w:webHidden/>
          </w:rPr>
          <w:t>51</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13" w:history="1">
        <w:r w:rsidR="00810B7A" w:rsidRPr="00977396">
          <w:rPr>
            <w:rStyle w:val="Hyperlink"/>
            <w:noProof/>
          </w:rPr>
          <w:t>Table 17 : Skills shortage in South Africa</w:t>
        </w:r>
        <w:r w:rsidR="00810B7A">
          <w:rPr>
            <w:noProof/>
            <w:webHidden/>
          </w:rPr>
          <w:tab/>
        </w:r>
        <w:r w:rsidR="0085404F">
          <w:rPr>
            <w:noProof/>
            <w:webHidden/>
          </w:rPr>
          <w:fldChar w:fldCharType="begin"/>
        </w:r>
        <w:r w:rsidR="00810B7A">
          <w:rPr>
            <w:noProof/>
            <w:webHidden/>
          </w:rPr>
          <w:instrText xml:space="preserve"> PAGEREF _Toc323658213 \h </w:instrText>
        </w:r>
        <w:r w:rsidR="0085404F">
          <w:rPr>
            <w:noProof/>
            <w:webHidden/>
          </w:rPr>
        </w:r>
        <w:r w:rsidR="0085404F">
          <w:rPr>
            <w:noProof/>
            <w:webHidden/>
          </w:rPr>
          <w:fldChar w:fldCharType="separate"/>
        </w:r>
        <w:r w:rsidR="00810B7A">
          <w:rPr>
            <w:noProof/>
            <w:webHidden/>
          </w:rPr>
          <w:t>54</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14" w:history="1">
        <w:r w:rsidR="00810B7A" w:rsidRPr="00977396">
          <w:rPr>
            <w:rStyle w:val="Hyperlink"/>
            <w:noProof/>
          </w:rPr>
          <w:t>Table 18 : Annual additional staff requirements (all converted to full-time positions) ZAMBIA</w:t>
        </w:r>
        <w:r w:rsidR="00810B7A">
          <w:rPr>
            <w:noProof/>
            <w:webHidden/>
          </w:rPr>
          <w:tab/>
        </w:r>
        <w:r w:rsidR="0085404F">
          <w:rPr>
            <w:noProof/>
            <w:webHidden/>
          </w:rPr>
          <w:fldChar w:fldCharType="begin"/>
        </w:r>
        <w:r w:rsidR="00810B7A">
          <w:rPr>
            <w:noProof/>
            <w:webHidden/>
          </w:rPr>
          <w:instrText xml:space="preserve"> PAGEREF _Toc323658214 \h </w:instrText>
        </w:r>
        <w:r w:rsidR="0085404F">
          <w:rPr>
            <w:noProof/>
            <w:webHidden/>
          </w:rPr>
        </w:r>
        <w:r w:rsidR="0085404F">
          <w:rPr>
            <w:noProof/>
            <w:webHidden/>
          </w:rPr>
          <w:fldChar w:fldCharType="separate"/>
        </w:r>
        <w:r w:rsidR="00810B7A">
          <w:rPr>
            <w:noProof/>
            <w:webHidden/>
          </w:rPr>
          <w:t>55</w:t>
        </w:r>
        <w:r w:rsidR="0085404F">
          <w:rPr>
            <w:noProof/>
            <w:webHidden/>
          </w:rPr>
          <w:fldChar w:fldCharType="end"/>
        </w:r>
      </w:hyperlink>
    </w:p>
    <w:p w:rsidR="00810B7A" w:rsidRDefault="003826F9" w:rsidP="00810B7A">
      <w:pPr>
        <w:pStyle w:val="TableofFigures"/>
        <w:tabs>
          <w:tab w:val="right" w:leader="dot" w:pos="9214"/>
        </w:tabs>
        <w:ind w:left="993" w:right="401" w:hanging="993"/>
        <w:rPr>
          <w:rFonts w:eastAsiaTheme="minorEastAsia"/>
          <w:noProof/>
          <w:lang w:val="en-GB" w:eastAsia="en-GB"/>
        </w:rPr>
      </w:pPr>
      <w:hyperlink w:anchor="_Toc323658215" w:history="1">
        <w:r w:rsidR="00810B7A" w:rsidRPr="00977396">
          <w:rPr>
            <w:rStyle w:val="Hyperlink"/>
            <w:noProof/>
          </w:rPr>
          <w:t>Table 19: Botswana Government staff and skills requirement</w:t>
        </w:r>
        <w:r w:rsidR="00810B7A">
          <w:rPr>
            <w:noProof/>
            <w:webHidden/>
          </w:rPr>
          <w:tab/>
        </w:r>
        <w:r w:rsidR="0085404F">
          <w:rPr>
            <w:noProof/>
            <w:webHidden/>
          </w:rPr>
          <w:fldChar w:fldCharType="begin"/>
        </w:r>
        <w:r w:rsidR="00810B7A">
          <w:rPr>
            <w:noProof/>
            <w:webHidden/>
          </w:rPr>
          <w:instrText xml:space="preserve"> PAGEREF _Toc323658215 \h </w:instrText>
        </w:r>
        <w:r w:rsidR="0085404F">
          <w:rPr>
            <w:noProof/>
            <w:webHidden/>
          </w:rPr>
        </w:r>
        <w:r w:rsidR="0085404F">
          <w:rPr>
            <w:noProof/>
            <w:webHidden/>
          </w:rPr>
          <w:fldChar w:fldCharType="separate"/>
        </w:r>
        <w:r w:rsidR="00810B7A">
          <w:rPr>
            <w:noProof/>
            <w:webHidden/>
          </w:rPr>
          <w:t>56</w:t>
        </w:r>
        <w:r w:rsidR="0085404F">
          <w:rPr>
            <w:noProof/>
            <w:webHidden/>
          </w:rPr>
          <w:fldChar w:fldCharType="end"/>
        </w:r>
      </w:hyperlink>
    </w:p>
    <w:p w:rsidR="00A10D42" w:rsidRPr="00BB55D9" w:rsidRDefault="0085404F" w:rsidP="00810B7A">
      <w:pPr>
        <w:tabs>
          <w:tab w:val="right" w:leader="dot" w:pos="9214"/>
        </w:tabs>
        <w:ind w:left="993" w:right="401" w:hanging="993"/>
        <w:rPr>
          <w:rFonts w:asciiTheme="majorHAnsi" w:eastAsiaTheme="majorEastAsia" w:hAnsiTheme="majorHAnsi" w:cstheme="majorBidi"/>
          <w:b/>
          <w:bCs/>
          <w:color w:val="000000" w:themeColor="text1"/>
          <w:sz w:val="28"/>
          <w:szCs w:val="28"/>
          <w:lang w:val="en-GB"/>
        </w:rPr>
      </w:pPr>
      <w:r w:rsidRPr="00BB55D9">
        <w:rPr>
          <w:b/>
          <w:color w:val="000000" w:themeColor="text1"/>
          <w:lang w:val="en-GB"/>
        </w:rPr>
        <w:fldChar w:fldCharType="end"/>
      </w:r>
    </w:p>
    <w:p w:rsidR="00714257" w:rsidRPr="00BB55D9" w:rsidRDefault="00714257">
      <w:pPr>
        <w:spacing w:after="200"/>
        <w:jc w:val="left"/>
        <w:rPr>
          <w:rFonts w:asciiTheme="majorHAnsi" w:eastAsiaTheme="majorEastAsia" w:hAnsiTheme="majorHAnsi" w:cstheme="majorBidi"/>
          <w:b/>
          <w:bCs/>
          <w:color w:val="000000" w:themeColor="text1"/>
          <w:sz w:val="28"/>
          <w:szCs w:val="28"/>
          <w:lang w:val="en-GB"/>
        </w:rPr>
      </w:pPr>
      <w:r w:rsidRPr="00BB55D9">
        <w:rPr>
          <w:color w:val="000000" w:themeColor="text1"/>
          <w:lang w:val="en-GB"/>
        </w:rPr>
        <w:br w:type="page"/>
      </w:r>
    </w:p>
    <w:p w:rsidR="007E4CC4" w:rsidRPr="00BB55D9" w:rsidRDefault="007E4CC4" w:rsidP="007E4CC4">
      <w:pPr>
        <w:pStyle w:val="Heading1"/>
        <w:rPr>
          <w:color w:val="000000" w:themeColor="text1"/>
          <w:lang w:val="en-GB"/>
        </w:rPr>
      </w:pPr>
      <w:bookmarkStart w:id="6" w:name="_Toc323658171"/>
      <w:r w:rsidRPr="00BB55D9">
        <w:rPr>
          <w:color w:val="000000" w:themeColor="text1"/>
          <w:lang w:val="en-GB"/>
        </w:rPr>
        <w:lastRenderedPageBreak/>
        <w:t>ACKNOWLEDGEMENTS</w:t>
      </w:r>
      <w:bookmarkEnd w:id="6"/>
    </w:p>
    <w:p w:rsidR="000A6AF6" w:rsidRPr="00BB55D9" w:rsidRDefault="000A6AF6" w:rsidP="0052548B">
      <w:pPr>
        <w:rPr>
          <w:color w:val="000000" w:themeColor="text1"/>
          <w:lang w:val="en-GB"/>
        </w:rPr>
      </w:pPr>
    </w:p>
    <w:p w:rsidR="00350B5C" w:rsidRPr="00BB55D9" w:rsidRDefault="00350B5C" w:rsidP="0052548B">
      <w:pPr>
        <w:rPr>
          <w:rFonts w:cstheme="minorHAnsi"/>
          <w:color w:val="000000" w:themeColor="text1"/>
          <w:lang w:val="en-GB"/>
        </w:rPr>
      </w:pPr>
      <w:r w:rsidRPr="00BB55D9">
        <w:rPr>
          <w:rFonts w:cstheme="minorHAnsi"/>
          <w:color w:val="000000" w:themeColor="text1"/>
          <w:lang w:val="en-GB"/>
        </w:rPr>
        <w:t xml:space="preserve">Stellenbosch University was the lead institution of task 1.1 and </w:t>
      </w:r>
      <w:r w:rsidR="00303A89" w:rsidRPr="00BB55D9">
        <w:rPr>
          <w:rFonts w:cstheme="minorHAnsi"/>
          <w:color w:val="000000" w:themeColor="text1"/>
          <w:lang w:val="en-GB"/>
        </w:rPr>
        <w:t>1.2 of</w:t>
      </w:r>
      <w:r w:rsidRPr="00BB55D9">
        <w:rPr>
          <w:rFonts w:cstheme="minorHAnsi"/>
          <w:color w:val="000000" w:themeColor="text1"/>
          <w:lang w:val="en-GB"/>
        </w:rPr>
        <w:t xml:space="preserve"> this report and appreciates the NEPAD SANWATCE consortium members for their support and guidance in the production of this report</w:t>
      </w:r>
      <w:r w:rsidR="00F5613A" w:rsidRPr="00BB55D9">
        <w:rPr>
          <w:rFonts w:cstheme="minorHAnsi"/>
          <w:color w:val="000000" w:themeColor="text1"/>
          <w:lang w:val="en-GB"/>
        </w:rPr>
        <w:t>. The NEPAD SANWATCE members were</w:t>
      </w:r>
      <w:r w:rsidRPr="00BB55D9">
        <w:rPr>
          <w:rFonts w:cstheme="minorHAnsi"/>
          <w:color w:val="000000" w:themeColor="text1"/>
          <w:lang w:val="en-GB"/>
        </w:rPr>
        <w:t xml:space="preserve">: </w:t>
      </w:r>
      <w:r w:rsidR="00303A89" w:rsidRPr="00BB55D9">
        <w:rPr>
          <w:rFonts w:cstheme="minorHAnsi"/>
          <w:color w:val="000000" w:themeColor="text1"/>
          <w:lang w:val="en-GB"/>
        </w:rPr>
        <w:t>Dr. J</w:t>
      </w:r>
      <w:r w:rsidRPr="00BB55D9">
        <w:rPr>
          <w:rFonts w:cstheme="minorHAnsi"/>
          <w:color w:val="000000" w:themeColor="text1"/>
          <w:lang w:val="en-GB"/>
        </w:rPr>
        <w:t xml:space="preserve"> Goldin, Prof. E Braune, </w:t>
      </w:r>
      <w:r w:rsidR="00303A89" w:rsidRPr="00BB55D9">
        <w:rPr>
          <w:rFonts w:cstheme="minorHAnsi"/>
          <w:color w:val="000000" w:themeColor="text1"/>
          <w:lang w:val="en-GB"/>
        </w:rPr>
        <w:t>Dr. D</w:t>
      </w:r>
      <w:r w:rsidRPr="00BB55D9">
        <w:rPr>
          <w:rFonts w:cstheme="minorHAnsi"/>
          <w:color w:val="000000" w:themeColor="text1"/>
          <w:lang w:val="en-GB"/>
        </w:rPr>
        <w:t xml:space="preserve"> Nkhuwa, </w:t>
      </w:r>
      <w:r w:rsidR="00303A89" w:rsidRPr="00BB55D9">
        <w:rPr>
          <w:rFonts w:cstheme="minorHAnsi"/>
          <w:color w:val="000000" w:themeColor="text1"/>
          <w:lang w:val="en-GB"/>
        </w:rPr>
        <w:t>Dr. P</w:t>
      </w:r>
      <w:r w:rsidRPr="00BB55D9">
        <w:rPr>
          <w:rFonts w:cstheme="minorHAnsi"/>
          <w:color w:val="000000" w:themeColor="text1"/>
          <w:lang w:val="en-GB"/>
        </w:rPr>
        <w:t xml:space="preserve"> Kenabatho, </w:t>
      </w:r>
      <w:r w:rsidR="00303A89" w:rsidRPr="00BB55D9">
        <w:rPr>
          <w:rFonts w:cstheme="minorHAnsi"/>
          <w:color w:val="000000" w:themeColor="text1"/>
          <w:lang w:val="en-GB"/>
        </w:rPr>
        <w:t>Dr. K</w:t>
      </w:r>
      <w:r w:rsidRPr="00BB55D9">
        <w:rPr>
          <w:rFonts w:cstheme="minorHAnsi"/>
          <w:color w:val="000000" w:themeColor="text1"/>
          <w:lang w:val="en-GB"/>
        </w:rPr>
        <w:t xml:space="preserve"> Kennedy, </w:t>
      </w:r>
      <w:r w:rsidR="00303A89" w:rsidRPr="00BB55D9">
        <w:rPr>
          <w:rFonts w:cstheme="minorHAnsi"/>
          <w:color w:val="000000" w:themeColor="text1"/>
          <w:lang w:val="en-GB"/>
        </w:rPr>
        <w:t>Dr. B</w:t>
      </w:r>
      <w:r w:rsidRPr="00BB55D9">
        <w:rPr>
          <w:rFonts w:cstheme="minorHAnsi"/>
          <w:color w:val="000000" w:themeColor="text1"/>
          <w:lang w:val="en-GB"/>
        </w:rPr>
        <w:t xml:space="preserve"> Araujo, </w:t>
      </w:r>
      <w:r w:rsidR="00303A89" w:rsidRPr="00BB55D9">
        <w:rPr>
          <w:rFonts w:cstheme="minorHAnsi"/>
          <w:color w:val="000000" w:themeColor="text1"/>
          <w:lang w:val="en-GB"/>
        </w:rPr>
        <w:t>Dr. J</w:t>
      </w:r>
      <w:r w:rsidRPr="00BB55D9">
        <w:rPr>
          <w:rFonts w:cstheme="minorHAnsi"/>
          <w:color w:val="000000" w:themeColor="text1"/>
          <w:lang w:val="en-GB"/>
        </w:rPr>
        <w:t xml:space="preserve"> Namangale and project manager, </w:t>
      </w:r>
      <w:r w:rsidR="00303A89" w:rsidRPr="00BB55D9">
        <w:rPr>
          <w:rFonts w:cstheme="minorHAnsi"/>
          <w:color w:val="000000" w:themeColor="text1"/>
          <w:lang w:val="en-GB"/>
        </w:rPr>
        <w:t>Mr. N</w:t>
      </w:r>
      <w:r w:rsidRPr="00BB55D9">
        <w:rPr>
          <w:rFonts w:cstheme="minorHAnsi"/>
          <w:color w:val="000000" w:themeColor="text1"/>
          <w:lang w:val="en-GB"/>
        </w:rPr>
        <w:t xml:space="preserve"> Elema.</w:t>
      </w:r>
    </w:p>
    <w:p w:rsidR="00350B5C" w:rsidRPr="00BB55D9" w:rsidRDefault="00350B5C" w:rsidP="0052548B">
      <w:pPr>
        <w:rPr>
          <w:rFonts w:cstheme="minorHAnsi"/>
          <w:color w:val="000000" w:themeColor="text1"/>
          <w:lang w:val="en-GB"/>
        </w:rPr>
      </w:pPr>
    </w:p>
    <w:p w:rsidR="00350B5C" w:rsidRPr="00BB55D9" w:rsidRDefault="00350B5C" w:rsidP="0052548B">
      <w:pPr>
        <w:rPr>
          <w:color w:val="000000" w:themeColor="text1"/>
          <w:lang w:val="en-GB" w:eastAsia="en-ZA"/>
        </w:rPr>
      </w:pPr>
      <w:r w:rsidRPr="00BB55D9">
        <w:rPr>
          <w:rFonts w:cstheme="minorHAnsi"/>
          <w:color w:val="000000" w:themeColor="text1"/>
          <w:lang w:val="en-GB"/>
        </w:rPr>
        <w:t>We would like to acknowledge the participants who responded to the questionnaire during this assessment as it would not have been complete</w:t>
      </w:r>
      <w:r w:rsidR="00F5613A" w:rsidRPr="00BB55D9">
        <w:rPr>
          <w:rFonts w:cstheme="minorHAnsi"/>
          <w:color w:val="000000" w:themeColor="text1"/>
          <w:lang w:val="en-GB"/>
        </w:rPr>
        <w:t>d without their valuable inputs</w:t>
      </w:r>
      <w:r w:rsidR="00B45B26" w:rsidRPr="00BB55D9">
        <w:rPr>
          <w:rFonts w:cstheme="minorHAnsi"/>
          <w:color w:val="000000" w:themeColor="text1"/>
          <w:lang w:val="en-GB"/>
        </w:rPr>
        <w:t xml:space="preserve">. The respondents are: </w:t>
      </w:r>
      <w:r w:rsidRPr="00BB55D9">
        <w:rPr>
          <w:color w:val="000000" w:themeColor="text1"/>
          <w:lang w:val="en-GB" w:eastAsia="en-ZA"/>
        </w:rPr>
        <w:t>T E Cloete (Stellenbosch University</w:t>
      </w:r>
      <w:r w:rsidR="0052548B" w:rsidRPr="00BB55D9">
        <w:rPr>
          <w:color w:val="000000" w:themeColor="text1"/>
          <w:lang w:val="en-GB" w:eastAsia="en-ZA"/>
        </w:rPr>
        <w:t>)</w:t>
      </w:r>
      <w:r w:rsidRPr="00BB55D9">
        <w:rPr>
          <w:color w:val="000000" w:themeColor="text1"/>
          <w:lang w:val="en-GB" w:eastAsia="en-ZA"/>
        </w:rPr>
        <w:t>, S Farolfi (IWEGA), Daniel CW Nkhuwa</w:t>
      </w:r>
      <w:r w:rsidR="0052548B" w:rsidRPr="00BB55D9">
        <w:rPr>
          <w:color w:val="000000" w:themeColor="text1"/>
          <w:lang w:val="en-GB" w:eastAsia="en-ZA"/>
        </w:rPr>
        <w:t xml:space="preserve"> </w:t>
      </w:r>
      <w:r w:rsidRPr="00BB55D9">
        <w:rPr>
          <w:color w:val="000000" w:themeColor="text1"/>
          <w:lang w:val="en-GB" w:eastAsia="en-ZA"/>
        </w:rPr>
        <w:t>(University of Zambia), Matilda Shatunka (</w:t>
      </w:r>
      <w:r w:rsidRPr="00BB55D9">
        <w:rPr>
          <w:color w:val="000000" w:themeColor="text1"/>
          <w:lang w:val="en-GB"/>
        </w:rPr>
        <w:t>SNV Netherlands Development Organisation)</w:t>
      </w:r>
      <w:r w:rsidRPr="00BB55D9">
        <w:rPr>
          <w:color w:val="000000" w:themeColor="text1"/>
          <w:lang w:val="en-GB" w:eastAsia="en-ZA"/>
        </w:rPr>
        <w:t>, Wilson Chifwima (Eastern Water and Sewerage Company Limited), Rodwell Chandipo (ZEMA), Hartley Muchenje (Department of Water Affairs, South Africa), Eberhard Braune (University of the Western Cape), Justin Liyali (Western Water and Sewerage Company Limited), Charles Shindaile (Southern Water and Sewerage Company Limited), Evans M. Chiyenge (Seeds of Hope</w:t>
      </w:r>
      <w:r w:rsidR="00303A89" w:rsidRPr="00BB55D9">
        <w:rPr>
          <w:color w:val="000000" w:themeColor="text1"/>
          <w:lang w:val="en-GB" w:eastAsia="en-ZA"/>
        </w:rPr>
        <w:t xml:space="preserve"> </w:t>
      </w:r>
      <w:r w:rsidRPr="00BB55D9">
        <w:rPr>
          <w:color w:val="000000" w:themeColor="text1"/>
          <w:lang w:val="en-GB" w:eastAsia="en-ZA"/>
        </w:rPr>
        <w:t>International Partnerships</w:t>
      </w:r>
      <w:r w:rsidR="00303A89" w:rsidRPr="00BB55D9">
        <w:rPr>
          <w:color w:val="000000" w:themeColor="text1"/>
          <w:lang w:val="en-GB" w:eastAsia="en-ZA"/>
        </w:rPr>
        <w:t>)</w:t>
      </w:r>
      <w:r w:rsidRPr="00BB55D9">
        <w:rPr>
          <w:color w:val="000000" w:themeColor="text1"/>
          <w:lang w:val="en-GB" w:eastAsia="en-ZA"/>
        </w:rPr>
        <w:t>,</w:t>
      </w:r>
      <w:r w:rsidR="00303A89" w:rsidRPr="00BB55D9">
        <w:rPr>
          <w:color w:val="000000" w:themeColor="text1"/>
          <w:lang w:val="en-GB" w:eastAsia="en-ZA"/>
        </w:rPr>
        <w:t xml:space="preserve"> </w:t>
      </w:r>
      <w:r w:rsidRPr="00BB55D9">
        <w:rPr>
          <w:color w:val="000000" w:themeColor="text1"/>
          <w:lang w:val="en-GB" w:eastAsia="en-ZA"/>
        </w:rPr>
        <w:t xml:space="preserve">Maria Amakali (Ministry of Agriculture, Water and Forestry), Gift Monde (Southern Water and Sewerage Company Limited) Eiman Karar (WRC), Emma Ndhlovu (Ministry of Lands, Energy and Water Development) and Amos Mtonga (Chainama Hills college </w:t>
      </w:r>
      <w:r w:rsidR="00303A89" w:rsidRPr="00BB55D9">
        <w:rPr>
          <w:color w:val="000000" w:themeColor="text1"/>
          <w:lang w:val="en-GB" w:eastAsia="en-ZA"/>
        </w:rPr>
        <w:t>Hospital</w:t>
      </w:r>
      <w:r w:rsidRPr="00BB55D9">
        <w:rPr>
          <w:color w:val="000000" w:themeColor="text1"/>
          <w:lang w:val="en-GB" w:eastAsia="en-ZA"/>
        </w:rPr>
        <w:t>).</w:t>
      </w:r>
    </w:p>
    <w:p w:rsidR="0050759A" w:rsidRPr="00BB55D9" w:rsidRDefault="0050759A" w:rsidP="0052548B">
      <w:pPr>
        <w:rPr>
          <w:color w:val="000000" w:themeColor="text1"/>
          <w:lang w:val="en-GB" w:eastAsia="en-ZA"/>
        </w:rPr>
      </w:pPr>
    </w:p>
    <w:p w:rsidR="0050759A" w:rsidRPr="00BB55D9" w:rsidRDefault="0050759A" w:rsidP="0052548B">
      <w:pPr>
        <w:rPr>
          <w:color w:val="000000" w:themeColor="text1"/>
          <w:lang w:val="en-GB" w:eastAsia="en-ZA"/>
        </w:rPr>
      </w:pPr>
      <w:r w:rsidRPr="00BB55D9">
        <w:rPr>
          <w:color w:val="000000" w:themeColor="text1"/>
          <w:lang w:val="en-GB" w:eastAsia="en-ZA"/>
        </w:rPr>
        <w:t xml:space="preserve">Further, we would also like to thank Mr. Phera Ramoeli (Senior Programme Officer, SADC Water) for his initial support for the actions in the </w:t>
      </w:r>
      <w:r w:rsidRPr="00BB55D9">
        <w:rPr>
          <w:color w:val="000000" w:themeColor="text1"/>
        </w:rPr>
        <w:t>European Commission Joint Research Centre</w:t>
      </w:r>
      <w:r w:rsidRPr="00BB55D9">
        <w:rPr>
          <w:color w:val="000000" w:themeColor="text1"/>
          <w:lang w:val="en-GB" w:eastAsia="en-ZA"/>
        </w:rPr>
        <w:t xml:space="preserve"> (EC JRC) project.</w:t>
      </w:r>
    </w:p>
    <w:p w:rsidR="004F370D" w:rsidRPr="00BB55D9" w:rsidRDefault="004F370D" w:rsidP="0052548B">
      <w:pPr>
        <w:rPr>
          <w:color w:val="000000" w:themeColor="text1"/>
          <w:lang w:val="en-GB" w:eastAsia="en-ZA"/>
        </w:rPr>
      </w:pPr>
    </w:p>
    <w:p w:rsidR="007E4CC4" w:rsidRPr="00BB55D9" w:rsidRDefault="0052548B" w:rsidP="0052548B">
      <w:pPr>
        <w:rPr>
          <w:color w:val="000000" w:themeColor="text1"/>
        </w:rPr>
      </w:pPr>
      <w:r w:rsidRPr="00BB55D9">
        <w:rPr>
          <w:color w:val="000000" w:themeColor="text1"/>
        </w:rPr>
        <w:t>Lastly, the NEPAD SANWATCE acknowledges the support of the E</w:t>
      </w:r>
      <w:r w:rsidR="0050759A" w:rsidRPr="00BB55D9">
        <w:rPr>
          <w:color w:val="000000" w:themeColor="text1"/>
        </w:rPr>
        <w:t>C JRC</w:t>
      </w:r>
      <w:r w:rsidR="00273802" w:rsidRPr="00BB55D9">
        <w:rPr>
          <w:color w:val="000000" w:themeColor="text1"/>
        </w:rPr>
        <w:t xml:space="preserve"> </w:t>
      </w:r>
      <w:r w:rsidRPr="00BB55D9">
        <w:rPr>
          <w:color w:val="000000" w:themeColor="text1"/>
        </w:rPr>
        <w:t>in making the efforts in this project possible.</w:t>
      </w:r>
    </w:p>
    <w:p w:rsidR="007E4CC4" w:rsidRPr="00BB55D9" w:rsidRDefault="007E4CC4" w:rsidP="0052548B">
      <w:pPr>
        <w:jc w:val="left"/>
        <w:rPr>
          <w:rFonts w:eastAsiaTheme="majorEastAsia"/>
          <w:b/>
          <w:bCs/>
          <w:color w:val="000000" w:themeColor="text1"/>
          <w:lang w:val="en-GB"/>
        </w:rPr>
      </w:pPr>
      <w:r w:rsidRPr="00BB55D9">
        <w:rPr>
          <w:color w:val="000000" w:themeColor="text1"/>
          <w:lang w:val="en-GB"/>
        </w:rPr>
        <w:br w:type="page"/>
      </w:r>
    </w:p>
    <w:p w:rsidR="00A10D42" w:rsidRPr="00BB55D9" w:rsidRDefault="00FF1C52" w:rsidP="00FF1C52">
      <w:pPr>
        <w:pStyle w:val="Heading1"/>
        <w:numPr>
          <w:ilvl w:val="0"/>
          <w:numId w:val="5"/>
        </w:numPr>
        <w:ind w:left="426" w:hanging="426"/>
        <w:rPr>
          <w:color w:val="000000" w:themeColor="text1"/>
          <w:lang w:val="en-GB"/>
        </w:rPr>
      </w:pPr>
      <w:bookmarkStart w:id="7" w:name="_Toc323658172"/>
      <w:r w:rsidRPr="00BB55D9">
        <w:rPr>
          <w:color w:val="000000" w:themeColor="text1"/>
          <w:lang w:val="en-GB"/>
        </w:rPr>
        <w:lastRenderedPageBreak/>
        <w:t>EXECUTIVE SUMMARY</w:t>
      </w:r>
      <w:bookmarkEnd w:id="7"/>
    </w:p>
    <w:p w:rsidR="00A10D42" w:rsidRPr="00BB55D9" w:rsidRDefault="00A10D42" w:rsidP="00A10D42">
      <w:pPr>
        <w:rPr>
          <w:color w:val="000000" w:themeColor="text1"/>
          <w:lang w:val="en-GB"/>
        </w:rPr>
      </w:pPr>
    </w:p>
    <w:p w:rsidR="007272D5" w:rsidRPr="00BB55D9" w:rsidRDefault="007272D5" w:rsidP="007272D5">
      <w:pPr>
        <w:ind w:left="426"/>
        <w:rPr>
          <w:color w:val="000000" w:themeColor="text1"/>
          <w:lang w:val="en-GB"/>
        </w:rPr>
      </w:pPr>
      <w:r w:rsidRPr="00BB55D9">
        <w:rPr>
          <w:color w:val="000000" w:themeColor="text1"/>
          <w:lang w:val="en-GB"/>
        </w:rPr>
        <w:t xml:space="preserve">SADC is a region with complex patterns and striking paradoxes of climate, geography, economic, social, cultural and political features. The countries of the SADC region are at different levels of development. Given this reality, it would neither be possible nor desirable to recommend a single national water development strategy. What is lacking is a </w:t>
      </w:r>
      <w:r w:rsidR="00B0655C" w:rsidRPr="00BB55D9">
        <w:rPr>
          <w:color w:val="000000" w:themeColor="text1"/>
          <w:lang w:val="en-GB"/>
        </w:rPr>
        <w:t>collaboration</w:t>
      </w:r>
      <w:r w:rsidR="002062C8" w:rsidRPr="00BB55D9">
        <w:rPr>
          <w:color w:val="000000" w:themeColor="text1"/>
          <w:lang w:val="en-GB"/>
        </w:rPr>
        <w:t xml:space="preserve"> </w:t>
      </w:r>
      <w:r w:rsidRPr="00BB55D9">
        <w:rPr>
          <w:color w:val="000000" w:themeColor="text1"/>
          <w:lang w:val="en-GB"/>
        </w:rPr>
        <w:t>effort within the Region where countries develop their own new approaches and strategies suited to their specific country conditions</w:t>
      </w:r>
      <w:r w:rsidR="00B0655C" w:rsidRPr="00BB55D9">
        <w:rPr>
          <w:color w:val="000000" w:themeColor="text1"/>
          <w:lang w:val="en-GB"/>
        </w:rPr>
        <w:t>, given the differences in climate, geography, economic, social, cultural and poli</w:t>
      </w:r>
      <w:r w:rsidR="002062C8" w:rsidRPr="00BB55D9">
        <w:rPr>
          <w:color w:val="000000" w:themeColor="text1"/>
          <w:lang w:val="en-GB"/>
        </w:rPr>
        <w:t>ti</w:t>
      </w:r>
      <w:r w:rsidR="00B0655C" w:rsidRPr="00BB55D9">
        <w:rPr>
          <w:color w:val="000000" w:themeColor="text1"/>
          <w:lang w:val="en-GB"/>
        </w:rPr>
        <w:t xml:space="preserve">cal differences. </w:t>
      </w:r>
      <w:r w:rsidRPr="00BB55D9">
        <w:rPr>
          <w:color w:val="000000" w:themeColor="text1"/>
          <w:lang w:val="en-GB"/>
        </w:rPr>
        <w:t>At the projected population growth and economic development rates, water will increasingly become the limiting resource and supply will become a major restriction to the future socio-economic development of each SADC country in terms of both the amount of water available and the quality of what is available. This will require specific targeted skills to manage the complexity of the water sector in the Region.</w:t>
      </w:r>
    </w:p>
    <w:p w:rsidR="007272D5" w:rsidRPr="00BB55D9" w:rsidRDefault="007272D5" w:rsidP="007272D5">
      <w:pPr>
        <w:ind w:left="426"/>
        <w:rPr>
          <w:color w:val="000000" w:themeColor="text1"/>
          <w:lang w:val="en-GB"/>
        </w:rPr>
      </w:pPr>
    </w:p>
    <w:p w:rsidR="007272D5" w:rsidRPr="00BB55D9" w:rsidRDefault="007272D5" w:rsidP="007272D5">
      <w:pPr>
        <w:ind w:left="426"/>
        <w:rPr>
          <w:color w:val="000000" w:themeColor="text1"/>
          <w:lang w:val="en-GB"/>
        </w:rPr>
      </w:pPr>
      <w:r w:rsidRPr="00BB55D9">
        <w:rPr>
          <w:color w:val="000000" w:themeColor="text1"/>
          <w:lang w:val="en-GB"/>
        </w:rPr>
        <w:t>In order to deliver on the Millennium Development Goals it is a basic requirement that a country has the necessary skills base. In view of this a number of studies have been done in recent years to determine the skills gaps so that the necessary interventions can be made. From these studies it is evident that the water sector in Southern African Development Community (SADC) faces gaps and shortages in certain skill areas. The main findings of these are summarized in the attached appendices and will be referred to later in this document.</w:t>
      </w:r>
    </w:p>
    <w:p w:rsidR="007272D5" w:rsidRPr="00BB55D9" w:rsidRDefault="007272D5" w:rsidP="007272D5">
      <w:pPr>
        <w:ind w:left="426"/>
        <w:rPr>
          <w:color w:val="000000" w:themeColor="text1"/>
          <w:lang w:val="en-GB"/>
        </w:rPr>
      </w:pPr>
    </w:p>
    <w:p w:rsidR="007272D5" w:rsidRPr="00BB55D9" w:rsidRDefault="007272D5" w:rsidP="007272D5">
      <w:pPr>
        <w:ind w:left="426"/>
        <w:rPr>
          <w:color w:val="000000" w:themeColor="text1"/>
          <w:lang w:val="en-GB"/>
        </w:rPr>
      </w:pPr>
      <w:r w:rsidRPr="00BB55D9">
        <w:rPr>
          <w:color w:val="000000" w:themeColor="text1"/>
          <w:lang w:val="en-GB"/>
        </w:rPr>
        <w:t xml:space="preserve">This study was conducted based on the objectives as laid out by the </w:t>
      </w:r>
      <w:r w:rsidR="00A144D9" w:rsidRPr="00BB55D9">
        <w:rPr>
          <w:color w:val="000000" w:themeColor="text1"/>
          <w:lang w:val="en-GB"/>
        </w:rPr>
        <w:t xml:space="preserve">EC </w:t>
      </w:r>
      <w:r w:rsidRPr="00BB55D9">
        <w:rPr>
          <w:color w:val="000000" w:themeColor="text1"/>
          <w:lang w:val="en-GB"/>
        </w:rPr>
        <w:t xml:space="preserve">JRC. These are as follows: </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JLP 1.1 Survey on requirements in higher education and within training for practitioners in the water sector.</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JLP 1.2 A study on how the Centres of Excellence could better address sector expertise consultancy and advocacy needed for sector development in the region.</w:t>
      </w:r>
    </w:p>
    <w:p w:rsidR="007272D5" w:rsidRPr="00BB55D9" w:rsidRDefault="007272D5" w:rsidP="007272D5">
      <w:pPr>
        <w:ind w:left="426"/>
        <w:rPr>
          <w:color w:val="000000" w:themeColor="text1"/>
          <w:lang w:val="en-GB"/>
        </w:rPr>
      </w:pPr>
    </w:p>
    <w:p w:rsidR="00231773" w:rsidRPr="00BB55D9" w:rsidRDefault="00231773" w:rsidP="007272D5">
      <w:pPr>
        <w:ind w:left="426"/>
        <w:rPr>
          <w:color w:val="000000" w:themeColor="text1"/>
          <w:lang w:val="en-GB"/>
        </w:rPr>
      </w:pPr>
      <w:r w:rsidRPr="00BB55D9">
        <w:rPr>
          <w:color w:val="000000" w:themeColor="text1"/>
          <w:lang w:val="en-GB"/>
        </w:rPr>
        <w:t>The project was undertaken in 2 Phases:</w:t>
      </w:r>
    </w:p>
    <w:p w:rsidR="00231773" w:rsidRPr="00BB55D9" w:rsidRDefault="00231773" w:rsidP="00C424E6">
      <w:pPr>
        <w:ind w:left="709"/>
        <w:rPr>
          <w:color w:val="000000" w:themeColor="text1"/>
          <w:lang w:val="en-GB"/>
        </w:rPr>
      </w:pPr>
      <w:r w:rsidRPr="00BB55D9">
        <w:rPr>
          <w:color w:val="000000" w:themeColor="text1"/>
          <w:lang w:val="en-GB"/>
        </w:rPr>
        <w:t>Phase 1 – an initial survey-questionnaire consisting of water experts in the SADC region and complimented by research outputs of SADC countries, followed by and;</w:t>
      </w:r>
    </w:p>
    <w:p w:rsidR="0092597F" w:rsidRPr="00BB55D9" w:rsidRDefault="0092597F" w:rsidP="00C424E6">
      <w:pPr>
        <w:ind w:left="709"/>
        <w:rPr>
          <w:color w:val="000000" w:themeColor="text1"/>
          <w:lang w:val="en-GB"/>
        </w:rPr>
      </w:pPr>
    </w:p>
    <w:p w:rsidR="00DD51B2" w:rsidRPr="00BB55D9" w:rsidRDefault="00231773" w:rsidP="00C424E6">
      <w:pPr>
        <w:ind w:left="709"/>
        <w:rPr>
          <w:color w:val="000000" w:themeColor="text1"/>
          <w:lang w:val="en-GB"/>
        </w:rPr>
      </w:pPr>
      <w:r w:rsidRPr="00BB55D9">
        <w:rPr>
          <w:color w:val="000000" w:themeColor="text1"/>
          <w:lang w:val="en-GB"/>
        </w:rPr>
        <w:t>Phase 2 – extending the sur</w:t>
      </w:r>
      <w:r w:rsidR="0092597F" w:rsidRPr="00BB55D9">
        <w:rPr>
          <w:color w:val="000000" w:themeColor="text1"/>
          <w:lang w:val="en-GB"/>
        </w:rPr>
        <w:t>vey-questionnaire to</w:t>
      </w:r>
      <w:r w:rsidRPr="00BB55D9">
        <w:rPr>
          <w:color w:val="000000" w:themeColor="text1"/>
          <w:lang w:val="en-GB"/>
        </w:rPr>
        <w:t xml:space="preserve"> </w:t>
      </w:r>
      <w:r w:rsidR="00DD51B2" w:rsidRPr="00BB55D9">
        <w:rPr>
          <w:color w:val="000000" w:themeColor="text1"/>
          <w:lang w:val="en-GB"/>
        </w:rPr>
        <w:t xml:space="preserve">network communities in the SADC region and complimented by </w:t>
      </w:r>
      <w:r w:rsidR="0092597F" w:rsidRPr="00BB55D9">
        <w:rPr>
          <w:color w:val="000000" w:themeColor="text1"/>
          <w:lang w:val="en-GB"/>
        </w:rPr>
        <w:t>an</w:t>
      </w:r>
      <w:r w:rsidR="00DD51B2" w:rsidRPr="00BB55D9">
        <w:rPr>
          <w:color w:val="000000" w:themeColor="text1"/>
          <w:lang w:val="en-GB"/>
        </w:rPr>
        <w:t xml:space="preserve"> internet assessment of water-related vacancies in the SADC region in prominent private- and public institutions.</w:t>
      </w:r>
    </w:p>
    <w:p w:rsidR="00DD51B2" w:rsidRPr="00BB55D9" w:rsidRDefault="00DD51B2" w:rsidP="00C424E6">
      <w:pPr>
        <w:ind w:left="709"/>
        <w:rPr>
          <w:color w:val="000000" w:themeColor="text1"/>
          <w:lang w:val="en-GB"/>
        </w:rPr>
      </w:pPr>
    </w:p>
    <w:p w:rsidR="007272D5" w:rsidRDefault="007272D5" w:rsidP="00C424E6">
      <w:pPr>
        <w:ind w:left="709"/>
        <w:rPr>
          <w:color w:val="000000" w:themeColor="text1"/>
          <w:lang w:val="en-GB"/>
        </w:rPr>
      </w:pPr>
      <w:r w:rsidRPr="00BB55D9">
        <w:rPr>
          <w:color w:val="000000" w:themeColor="text1"/>
          <w:lang w:val="en-GB"/>
        </w:rPr>
        <w:t>More specifically the following methodology was followed:</w:t>
      </w:r>
    </w:p>
    <w:p w:rsidR="009A4C8A" w:rsidRPr="00BB55D9" w:rsidRDefault="009A4C8A" w:rsidP="00C424E6">
      <w:pPr>
        <w:ind w:left="709"/>
        <w:rPr>
          <w:color w:val="000000" w:themeColor="text1"/>
          <w:lang w:val="en-GB"/>
        </w:rPr>
      </w:pPr>
    </w:p>
    <w:p w:rsidR="00DD51B2" w:rsidRPr="009A4C8A" w:rsidRDefault="00DD51B2" w:rsidP="00C424E6">
      <w:pPr>
        <w:ind w:left="709"/>
        <w:rPr>
          <w:b/>
          <w:color w:val="000000" w:themeColor="text1"/>
          <w:lang w:val="en-GB"/>
        </w:rPr>
      </w:pPr>
      <w:r w:rsidRPr="009A4C8A">
        <w:rPr>
          <w:b/>
          <w:color w:val="000000" w:themeColor="text1"/>
          <w:lang w:val="en-GB"/>
        </w:rPr>
        <w:t>Phase 1:</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The assessment of the skills shortages was conducted using an electronic survey as a pilot project in the SANWATCE member countries (i.e. South Africa, Zambia, Botswana, Mozambique and Malawi).</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A further skills assessment was done using an electronic database (SCOPUS) of research outputs in all of the SADC countries</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Universities, colleges and training centres from the SADC region were researched to determine the educational offering in the water sector.</w:t>
      </w:r>
    </w:p>
    <w:p w:rsidR="007272D5" w:rsidRDefault="007272D5" w:rsidP="00503773">
      <w:pPr>
        <w:ind w:left="709" w:hanging="283"/>
        <w:rPr>
          <w:color w:val="000000" w:themeColor="text1"/>
          <w:lang w:val="en-GB"/>
        </w:rPr>
      </w:pPr>
      <w:r w:rsidRPr="00BB55D9">
        <w:rPr>
          <w:color w:val="000000" w:themeColor="text1"/>
          <w:lang w:val="en-GB"/>
        </w:rPr>
        <w:lastRenderedPageBreak/>
        <w:t>•</w:t>
      </w:r>
      <w:r w:rsidRPr="00BB55D9">
        <w:rPr>
          <w:color w:val="000000" w:themeColor="text1"/>
          <w:lang w:val="en-GB"/>
        </w:rPr>
        <w:tab/>
        <w:t>Existing studies of skills shortages and gaps were used as baseline data from recent relevant studies.</w:t>
      </w:r>
    </w:p>
    <w:p w:rsidR="009A4C8A" w:rsidRPr="00BB55D9" w:rsidRDefault="009A4C8A" w:rsidP="00503773">
      <w:pPr>
        <w:ind w:left="709" w:hanging="283"/>
        <w:rPr>
          <w:color w:val="000000" w:themeColor="text1"/>
          <w:lang w:val="en-GB"/>
        </w:rPr>
      </w:pPr>
    </w:p>
    <w:p w:rsidR="00DD51B2" w:rsidRPr="009A4C8A" w:rsidRDefault="00DD51B2" w:rsidP="009A4C8A">
      <w:pPr>
        <w:ind w:left="992" w:hanging="283"/>
        <w:rPr>
          <w:b/>
          <w:color w:val="000000" w:themeColor="text1"/>
          <w:lang w:val="en-GB"/>
        </w:rPr>
      </w:pPr>
      <w:r w:rsidRPr="009A4C8A">
        <w:rPr>
          <w:b/>
          <w:color w:val="000000" w:themeColor="text1"/>
          <w:lang w:val="en-GB"/>
        </w:rPr>
        <w:t xml:space="preserve">Phase 2: </w:t>
      </w:r>
    </w:p>
    <w:p w:rsidR="00DD51B2" w:rsidRPr="00BB55D9" w:rsidRDefault="00DD51B2" w:rsidP="009A4C8A">
      <w:pPr>
        <w:pStyle w:val="ListParagraph"/>
        <w:numPr>
          <w:ilvl w:val="0"/>
          <w:numId w:val="38"/>
        </w:numPr>
        <w:ind w:left="709" w:hanging="283"/>
        <w:rPr>
          <w:color w:val="000000" w:themeColor="text1"/>
          <w:lang w:val="en-GB"/>
        </w:rPr>
      </w:pPr>
      <w:r w:rsidRPr="00BB55D9">
        <w:rPr>
          <w:color w:val="000000" w:themeColor="text1"/>
          <w:lang w:val="en-GB"/>
        </w:rPr>
        <w:t>The assessment of the skills shortages was conducted using an electronic survey</w:t>
      </w:r>
      <w:r w:rsidR="0050759A" w:rsidRPr="00BB55D9">
        <w:rPr>
          <w:color w:val="000000" w:themeColor="text1"/>
          <w:lang w:val="en-GB"/>
        </w:rPr>
        <w:t xml:space="preserve"> </w:t>
      </w:r>
      <w:r w:rsidRPr="00BB55D9">
        <w:rPr>
          <w:color w:val="000000" w:themeColor="text1"/>
          <w:lang w:val="en-GB"/>
        </w:rPr>
        <w:t>which was circulated to the following network-communities:</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Institute of Municipal Engineers of South Africa (IMESA) (</w:t>
      </w:r>
      <w:r w:rsidR="0050759A" w:rsidRPr="00BB55D9">
        <w:rPr>
          <w:color w:val="000000" w:themeColor="text1"/>
          <w:lang w:val="en-GB"/>
        </w:rPr>
        <w:t>approximately</w:t>
      </w:r>
      <w:r w:rsidRPr="00BB55D9">
        <w:rPr>
          <w:color w:val="000000" w:themeColor="text1"/>
          <w:lang w:val="en-GB"/>
        </w:rPr>
        <w:t xml:space="preserve"> 280 members);</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International Water Association – East and Southern African Region (IWA-ESAR);</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Water Operators’ Partnership (WOP);</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Water Institute of South Africa (WISA)</w:t>
      </w:r>
      <w:r w:rsidRPr="00BB55D9">
        <w:rPr>
          <w:rStyle w:val="FootnoteReference"/>
          <w:color w:val="000000" w:themeColor="text1"/>
          <w:lang w:val="en-GB"/>
        </w:rPr>
        <w:footnoteReference w:id="1"/>
      </w:r>
      <w:r w:rsidRPr="00BB55D9">
        <w:rPr>
          <w:color w:val="000000" w:themeColor="text1"/>
          <w:lang w:val="en-GB"/>
        </w:rPr>
        <w:t xml:space="preserve"> (approximately 2500 members);</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African Water Association (AfWA);</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EU JRC to Aquaknow.net members;</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 xml:space="preserve">Aquaknow.net members in the “NEPAD Southern </w:t>
      </w:r>
      <w:r w:rsidR="0050759A" w:rsidRPr="00BB55D9">
        <w:rPr>
          <w:color w:val="000000" w:themeColor="text1"/>
          <w:lang w:val="en-GB"/>
        </w:rPr>
        <w:t>African</w:t>
      </w:r>
      <w:r w:rsidRPr="00BB55D9">
        <w:rPr>
          <w:color w:val="000000" w:themeColor="text1"/>
          <w:lang w:val="en-GB"/>
        </w:rPr>
        <w:t xml:space="preserve"> Network” group (approximately 45 members);</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Consortium members in the NEPAD SANWATCE</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Through SADC Water to 22 water experts in the SADC Region (Mr. Phera Ramoeli)</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African Ministers Council on Water Secretariat (AMCOW) – Mr. Baai-Mas Taal</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 xml:space="preserve">UNESCO IHE – </w:t>
      </w:r>
      <w:r w:rsidR="008679D8" w:rsidRPr="00BB55D9">
        <w:rPr>
          <w:color w:val="000000" w:themeColor="text1"/>
          <w:lang w:val="en-GB"/>
        </w:rPr>
        <w:t>Dr. Stefan Uhlenbrook</w:t>
      </w:r>
    </w:p>
    <w:p w:rsidR="00DD51B2" w:rsidRPr="00BB55D9" w:rsidRDefault="00DD51B2" w:rsidP="009A4C8A">
      <w:pPr>
        <w:pStyle w:val="ListParagraph"/>
        <w:numPr>
          <w:ilvl w:val="1"/>
          <w:numId w:val="38"/>
        </w:numPr>
        <w:rPr>
          <w:color w:val="000000" w:themeColor="text1"/>
          <w:lang w:val="en-GB"/>
        </w:rPr>
      </w:pPr>
      <w:r w:rsidRPr="00BB55D9">
        <w:rPr>
          <w:color w:val="000000" w:themeColor="text1"/>
          <w:lang w:val="en-GB"/>
        </w:rPr>
        <w:t>Various individuals in the SADC Region</w:t>
      </w:r>
    </w:p>
    <w:p w:rsidR="00DD51B2" w:rsidRPr="00BB55D9" w:rsidRDefault="00DD51B2" w:rsidP="009A4C8A">
      <w:pPr>
        <w:pStyle w:val="ListParagraph"/>
        <w:numPr>
          <w:ilvl w:val="0"/>
          <w:numId w:val="38"/>
        </w:numPr>
        <w:ind w:left="709" w:hanging="283"/>
        <w:rPr>
          <w:color w:val="000000" w:themeColor="text1"/>
          <w:lang w:val="en-GB"/>
        </w:rPr>
      </w:pPr>
      <w:r w:rsidRPr="00BB55D9">
        <w:rPr>
          <w:color w:val="000000" w:themeColor="text1"/>
          <w:lang w:val="en-GB"/>
        </w:rPr>
        <w:t xml:space="preserve">A further skills assessment was done by completing an online search at the vacancy web-portal </w:t>
      </w:r>
      <w:r w:rsidR="00997067" w:rsidRPr="00BB55D9">
        <w:rPr>
          <w:color w:val="000000" w:themeColor="text1"/>
          <w:lang w:val="en-GB"/>
        </w:rPr>
        <w:t>careerjet.co</w:t>
      </w:r>
      <w:r w:rsidRPr="00BB55D9">
        <w:rPr>
          <w:color w:val="000000" w:themeColor="text1"/>
          <w:lang w:val="en-GB"/>
        </w:rPr>
        <w:t xml:space="preserve">.za on water-related vacancies in the 15 SADC countries. </w:t>
      </w:r>
    </w:p>
    <w:p w:rsidR="00DD51B2" w:rsidRPr="00BB55D9" w:rsidRDefault="00DD51B2" w:rsidP="009A4C8A">
      <w:pPr>
        <w:pStyle w:val="ListParagraph"/>
        <w:numPr>
          <w:ilvl w:val="0"/>
          <w:numId w:val="38"/>
        </w:numPr>
        <w:ind w:left="709" w:hanging="283"/>
        <w:rPr>
          <w:color w:val="000000" w:themeColor="text1"/>
          <w:lang w:val="en-GB"/>
        </w:rPr>
      </w:pPr>
      <w:r w:rsidRPr="00BB55D9">
        <w:rPr>
          <w:color w:val="000000" w:themeColor="text1"/>
          <w:lang w:val="en-GB"/>
        </w:rPr>
        <w:t xml:space="preserve">Individual vacancy searches were also conducted at the prominent water-sector employers in South Africa by accessing the websites of RandWater; South </w:t>
      </w:r>
      <w:r w:rsidR="00681C26" w:rsidRPr="00BB55D9">
        <w:rPr>
          <w:color w:val="000000" w:themeColor="text1"/>
          <w:lang w:val="en-GB"/>
        </w:rPr>
        <w:t>African</w:t>
      </w:r>
      <w:r w:rsidRPr="00BB55D9">
        <w:rPr>
          <w:color w:val="000000" w:themeColor="text1"/>
          <w:lang w:val="en-GB"/>
        </w:rPr>
        <w:t xml:space="preserve"> Department of Water Affairs (DWAF); Arcus Gibb; SASOL and ESKOM.</w:t>
      </w:r>
    </w:p>
    <w:p w:rsidR="007272D5" w:rsidRPr="00BB55D9" w:rsidRDefault="007272D5" w:rsidP="007272D5">
      <w:pPr>
        <w:ind w:left="426"/>
        <w:rPr>
          <w:color w:val="000000" w:themeColor="text1"/>
          <w:lang w:val="en-GB"/>
        </w:rPr>
      </w:pPr>
    </w:p>
    <w:p w:rsidR="007272D5" w:rsidRPr="00BB55D9" w:rsidRDefault="007272D5" w:rsidP="007272D5">
      <w:pPr>
        <w:ind w:left="426"/>
        <w:rPr>
          <w:b/>
          <w:color w:val="000000" w:themeColor="text1"/>
          <w:lang w:val="en-GB"/>
        </w:rPr>
      </w:pPr>
      <w:r w:rsidRPr="00BB55D9">
        <w:rPr>
          <w:b/>
          <w:color w:val="000000" w:themeColor="text1"/>
          <w:lang w:val="en-GB"/>
        </w:rPr>
        <w:t>From the study it was concluded that:</w:t>
      </w:r>
    </w:p>
    <w:p w:rsidR="00503773" w:rsidRPr="00BB55D9" w:rsidRDefault="00503773" w:rsidP="007272D5">
      <w:pPr>
        <w:ind w:left="426"/>
        <w:rPr>
          <w:color w:val="000000" w:themeColor="text1"/>
          <w:lang w:val="en-GB"/>
        </w:rPr>
      </w:pPr>
    </w:p>
    <w:p w:rsidR="00681C26" w:rsidRDefault="00681C26" w:rsidP="00681C26">
      <w:pPr>
        <w:ind w:left="426"/>
        <w:rPr>
          <w:b/>
          <w:color w:val="000000" w:themeColor="text1"/>
          <w:lang w:val="en-GB"/>
        </w:rPr>
      </w:pPr>
      <w:r w:rsidRPr="00681C26">
        <w:rPr>
          <w:b/>
          <w:color w:val="000000" w:themeColor="text1"/>
          <w:lang w:val="en-GB"/>
        </w:rPr>
        <w:t>Training Needs</w:t>
      </w:r>
      <w:r>
        <w:rPr>
          <w:b/>
          <w:color w:val="000000" w:themeColor="text1"/>
          <w:lang w:val="en-GB"/>
        </w:rPr>
        <w:t>:</w:t>
      </w:r>
    </w:p>
    <w:p w:rsidR="00681C26" w:rsidRDefault="00681C26" w:rsidP="00681C26">
      <w:pPr>
        <w:ind w:left="426"/>
        <w:rPr>
          <w:b/>
          <w:color w:val="000000" w:themeColor="text1"/>
          <w:lang w:val="en-GB"/>
        </w:rPr>
      </w:pPr>
    </w:p>
    <w:p w:rsidR="00681C26" w:rsidRDefault="00681C26" w:rsidP="00681C26">
      <w:pPr>
        <w:pStyle w:val="ListParagraph"/>
        <w:numPr>
          <w:ilvl w:val="0"/>
          <w:numId w:val="48"/>
        </w:numPr>
        <w:rPr>
          <w:color w:val="000000" w:themeColor="text1"/>
          <w:lang w:val="en-GB"/>
        </w:rPr>
      </w:pPr>
      <w:r w:rsidRPr="00681C26">
        <w:rPr>
          <w:color w:val="000000" w:themeColor="text1"/>
          <w:lang w:val="en-GB"/>
        </w:rPr>
        <w:t xml:space="preserve">The majority of the skills are in higher education and research institutions. </w:t>
      </w:r>
    </w:p>
    <w:p w:rsidR="00681C26" w:rsidRDefault="00681C26" w:rsidP="00681C26">
      <w:pPr>
        <w:pStyle w:val="ListParagraph"/>
        <w:numPr>
          <w:ilvl w:val="0"/>
          <w:numId w:val="48"/>
        </w:numPr>
        <w:rPr>
          <w:color w:val="000000" w:themeColor="text1"/>
          <w:lang w:val="en-GB"/>
        </w:rPr>
      </w:pPr>
      <w:r>
        <w:rPr>
          <w:color w:val="000000" w:themeColor="text1"/>
          <w:lang w:val="en-GB"/>
        </w:rPr>
        <w:t>In Phase 1 of the study, l</w:t>
      </w:r>
      <w:r w:rsidRPr="00BB55D9">
        <w:rPr>
          <w:color w:val="000000" w:themeColor="text1"/>
          <w:lang w:val="en-GB"/>
        </w:rPr>
        <w:t xml:space="preserve">imited skills in the areas of Conflict Mediation; Environmental Law; Marketing; Occupational; Climatology; Forestry; Waste Management; Chemical Engineering; Construction; Coastal Engineering; Plant maintenance/operations; Artisans; Agronomy (irrigation, soil sciences) and Ecology were identified. This might be because </w:t>
      </w:r>
      <w:r>
        <w:rPr>
          <w:color w:val="000000" w:themeColor="text1"/>
          <w:lang w:val="en-GB"/>
        </w:rPr>
        <w:t xml:space="preserve">many of the respondents were from </w:t>
      </w:r>
      <w:r w:rsidRPr="00BB55D9">
        <w:rPr>
          <w:color w:val="000000" w:themeColor="text1"/>
          <w:lang w:val="en-GB"/>
        </w:rPr>
        <w:t xml:space="preserve">research and higher education institutions and therefore does not suggest that these skills are absent in the region. </w:t>
      </w:r>
      <w:r>
        <w:rPr>
          <w:color w:val="000000" w:themeColor="text1"/>
          <w:lang w:val="en-GB"/>
        </w:rPr>
        <w:t>In Phase 2 of the study, institutions from such areas were contacted through network-associations, but with limited success.</w:t>
      </w:r>
    </w:p>
    <w:p w:rsidR="00681C26" w:rsidRDefault="00681C26" w:rsidP="00681C26">
      <w:pPr>
        <w:pStyle w:val="ListParagraph"/>
        <w:numPr>
          <w:ilvl w:val="0"/>
          <w:numId w:val="43"/>
        </w:numPr>
        <w:rPr>
          <w:color w:val="000000" w:themeColor="text1"/>
        </w:rPr>
      </w:pPr>
      <w:r>
        <w:rPr>
          <w:color w:val="000000" w:themeColor="text1"/>
        </w:rPr>
        <w:t xml:space="preserve">Most </w:t>
      </w:r>
      <w:r w:rsidRPr="00B54CDB">
        <w:rPr>
          <w:color w:val="000000" w:themeColor="text1"/>
        </w:rPr>
        <w:t xml:space="preserve">water-sector vacancies </w:t>
      </w:r>
      <w:r>
        <w:rPr>
          <w:color w:val="000000" w:themeColor="text1"/>
        </w:rPr>
        <w:t xml:space="preserve">are </w:t>
      </w:r>
      <w:r w:rsidRPr="00B54CDB">
        <w:rPr>
          <w:color w:val="000000" w:themeColor="text1"/>
        </w:rPr>
        <w:t>within S</w:t>
      </w:r>
      <w:r>
        <w:rPr>
          <w:color w:val="000000" w:themeColor="text1"/>
        </w:rPr>
        <w:t>outh Africa (93%), followed by Angola</w:t>
      </w:r>
      <w:r w:rsidRPr="00B54CDB">
        <w:rPr>
          <w:color w:val="000000" w:themeColor="text1"/>
        </w:rPr>
        <w:t>; Zambia</w:t>
      </w:r>
      <w:r>
        <w:rPr>
          <w:color w:val="000000" w:themeColor="text1"/>
        </w:rPr>
        <w:t xml:space="preserve"> and</w:t>
      </w:r>
      <w:r w:rsidRPr="00B54CDB">
        <w:rPr>
          <w:color w:val="000000" w:themeColor="text1"/>
        </w:rPr>
        <w:t xml:space="preserve"> Democratic Republic of Congo (DRC)</w:t>
      </w:r>
      <w:r>
        <w:rPr>
          <w:color w:val="000000" w:themeColor="text1"/>
        </w:rPr>
        <w:t>. During this study, relatively few water-sector vacancies were found for the other SADC-countries</w:t>
      </w:r>
      <w:r w:rsidRPr="00B54CDB">
        <w:rPr>
          <w:color w:val="000000" w:themeColor="text1"/>
        </w:rPr>
        <w:t>.</w:t>
      </w:r>
    </w:p>
    <w:p w:rsidR="00681C26" w:rsidRPr="00B54CDB" w:rsidRDefault="00681C26" w:rsidP="00681C26">
      <w:pPr>
        <w:pStyle w:val="ListParagraph"/>
        <w:numPr>
          <w:ilvl w:val="0"/>
          <w:numId w:val="43"/>
        </w:numPr>
        <w:rPr>
          <w:rFonts w:eastAsia="Times New Roman" w:cstheme="minorHAnsi"/>
          <w:lang w:val="en-GB" w:eastAsia="en-GB"/>
        </w:rPr>
      </w:pPr>
      <w:r>
        <w:rPr>
          <w:color w:val="000000" w:themeColor="text1"/>
        </w:rPr>
        <w:lastRenderedPageBreak/>
        <w:t>This study concluded that t</w:t>
      </w:r>
      <w:r w:rsidRPr="00B54CDB">
        <w:rPr>
          <w:color w:val="000000" w:themeColor="text1"/>
        </w:rPr>
        <w:t xml:space="preserve">he top </w:t>
      </w:r>
      <w:r>
        <w:rPr>
          <w:color w:val="000000" w:themeColor="text1"/>
        </w:rPr>
        <w:t>w</w:t>
      </w:r>
      <w:r w:rsidRPr="00B54CDB">
        <w:rPr>
          <w:color w:val="000000" w:themeColor="text1"/>
        </w:rPr>
        <w:t xml:space="preserve">ater-sector vacancies in the SADC-Region is for </w:t>
      </w:r>
      <w:r w:rsidRPr="00B54CDB">
        <w:rPr>
          <w:rFonts w:eastAsia="Times New Roman" w:cstheme="minorHAnsi"/>
          <w:color w:val="000000"/>
          <w:lang w:val="en-GB" w:eastAsia="en-GB"/>
        </w:rPr>
        <w:t>Water and Sanitation Scientist/Engineer/Area Managers</w:t>
      </w:r>
      <w:r>
        <w:rPr>
          <w:rFonts w:eastAsia="Times New Roman" w:cstheme="minorHAnsi"/>
          <w:color w:val="000000"/>
          <w:lang w:val="en-GB" w:eastAsia="en-GB"/>
        </w:rPr>
        <w:t xml:space="preserve">; </w:t>
      </w:r>
      <w:r w:rsidRPr="00B54CDB">
        <w:rPr>
          <w:color w:val="000000" w:themeColor="text1"/>
        </w:rPr>
        <w:t xml:space="preserve"> </w:t>
      </w:r>
      <w:r w:rsidRPr="00B54CDB">
        <w:rPr>
          <w:rFonts w:eastAsia="Times New Roman" w:cstheme="minorHAnsi"/>
          <w:color w:val="000000"/>
          <w:lang w:val="en-GB" w:eastAsia="en-GB"/>
        </w:rPr>
        <w:t xml:space="preserve">Civil Engineers; </w:t>
      </w:r>
      <w:r w:rsidRPr="00B54CDB">
        <w:rPr>
          <w:color w:val="000000" w:themeColor="text1"/>
        </w:rPr>
        <w:t xml:space="preserve"> </w:t>
      </w:r>
      <w:r w:rsidRPr="00B54CDB">
        <w:rPr>
          <w:rFonts w:eastAsia="Times New Roman" w:cstheme="minorHAnsi"/>
          <w:color w:val="000000"/>
          <w:lang w:val="en-GB" w:eastAsia="en-GB"/>
        </w:rPr>
        <w:t xml:space="preserve">Hydraulics/Water Resources Engineers; </w:t>
      </w:r>
      <w:r w:rsidRPr="00B54CDB">
        <w:rPr>
          <w:rFonts w:eastAsia="Times New Roman" w:cstheme="minorHAnsi"/>
          <w:lang w:val="en-GB" w:eastAsia="en-GB"/>
        </w:rPr>
        <w:t xml:space="preserve">Water Treatment Specialists; Senior Management (with technical background); Project Managers; Sales Technologist/ Rep/ Account Manager (Water Treatment); </w:t>
      </w:r>
      <w:r w:rsidRPr="00B54CDB">
        <w:rPr>
          <w:rFonts w:eastAsia="Times New Roman" w:cstheme="minorHAnsi"/>
          <w:color w:val="000000"/>
          <w:lang w:val="en-GB" w:eastAsia="en-GB"/>
        </w:rPr>
        <w:t xml:space="preserve">Process Control Engineers; </w:t>
      </w:r>
      <w:r w:rsidRPr="00B54CDB">
        <w:rPr>
          <w:rFonts w:eastAsia="Times New Roman" w:cstheme="minorHAnsi"/>
          <w:lang w:val="en-GB" w:eastAsia="en-GB"/>
        </w:rPr>
        <w:t xml:space="preserve">Human Resources; </w:t>
      </w:r>
      <w:r w:rsidRPr="00B54CDB">
        <w:rPr>
          <w:rFonts w:eastAsia="Times New Roman" w:cstheme="minorHAnsi"/>
          <w:color w:val="000000"/>
          <w:lang w:val="en-GB" w:eastAsia="en-GB"/>
        </w:rPr>
        <w:t xml:space="preserve">Electricians; Water and Waste Water Engineers; </w:t>
      </w:r>
      <w:r w:rsidRPr="00B54CDB">
        <w:rPr>
          <w:rFonts w:eastAsia="Times New Roman" w:cstheme="minorHAnsi"/>
          <w:lang w:val="en-GB" w:eastAsia="en-GB"/>
        </w:rPr>
        <w:t xml:space="preserve">Social Scientists; Water Systems/Pipeline Engineers; </w:t>
      </w:r>
      <w:r w:rsidRPr="00B54CDB">
        <w:rPr>
          <w:rFonts w:eastAsia="Times New Roman" w:cstheme="minorHAnsi"/>
          <w:color w:val="000000"/>
          <w:lang w:val="en-GB" w:eastAsia="en-GB"/>
        </w:rPr>
        <w:t xml:space="preserve">Environmental Project Manager; </w:t>
      </w:r>
      <w:r w:rsidRPr="00B54CDB">
        <w:rPr>
          <w:rFonts w:eastAsia="Times New Roman" w:cstheme="minorHAnsi"/>
          <w:lang w:val="en-GB" w:eastAsia="en-GB"/>
        </w:rPr>
        <w:t xml:space="preserve">Managers (Water Treatment); </w:t>
      </w:r>
      <w:r w:rsidRPr="00B54CDB">
        <w:rPr>
          <w:rFonts w:eastAsia="Times New Roman" w:cstheme="minorHAnsi"/>
          <w:color w:val="000000"/>
          <w:lang w:val="en-GB" w:eastAsia="en-GB"/>
        </w:rPr>
        <w:t xml:space="preserve">Process Design Engineers; </w:t>
      </w:r>
      <w:r w:rsidRPr="00B54CDB">
        <w:rPr>
          <w:rFonts w:eastAsia="Times New Roman" w:cstheme="minorHAnsi"/>
          <w:lang w:val="en-GB" w:eastAsia="en-GB"/>
        </w:rPr>
        <w:t>Hydro-graphic Surveyor</w:t>
      </w:r>
      <w:r>
        <w:rPr>
          <w:rFonts w:eastAsia="Times New Roman" w:cstheme="minorHAnsi"/>
          <w:lang w:val="en-GB" w:eastAsia="en-GB"/>
        </w:rPr>
        <w:t>s</w:t>
      </w:r>
      <w:r w:rsidRPr="00B54CDB">
        <w:rPr>
          <w:rFonts w:eastAsia="Times New Roman" w:cstheme="minorHAnsi"/>
          <w:lang w:val="en-GB" w:eastAsia="en-GB"/>
        </w:rPr>
        <w:t xml:space="preserve">; </w:t>
      </w:r>
      <w:r w:rsidRPr="00B54CDB">
        <w:rPr>
          <w:rFonts w:eastAsia="Times New Roman" w:cstheme="minorHAnsi"/>
          <w:color w:val="000000"/>
          <w:lang w:val="en-GB" w:eastAsia="en-GB"/>
        </w:rPr>
        <w:t>Fitter and Turners</w:t>
      </w:r>
      <w:r>
        <w:rPr>
          <w:rFonts w:eastAsia="Times New Roman" w:cstheme="minorHAnsi"/>
          <w:color w:val="000000"/>
          <w:lang w:val="en-GB" w:eastAsia="en-GB"/>
        </w:rPr>
        <w:t xml:space="preserve"> and</w:t>
      </w:r>
      <w:r w:rsidRPr="00B54CDB">
        <w:rPr>
          <w:rFonts w:eastAsia="Times New Roman" w:cstheme="minorHAnsi"/>
          <w:color w:val="000000"/>
          <w:lang w:val="en-GB" w:eastAsia="en-GB"/>
        </w:rPr>
        <w:t xml:space="preserve"> Irrigation/Drainage Engineers</w:t>
      </w:r>
      <w:r>
        <w:rPr>
          <w:rFonts w:eastAsia="Times New Roman" w:cstheme="minorHAnsi"/>
          <w:color w:val="000000"/>
          <w:lang w:val="en-GB" w:eastAsia="en-GB"/>
        </w:rPr>
        <w:t xml:space="preserve"> </w:t>
      </w:r>
    </w:p>
    <w:p w:rsidR="00681C26" w:rsidRPr="00681C26" w:rsidRDefault="00681C26" w:rsidP="00681C26">
      <w:pPr>
        <w:pStyle w:val="ListParagraph"/>
        <w:numPr>
          <w:ilvl w:val="0"/>
          <w:numId w:val="43"/>
        </w:numPr>
        <w:ind w:left="709" w:hanging="283"/>
        <w:rPr>
          <w:color w:val="000000" w:themeColor="text1"/>
          <w:lang w:val="en-GB"/>
        </w:rPr>
      </w:pPr>
      <w:r w:rsidRPr="00681C26">
        <w:rPr>
          <w:noProof/>
          <w:color w:val="000000" w:themeColor="text1"/>
          <w:lang w:val="en-GB" w:eastAsia="en-GB"/>
        </w:rPr>
        <w:t xml:space="preserve">The top water-sector vacacies in South Africa is for </w:t>
      </w:r>
      <w:r w:rsidRPr="00681C26">
        <w:rPr>
          <w:rFonts w:eastAsia="Times New Roman" w:cstheme="minorHAnsi"/>
          <w:lang w:val="en-GB" w:eastAsia="en-GB"/>
        </w:rPr>
        <w:t xml:space="preserve">Water and Sanitation Scientist/Engineer / Area Managers; </w:t>
      </w:r>
      <w:r w:rsidRPr="00681C26">
        <w:rPr>
          <w:rFonts w:eastAsia="Times New Roman" w:cstheme="minorHAnsi"/>
          <w:color w:val="000000"/>
          <w:lang w:val="en-GB" w:eastAsia="en-GB"/>
        </w:rPr>
        <w:t xml:space="preserve">Civil Engineers; Water Treatment Specialists; Hydraulics/Water Resources Engineer; </w:t>
      </w:r>
      <w:r w:rsidRPr="00681C26">
        <w:rPr>
          <w:rFonts w:eastAsia="Times New Roman" w:cstheme="minorHAnsi"/>
          <w:lang w:val="en-GB" w:eastAsia="en-GB"/>
        </w:rPr>
        <w:t xml:space="preserve">Senior Management (with technical background); Project Managers; Sales Technologist/ Rep/ Account Manager (Water Treatment); </w:t>
      </w:r>
      <w:r w:rsidRPr="00681C26">
        <w:rPr>
          <w:rFonts w:eastAsia="Times New Roman" w:cstheme="minorHAnsi"/>
          <w:color w:val="000000"/>
          <w:lang w:val="en-GB" w:eastAsia="en-GB"/>
        </w:rPr>
        <w:t xml:space="preserve">Process Control Engineers; </w:t>
      </w:r>
      <w:r w:rsidRPr="00681C26">
        <w:rPr>
          <w:rFonts w:eastAsia="Times New Roman" w:cstheme="minorHAnsi"/>
          <w:lang w:val="en-GB" w:eastAsia="en-GB"/>
        </w:rPr>
        <w:t xml:space="preserve">Human Resources; </w:t>
      </w:r>
      <w:r w:rsidRPr="00681C26">
        <w:rPr>
          <w:rFonts w:eastAsia="Times New Roman" w:cstheme="minorHAnsi"/>
          <w:color w:val="000000"/>
          <w:lang w:val="en-GB" w:eastAsia="en-GB"/>
        </w:rPr>
        <w:t xml:space="preserve">Electricians; Water and Waste Water Engineers; </w:t>
      </w:r>
      <w:r w:rsidRPr="00681C26">
        <w:rPr>
          <w:rFonts w:eastAsia="Times New Roman" w:cstheme="minorHAnsi"/>
          <w:lang w:val="en-GB" w:eastAsia="en-GB"/>
        </w:rPr>
        <w:t xml:space="preserve">Social Scientists; Water Systems/Pipeline Engineers; </w:t>
      </w:r>
      <w:r w:rsidRPr="00681C26">
        <w:rPr>
          <w:rFonts w:eastAsia="Times New Roman" w:cstheme="minorHAnsi"/>
          <w:color w:val="000000"/>
          <w:lang w:val="en-GB" w:eastAsia="en-GB"/>
        </w:rPr>
        <w:t xml:space="preserve">Environmental Project Managers; </w:t>
      </w:r>
      <w:r w:rsidRPr="00681C26">
        <w:rPr>
          <w:rFonts w:eastAsia="Times New Roman" w:cstheme="minorHAnsi"/>
          <w:lang w:val="en-GB" w:eastAsia="en-GB"/>
        </w:rPr>
        <w:t xml:space="preserve">Hydro-graphic Surveyors; </w:t>
      </w:r>
      <w:r w:rsidRPr="00681C26">
        <w:rPr>
          <w:rFonts w:eastAsia="Times New Roman" w:cstheme="minorHAnsi"/>
          <w:color w:val="000000"/>
          <w:lang w:val="en-GB" w:eastAsia="en-GB"/>
        </w:rPr>
        <w:t>Fitter and Turners; Irrigation/Drainage Engineers; Chemical Engineers and Water Resource Management Specialists.</w:t>
      </w:r>
    </w:p>
    <w:p w:rsidR="00681C26" w:rsidRPr="00BB55D9" w:rsidRDefault="00681C26" w:rsidP="00681C26">
      <w:pPr>
        <w:ind w:left="709" w:hanging="283"/>
        <w:rPr>
          <w:color w:val="000000" w:themeColor="text1"/>
          <w:lang w:val="en-GB"/>
        </w:rPr>
      </w:pPr>
      <w:r w:rsidRPr="00BB55D9">
        <w:rPr>
          <w:color w:val="000000" w:themeColor="text1"/>
          <w:lang w:val="en-GB"/>
        </w:rPr>
        <w:t>•</w:t>
      </w:r>
      <w:r w:rsidRPr="00BB55D9">
        <w:rPr>
          <w:color w:val="000000" w:themeColor="text1"/>
          <w:lang w:val="en-GB"/>
        </w:rPr>
        <w:tab/>
        <w:t>Many organizations support training provided within formal education structures such as Further Education Training; capacity building strategies; mentorships and Higher Education Training and support the different types of training being used.</w:t>
      </w:r>
    </w:p>
    <w:p w:rsidR="00681C26" w:rsidRPr="00BB55D9" w:rsidRDefault="00681C26" w:rsidP="00681C26">
      <w:pPr>
        <w:ind w:left="709" w:hanging="283"/>
        <w:rPr>
          <w:color w:val="000000" w:themeColor="text1"/>
          <w:lang w:val="en-GB"/>
        </w:rPr>
      </w:pPr>
      <w:r w:rsidRPr="00BB55D9">
        <w:rPr>
          <w:color w:val="000000" w:themeColor="text1"/>
          <w:lang w:val="en-GB"/>
        </w:rPr>
        <w:t>•</w:t>
      </w:r>
      <w:r w:rsidRPr="00BB55D9">
        <w:rPr>
          <w:color w:val="000000" w:themeColor="text1"/>
          <w:lang w:val="en-GB"/>
        </w:rPr>
        <w:tab/>
        <w:t xml:space="preserve">Most organizations prefer that skill development be undertaken at formal and accredited training institutions such as Higher Education and training HET institutions. </w:t>
      </w:r>
    </w:p>
    <w:p w:rsidR="00681C26" w:rsidRPr="00BB55D9" w:rsidRDefault="00681C26" w:rsidP="00681C26">
      <w:pPr>
        <w:ind w:left="709" w:hanging="283"/>
        <w:rPr>
          <w:color w:val="000000" w:themeColor="text1"/>
          <w:lang w:val="en-GB"/>
        </w:rPr>
      </w:pPr>
      <w:r w:rsidRPr="00BB55D9">
        <w:rPr>
          <w:color w:val="000000" w:themeColor="text1"/>
          <w:lang w:val="en-GB"/>
        </w:rPr>
        <w:t xml:space="preserve"> •</w:t>
      </w:r>
      <w:r w:rsidRPr="00BB55D9">
        <w:rPr>
          <w:color w:val="000000" w:themeColor="text1"/>
          <w:lang w:val="en-GB"/>
        </w:rPr>
        <w:tab/>
        <w:t xml:space="preserve">Various training institutions exist within particularly South Africa, and various institutions offer water-related training such as WaterNet; Capnet; IWEGA; UNESCO-IHE and GWP-SA. </w:t>
      </w:r>
    </w:p>
    <w:p w:rsidR="00681C26" w:rsidRPr="00BB55D9" w:rsidRDefault="00681C26" w:rsidP="00681C26">
      <w:pPr>
        <w:ind w:left="709" w:hanging="283"/>
        <w:rPr>
          <w:color w:val="000000" w:themeColor="text1"/>
          <w:lang w:val="en-GB"/>
        </w:rPr>
      </w:pPr>
      <w:r w:rsidRPr="00BB55D9">
        <w:rPr>
          <w:color w:val="000000" w:themeColor="text1"/>
          <w:lang w:val="en-GB"/>
        </w:rPr>
        <w:t>•</w:t>
      </w:r>
      <w:r w:rsidRPr="00BB55D9">
        <w:rPr>
          <w:color w:val="000000" w:themeColor="text1"/>
          <w:lang w:val="en-GB"/>
        </w:rPr>
        <w:tab/>
        <w:t xml:space="preserve">Further, there are at least HET in each SADC country, but is unclear in which areas they specialise in, and should be investigated further in order to breach skills gaps and requirements. </w:t>
      </w:r>
    </w:p>
    <w:p w:rsidR="00681C26" w:rsidRPr="000436E7" w:rsidRDefault="00681C26" w:rsidP="00681C26">
      <w:pPr>
        <w:pStyle w:val="ListParagraph"/>
        <w:numPr>
          <w:ilvl w:val="0"/>
          <w:numId w:val="46"/>
        </w:numPr>
        <w:rPr>
          <w:color w:val="000000" w:themeColor="text1"/>
          <w:lang w:val="en-GB"/>
        </w:rPr>
      </w:pPr>
      <w:r w:rsidRPr="000436E7">
        <w:rPr>
          <w:color w:val="000000" w:themeColor="text1"/>
          <w:lang w:val="en-GB"/>
        </w:rPr>
        <w:t>In South Africa various scares skills were identified which included Process Controllers; Artisans; Water and Waste Treatment Process Operations – NQF 2; Information technology communications officers; Plumbing, welding ,electrical; Engineers; Project Managers; Surveyors and architectures; Analytical Biochemistry, microbiologist; Scientists and Occupational Health and Safety Training practitioners.</w:t>
      </w:r>
    </w:p>
    <w:p w:rsidR="00681C26" w:rsidRPr="000436E7" w:rsidRDefault="00681C26" w:rsidP="00681C26">
      <w:pPr>
        <w:pStyle w:val="ListParagraph"/>
        <w:numPr>
          <w:ilvl w:val="0"/>
          <w:numId w:val="46"/>
        </w:numPr>
        <w:rPr>
          <w:color w:val="000000" w:themeColor="text1"/>
          <w:lang w:val="en-GB"/>
        </w:rPr>
      </w:pPr>
      <w:r w:rsidRPr="000436E7">
        <w:rPr>
          <w:color w:val="000000" w:themeColor="text1"/>
          <w:lang w:val="en-GB"/>
        </w:rPr>
        <w:t>The South African department of Water Affairs and further indicated that approximately 3,000 Civil Engineers; 7,200 Health and Hygiene Practitioners; 23,000 Managers and 4,000 artisans and technicians are required.</w:t>
      </w:r>
    </w:p>
    <w:p w:rsidR="00681C26" w:rsidRPr="000436E7" w:rsidRDefault="00681C26" w:rsidP="00681C26">
      <w:pPr>
        <w:pStyle w:val="ListParagraph"/>
        <w:numPr>
          <w:ilvl w:val="0"/>
          <w:numId w:val="46"/>
        </w:numPr>
        <w:rPr>
          <w:color w:val="000000" w:themeColor="text1"/>
          <w:lang w:val="en-GB"/>
        </w:rPr>
      </w:pPr>
      <w:r w:rsidRPr="000436E7">
        <w:rPr>
          <w:color w:val="000000" w:themeColor="text1"/>
          <w:lang w:val="en-GB"/>
        </w:rPr>
        <w:t>In Zambia, approximately 760 water professionals are required between the public sector/ parastatals; District and Municipal Councils; Commercial Utilities and Private Sector.</w:t>
      </w:r>
    </w:p>
    <w:p w:rsidR="00681C26" w:rsidRPr="000436E7" w:rsidRDefault="00681C26" w:rsidP="00681C26">
      <w:pPr>
        <w:pStyle w:val="ListParagraph"/>
        <w:numPr>
          <w:ilvl w:val="0"/>
          <w:numId w:val="46"/>
        </w:numPr>
        <w:rPr>
          <w:rFonts w:eastAsiaTheme="majorEastAsia" w:cstheme="minorHAnsi"/>
          <w:b/>
          <w:bCs/>
          <w:color w:val="000000" w:themeColor="text1"/>
        </w:rPr>
      </w:pPr>
      <w:r w:rsidRPr="000436E7">
        <w:rPr>
          <w:color w:val="000000" w:themeColor="text1"/>
          <w:lang w:val="en-GB"/>
        </w:rPr>
        <w:t>In Botswana a wide range of professionals; technicians and artisans are required in order to meet the</w:t>
      </w:r>
      <w:r w:rsidRPr="000436E7">
        <w:rPr>
          <w:rFonts w:cstheme="minorHAnsi"/>
          <w:lang w:val="en-GB"/>
        </w:rPr>
        <w:t xml:space="preserve"> staff requirements of the Botswana government. The staff include H</w:t>
      </w:r>
      <w:r w:rsidRPr="000436E7">
        <w:rPr>
          <w:rFonts w:cstheme="minorHAnsi"/>
          <w:color w:val="000000" w:themeColor="text1"/>
          <w:lang w:val="en-GB"/>
        </w:rPr>
        <w:t>ydrologists; Groundwater Modellers; Civil Engineers; Electrical and Mechanical Engineers; Electrical and Mechanical Technicians; Customer Relations Officers; Financial Officers; Water Engineers; HRD (either in-house or corporate function); Pollution Control Officers; Conservation Officers; Public Education Officers; ICT Technical Officers; Human Resource Planning; Hydrogeological Modeller; Project Management Professionals; Supervision and Leadership Professionals; Public Relations Skills Professionals; Staff Supervision Technicians; Basic Survey and Design Technicians.</w:t>
      </w:r>
    </w:p>
    <w:p w:rsidR="00681C26" w:rsidRPr="009A4C8A" w:rsidRDefault="00681C26" w:rsidP="00681C26">
      <w:pPr>
        <w:pStyle w:val="ListParagraph"/>
        <w:numPr>
          <w:ilvl w:val="0"/>
          <w:numId w:val="37"/>
        </w:numPr>
        <w:ind w:left="774" w:hanging="425"/>
        <w:rPr>
          <w:rFonts w:cstheme="minorHAnsi"/>
          <w:bCs/>
          <w:color w:val="000000" w:themeColor="text1"/>
          <w:lang w:val="en-GB" w:eastAsia="en-ZA"/>
        </w:rPr>
      </w:pPr>
      <w:r w:rsidRPr="009A4C8A">
        <w:rPr>
          <w:rFonts w:cstheme="minorHAnsi"/>
          <w:lang w:val="en-GB"/>
        </w:rPr>
        <w:lastRenderedPageBreak/>
        <w:t>Based on information from a SADC wide study undertaken for SADC, training needs were identified for:</w:t>
      </w:r>
    </w:p>
    <w:p w:rsidR="00681C26" w:rsidRPr="009A4C8A" w:rsidRDefault="00681C26" w:rsidP="00681C26">
      <w:pPr>
        <w:pStyle w:val="ListParagraph"/>
        <w:numPr>
          <w:ilvl w:val="1"/>
          <w:numId w:val="37"/>
        </w:numPr>
        <w:autoSpaceDE w:val="0"/>
        <w:autoSpaceDN w:val="0"/>
        <w:adjustRightInd w:val="0"/>
        <w:spacing w:line="240" w:lineRule="auto"/>
        <w:rPr>
          <w:rFonts w:cstheme="minorHAnsi"/>
          <w:bCs/>
          <w:color w:val="000000" w:themeColor="text1"/>
          <w:lang w:val="en-GB" w:eastAsia="en-ZA"/>
        </w:rPr>
      </w:pPr>
      <w:r w:rsidRPr="009A4C8A">
        <w:rPr>
          <w:rFonts w:cstheme="minorHAnsi"/>
          <w:bCs/>
          <w:color w:val="000000" w:themeColor="text1"/>
          <w:lang w:val="en-GB" w:eastAsia="en-ZA"/>
        </w:rPr>
        <w:t>Decision makers – Basic and non-technical courses which should not be more than 3 days through regional bodies such as GWP who has experience in dealing with decision makers.</w:t>
      </w:r>
    </w:p>
    <w:p w:rsidR="00681C26" w:rsidRPr="009A4C8A" w:rsidRDefault="00681C26" w:rsidP="00681C26">
      <w:pPr>
        <w:pStyle w:val="ListParagraph"/>
        <w:numPr>
          <w:ilvl w:val="1"/>
          <w:numId w:val="37"/>
        </w:numPr>
        <w:autoSpaceDE w:val="0"/>
        <w:autoSpaceDN w:val="0"/>
        <w:adjustRightInd w:val="0"/>
        <w:spacing w:line="240" w:lineRule="auto"/>
        <w:rPr>
          <w:rFonts w:cstheme="minorHAnsi"/>
          <w:bCs/>
          <w:color w:val="000000" w:themeColor="text1"/>
          <w:lang w:val="en-GB" w:eastAsia="en-ZA"/>
        </w:rPr>
      </w:pPr>
      <w:r w:rsidRPr="009A4C8A">
        <w:rPr>
          <w:rFonts w:cstheme="minorHAnsi"/>
          <w:bCs/>
          <w:color w:val="000000" w:themeColor="text1"/>
          <w:lang w:val="en-GB" w:eastAsia="en-ZA"/>
        </w:rPr>
        <w:t xml:space="preserve">Professionals already working in the sector – specialised training focussed on water accounts they need to compile. These professionals include </w:t>
      </w:r>
      <w:r w:rsidRPr="009A4C8A">
        <w:rPr>
          <w:rFonts w:cstheme="minorHAnsi"/>
          <w:lang w:val="en-GB"/>
        </w:rPr>
        <w:t>hydrologists, hydro-geologists, statisticians, environmentalists, economists and planners. Course should also not take more than 7 days.</w:t>
      </w:r>
    </w:p>
    <w:p w:rsidR="00681C26" w:rsidRPr="009A4C8A" w:rsidRDefault="00681C26" w:rsidP="00681C26">
      <w:pPr>
        <w:pStyle w:val="ListParagraph"/>
        <w:numPr>
          <w:ilvl w:val="1"/>
          <w:numId w:val="37"/>
        </w:numPr>
        <w:autoSpaceDE w:val="0"/>
        <w:autoSpaceDN w:val="0"/>
        <w:adjustRightInd w:val="0"/>
        <w:spacing w:line="240" w:lineRule="auto"/>
        <w:rPr>
          <w:rFonts w:cstheme="minorHAnsi"/>
          <w:bCs/>
          <w:color w:val="000000" w:themeColor="text1"/>
          <w:lang w:val="en-GB" w:eastAsia="en-ZA"/>
        </w:rPr>
      </w:pPr>
      <w:r w:rsidRPr="009A4C8A">
        <w:rPr>
          <w:rFonts w:cstheme="minorHAnsi"/>
          <w:bCs/>
          <w:color w:val="000000" w:themeColor="text1"/>
          <w:lang w:val="en-GB" w:eastAsia="en-ZA"/>
        </w:rPr>
        <w:t>Career Seekers in Economic accounting of water- targeted at students who are interested in the water sector at undergraduate and post-graduate levels. Various institutions exist throughout SADC who can offer such courses.</w:t>
      </w:r>
    </w:p>
    <w:p w:rsidR="00681C26" w:rsidRPr="009A4C8A" w:rsidRDefault="00681C26" w:rsidP="00681C26">
      <w:pPr>
        <w:pStyle w:val="ListParagraph"/>
        <w:numPr>
          <w:ilvl w:val="0"/>
          <w:numId w:val="37"/>
        </w:numPr>
        <w:ind w:left="774" w:hanging="348"/>
        <w:rPr>
          <w:rFonts w:eastAsiaTheme="majorEastAsia" w:cstheme="minorHAnsi"/>
          <w:b/>
          <w:bCs/>
          <w:color w:val="000000" w:themeColor="text1"/>
        </w:rPr>
      </w:pPr>
      <w:r w:rsidRPr="009A4C8A">
        <w:rPr>
          <w:rFonts w:cstheme="minorHAnsi"/>
          <w:color w:val="000000" w:themeColor="text1"/>
          <w:lang w:val="en-GB"/>
        </w:rPr>
        <w:t>Data regarding the exact numbers of skilled people for the other countries are not known.</w:t>
      </w:r>
    </w:p>
    <w:p w:rsidR="00681C26" w:rsidRPr="00681C26" w:rsidRDefault="00681C26" w:rsidP="00681C26">
      <w:pPr>
        <w:pStyle w:val="ListParagraph"/>
        <w:ind w:left="786"/>
        <w:rPr>
          <w:color w:val="000000" w:themeColor="text1"/>
          <w:lang w:val="en-GB"/>
        </w:rPr>
      </w:pPr>
    </w:p>
    <w:p w:rsidR="00681C26" w:rsidRDefault="00681C26" w:rsidP="00681C26">
      <w:pPr>
        <w:ind w:left="426"/>
        <w:rPr>
          <w:b/>
          <w:color w:val="000000" w:themeColor="text1"/>
          <w:lang w:val="en-GB"/>
        </w:rPr>
      </w:pPr>
    </w:p>
    <w:p w:rsidR="00681C26" w:rsidRPr="00681C26" w:rsidRDefault="00681C26" w:rsidP="00681C26">
      <w:pPr>
        <w:ind w:left="426"/>
        <w:rPr>
          <w:b/>
          <w:color w:val="000000" w:themeColor="text1"/>
          <w:lang w:val="en-GB"/>
        </w:rPr>
      </w:pPr>
      <w:r>
        <w:rPr>
          <w:b/>
          <w:color w:val="000000" w:themeColor="text1"/>
          <w:lang w:val="en-GB"/>
        </w:rPr>
        <w:t>Research Needs:</w:t>
      </w:r>
    </w:p>
    <w:p w:rsidR="00681C26" w:rsidRDefault="00681C26" w:rsidP="00681C26">
      <w:pPr>
        <w:rPr>
          <w:color w:val="000000" w:themeColor="text1"/>
          <w:lang w:val="en-GB"/>
        </w:rPr>
      </w:pPr>
    </w:p>
    <w:p w:rsidR="007272D5" w:rsidRPr="00BB55D9" w:rsidRDefault="00681C26" w:rsidP="00503773">
      <w:pPr>
        <w:ind w:left="709" w:hanging="283"/>
        <w:rPr>
          <w:color w:val="000000" w:themeColor="text1"/>
          <w:lang w:val="en-GB"/>
        </w:rPr>
      </w:pPr>
      <w:r w:rsidRPr="00BB55D9">
        <w:rPr>
          <w:color w:val="000000" w:themeColor="text1"/>
          <w:lang w:val="en-GB"/>
        </w:rPr>
        <w:t xml:space="preserve"> </w:t>
      </w:r>
      <w:r w:rsidR="007272D5" w:rsidRPr="00BB55D9">
        <w:rPr>
          <w:color w:val="000000" w:themeColor="text1"/>
          <w:lang w:val="en-GB"/>
        </w:rPr>
        <w:t>•</w:t>
      </w:r>
      <w:r w:rsidR="007272D5" w:rsidRPr="00BB55D9">
        <w:rPr>
          <w:color w:val="000000" w:themeColor="text1"/>
          <w:lang w:val="en-GB"/>
        </w:rPr>
        <w:tab/>
      </w:r>
      <w:r>
        <w:rPr>
          <w:color w:val="000000" w:themeColor="text1"/>
          <w:lang w:val="en-GB"/>
        </w:rPr>
        <w:t xml:space="preserve">Based on research outputs by Higher Education Institutions </w:t>
      </w:r>
      <w:r w:rsidR="007272D5" w:rsidRPr="00BB55D9">
        <w:rPr>
          <w:color w:val="000000" w:themeColor="text1"/>
          <w:lang w:val="en-GB"/>
        </w:rPr>
        <w:t xml:space="preserve">in the sector a major gap </w:t>
      </w:r>
      <w:r>
        <w:rPr>
          <w:color w:val="000000" w:themeColor="text1"/>
          <w:lang w:val="en-GB"/>
        </w:rPr>
        <w:t xml:space="preserve">was identified </w:t>
      </w:r>
      <w:r w:rsidR="007272D5" w:rsidRPr="00BB55D9">
        <w:rPr>
          <w:color w:val="000000" w:themeColor="text1"/>
          <w:lang w:val="en-GB"/>
        </w:rPr>
        <w:t xml:space="preserve">between South Africa and other SADC countries </w:t>
      </w:r>
      <w:r>
        <w:rPr>
          <w:color w:val="000000" w:themeColor="text1"/>
          <w:lang w:val="en-GB"/>
        </w:rPr>
        <w:t xml:space="preserve">in terms of </w:t>
      </w:r>
      <w:r w:rsidR="007272D5" w:rsidRPr="00BB55D9">
        <w:rPr>
          <w:color w:val="000000" w:themeColor="text1"/>
          <w:lang w:val="en-GB"/>
        </w:rPr>
        <w:t>research capacity.</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A need exist for research in South Africa within the areas of Irrigation; Potable water/health; Climate change; Monitoring; Water Law; Eutrophication; Groundwater; Energy; Erosion; Infrastructure; Floods and Sanitation in order to bridge the skills gaps •</w:t>
      </w:r>
      <w:r w:rsidRPr="00BB55D9">
        <w:rPr>
          <w:color w:val="000000" w:themeColor="text1"/>
          <w:lang w:val="en-GB"/>
        </w:rPr>
        <w:tab/>
        <w:t>Major gaps in crucial areas e.g. water law, ground water, eutrophication, energy, floods, erosion, infrastructure, sanitation, floods, and governance. Again the lack of research in these areas reflects in practice, the major challenges in terms of water management. It would hence be very difficult for these countries to make decisions that are evidence based, leading to the many problems with water management in the region. This results in the lack of infrastructure development a concomitant lack of water supply and sanitation etc.</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 xml:space="preserve">A need exists for research in Tanzania within the areas of Economic development; </w:t>
      </w:r>
      <w:r w:rsidR="00503773" w:rsidRPr="00BB55D9">
        <w:rPr>
          <w:color w:val="000000" w:themeColor="text1"/>
          <w:lang w:val="en-GB"/>
        </w:rPr>
        <w:t>Modelling</w:t>
      </w:r>
      <w:r w:rsidRPr="00BB55D9">
        <w:rPr>
          <w:color w:val="000000" w:themeColor="text1"/>
          <w:lang w:val="en-GB"/>
        </w:rPr>
        <w:t>; IWRM; Irrigation; Waste water; Eutrophication; Energy; monitoring; Ground water; Floods; Sanitations; Estuary; Erosion and Infrastructure in order to bridge the skills gaps which exist in Tanzania.</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 xml:space="preserve">A need exists for research in </w:t>
      </w:r>
      <w:r w:rsidR="00503773" w:rsidRPr="00BB55D9">
        <w:rPr>
          <w:color w:val="000000" w:themeColor="text1"/>
          <w:lang w:val="en-GB"/>
        </w:rPr>
        <w:t>Zimbabwe within</w:t>
      </w:r>
      <w:r w:rsidRPr="00BB55D9">
        <w:rPr>
          <w:color w:val="000000" w:themeColor="text1"/>
          <w:lang w:val="en-GB"/>
        </w:rPr>
        <w:t xml:space="preserve"> the areas of Ecology; Modelling; Water law; Monitoring; Ground water; Energy; Floods; Estuary; Erosion and Infrastructure in order to bridge the skills gaps which exist in Zimbabwe.</w:t>
      </w:r>
    </w:p>
    <w:p w:rsidR="007272D5" w:rsidRPr="00BB55D9"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A need exists for water related research in Botswana within the areas of Ground water; Irrigation; Floods; Potable water; Economic development; IWRM; Water Law; Waste water; Eutrophication; Energy; Sanitation; Estuary; Erosion; Infrastructure in order to bridge the skills gaps which exist in Botswana.</w:t>
      </w:r>
    </w:p>
    <w:p w:rsidR="007272D5" w:rsidRDefault="007272D5" w:rsidP="00503773">
      <w:pPr>
        <w:ind w:left="709" w:hanging="283"/>
        <w:rPr>
          <w:color w:val="000000" w:themeColor="text1"/>
          <w:lang w:val="en-GB"/>
        </w:rPr>
      </w:pPr>
      <w:r w:rsidRPr="00BB55D9">
        <w:rPr>
          <w:color w:val="000000" w:themeColor="text1"/>
          <w:lang w:val="en-GB"/>
        </w:rPr>
        <w:t>•</w:t>
      </w:r>
      <w:r w:rsidRPr="00BB55D9">
        <w:rPr>
          <w:color w:val="000000" w:themeColor="text1"/>
          <w:lang w:val="en-GB"/>
        </w:rPr>
        <w:tab/>
        <w:t xml:space="preserve">A need exists for research in </w:t>
      </w:r>
      <w:r w:rsidR="00503773" w:rsidRPr="00BB55D9">
        <w:rPr>
          <w:color w:val="000000" w:themeColor="text1"/>
          <w:lang w:val="en-GB"/>
        </w:rPr>
        <w:t>Malawi within</w:t>
      </w:r>
      <w:r w:rsidRPr="00BB55D9">
        <w:rPr>
          <w:color w:val="000000" w:themeColor="text1"/>
          <w:lang w:val="en-GB"/>
        </w:rPr>
        <w:t xml:space="preserve"> the areas of Ecology; Modelling; Water Law; Monitoring; Ground water; Energy; Floods; Estuary; Erosion and Infrastructure in order to bridge the skills gaps which exist in Malawi.</w:t>
      </w:r>
    </w:p>
    <w:p w:rsidR="00757428" w:rsidRPr="00BB55D9" w:rsidRDefault="00757428" w:rsidP="000436E7">
      <w:pPr>
        <w:ind w:left="709" w:hanging="283"/>
        <w:rPr>
          <w:color w:val="000000" w:themeColor="text1"/>
          <w:lang w:val="en-GB"/>
        </w:rPr>
      </w:pPr>
    </w:p>
    <w:p w:rsidR="00FD409C" w:rsidRDefault="00757428" w:rsidP="00757428">
      <w:pPr>
        <w:rPr>
          <w:b/>
          <w:color w:val="000000" w:themeColor="text1"/>
          <w:lang w:val="en-GB"/>
        </w:rPr>
      </w:pPr>
      <w:r w:rsidRPr="00BB55D9">
        <w:rPr>
          <w:b/>
          <w:color w:val="000000" w:themeColor="text1"/>
          <w:lang w:val="en-GB"/>
        </w:rPr>
        <w:t xml:space="preserve">       </w:t>
      </w:r>
    </w:p>
    <w:p w:rsidR="00FD409C" w:rsidRDefault="00FD409C" w:rsidP="00757428">
      <w:pPr>
        <w:rPr>
          <w:b/>
          <w:color w:val="000000" w:themeColor="text1"/>
          <w:lang w:val="en-GB"/>
        </w:rPr>
      </w:pPr>
    </w:p>
    <w:p w:rsidR="00183C3B" w:rsidRDefault="00183C3B" w:rsidP="00757428">
      <w:pPr>
        <w:rPr>
          <w:b/>
          <w:color w:val="000000" w:themeColor="text1"/>
          <w:lang w:val="en-GB"/>
        </w:rPr>
      </w:pPr>
    </w:p>
    <w:p w:rsidR="00183C3B" w:rsidRDefault="00183C3B" w:rsidP="00757428">
      <w:pPr>
        <w:rPr>
          <w:b/>
          <w:color w:val="000000" w:themeColor="text1"/>
          <w:lang w:val="en-GB"/>
        </w:rPr>
      </w:pPr>
    </w:p>
    <w:p w:rsidR="00FD409C" w:rsidRDefault="00FD409C" w:rsidP="00757428">
      <w:pPr>
        <w:rPr>
          <w:b/>
          <w:color w:val="000000" w:themeColor="text1"/>
          <w:lang w:val="en-GB"/>
        </w:rPr>
      </w:pPr>
    </w:p>
    <w:p w:rsidR="00757428" w:rsidRPr="00BB55D9" w:rsidRDefault="00757428" w:rsidP="00757428">
      <w:pPr>
        <w:rPr>
          <w:b/>
          <w:color w:val="000000" w:themeColor="text1"/>
          <w:lang w:val="en-GB"/>
        </w:rPr>
      </w:pPr>
      <w:r w:rsidRPr="00BB55D9">
        <w:rPr>
          <w:b/>
          <w:color w:val="000000" w:themeColor="text1"/>
          <w:lang w:val="en-GB"/>
        </w:rPr>
        <w:t>Recommendations</w:t>
      </w:r>
    </w:p>
    <w:p w:rsidR="00FD409C" w:rsidRPr="00FD409C" w:rsidRDefault="00FD409C" w:rsidP="00FD409C">
      <w:pPr>
        <w:pStyle w:val="ListParagraph"/>
        <w:numPr>
          <w:ilvl w:val="0"/>
          <w:numId w:val="47"/>
        </w:numPr>
        <w:rPr>
          <w:color w:val="000000" w:themeColor="text1"/>
          <w:lang w:val="en-GB" w:eastAsia="en-ZA"/>
        </w:rPr>
      </w:pPr>
      <w:r w:rsidRPr="00FD409C">
        <w:rPr>
          <w:color w:val="000000" w:themeColor="text1"/>
          <w:lang w:val="en-GB"/>
        </w:rPr>
        <w:t>Since other studies are also undertaken, and specifically in South Africa to determine the educational gaps in the water-sector, c</w:t>
      </w:r>
      <w:r w:rsidRPr="00FD409C">
        <w:rPr>
          <w:color w:val="000000" w:themeColor="text1"/>
          <w:lang w:val="en-GB" w:eastAsia="en-ZA"/>
        </w:rPr>
        <w:t>ollaboration should be established with the Water Institute of South Africa, to exchange and compare results of the various studies.</w:t>
      </w:r>
    </w:p>
    <w:p w:rsidR="00A10D42" w:rsidRPr="00FD409C" w:rsidRDefault="00FD409C" w:rsidP="00757428">
      <w:pPr>
        <w:pStyle w:val="ListParagraph"/>
        <w:numPr>
          <w:ilvl w:val="0"/>
          <w:numId w:val="34"/>
        </w:numPr>
        <w:rPr>
          <w:color w:val="000000" w:themeColor="text1"/>
          <w:lang w:val="en-GB"/>
        </w:rPr>
      </w:pPr>
      <w:r w:rsidRPr="00FD409C">
        <w:rPr>
          <w:color w:val="000000" w:themeColor="text1"/>
          <w:lang w:val="en-GB"/>
        </w:rPr>
        <w:t>Since research outputs by Higher Education institutions are an indication of knowledge within a specific topic-area, such r</w:t>
      </w:r>
      <w:r w:rsidR="00757428" w:rsidRPr="00FD409C">
        <w:rPr>
          <w:color w:val="000000" w:themeColor="text1"/>
          <w:lang w:val="en-GB"/>
        </w:rPr>
        <w:t xml:space="preserve">esearch driven capacity building should become a major focus of future investment in SADC in order to address the major backlog in terms of </w:t>
      </w:r>
      <w:r w:rsidRPr="00FD409C">
        <w:rPr>
          <w:color w:val="000000" w:themeColor="text1"/>
          <w:lang w:val="en-GB"/>
        </w:rPr>
        <w:t xml:space="preserve">water-sector </w:t>
      </w:r>
      <w:r w:rsidR="00757428" w:rsidRPr="00FD409C">
        <w:rPr>
          <w:color w:val="000000" w:themeColor="text1"/>
          <w:lang w:val="en-GB"/>
        </w:rPr>
        <w:t>research output in the relevant priority areas for specific countries. These can be determined through consultation at a high governmental level and further be identified using a more search criteria using software programmes like SciVal Spotlight and SciVal Expert</w:t>
      </w:r>
      <w:r w:rsidRPr="00FD409C">
        <w:rPr>
          <w:rStyle w:val="FootnoteReference"/>
          <w:color w:val="000000" w:themeColor="text1"/>
          <w:lang w:val="en-GB"/>
        </w:rPr>
        <w:footnoteReference w:id="2"/>
      </w:r>
      <w:r w:rsidR="00757428" w:rsidRPr="00FD409C">
        <w:rPr>
          <w:color w:val="000000" w:themeColor="text1"/>
          <w:lang w:val="en-GB"/>
        </w:rPr>
        <w:t>.</w:t>
      </w:r>
    </w:p>
    <w:p w:rsidR="00FD409C" w:rsidRPr="00FD409C" w:rsidRDefault="00FD409C" w:rsidP="00FD409C">
      <w:pPr>
        <w:pStyle w:val="ListParagraph"/>
        <w:numPr>
          <w:ilvl w:val="0"/>
          <w:numId w:val="34"/>
        </w:numPr>
        <w:rPr>
          <w:color w:val="000000" w:themeColor="text1"/>
          <w:lang w:val="en-GB"/>
        </w:rPr>
      </w:pPr>
      <w:r w:rsidRPr="00FD409C">
        <w:rPr>
          <w:color w:val="000000" w:themeColor="text1"/>
          <w:lang w:val="en-US"/>
        </w:rPr>
        <w:t>Private- and public institutions provide the employment opportunities for individuals within the water-sector. Training institutions (such as Higher Education and Training institutions; Accredited Service Providers and Further Education and Training institutions)</w:t>
      </w:r>
      <w:r w:rsidRPr="00FD409C">
        <w:rPr>
          <w:rFonts w:ascii="Arial" w:hAnsi="Arial" w:cs="Arial"/>
          <w:color w:val="222222"/>
          <w:shd w:val="clear" w:color="auto" w:fill="FFFFFF"/>
        </w:rPr>
        <w:t xml:space="preserve"> </w:t>
      </w:r>
      <w:r w:rsidRPr="00FD409C">
        <w:rPr>
          <w:color w:val="000000" w:themeColor="text1"/>
          <w:lang w:val="en-US"/>
        </w:rPr>
        <w:t xml:space="preserve">should align their educational offering to meet this need. </w:t>
      </w:r>
    </w:p>
    <w:p w:rsidR="00FD409C" w:rsidRPr="00FD409C" w:rsidRDefault="00FD409C" w:rsidP="00FD409C">
      <w:pPr>
        <w:pStyle w:val="ListParagraph"/>
        <w:numPr>
          <w:ilvl w:val="0"/>
          <w:numId w:val="34"/>
        </w:numPr>
        <w:rPr>
          <w:color w:val="000000" w:themeColor="text1"/>
          <w:lang w:val="en-US"/>
        </w:rPr>
      </w:pPr>
      <w:r w:rsidRPr="00FD409C">
        <w:rPr>
          <w:color w:val="000000" w:themeColor="text1"/>
          <w:lang w:val="en-GB"/>
        </w:rPr>
        <w:t>As indicated earlier, t</w:t>
      </w:r>
      <w:r w:rsidRPr="00FD409C">
        <w:rPr>
          <w:color w:val="000000" w:themeColor="text1"/>
          <w:lang w:val="en-US"/>
        </w:rPr>
        <w:t>raining institutions (such as Higher Education and Training institutions; Accredited Service Providers and Further Education and Training institutions)</w:t>
      </w:r>
      <w:r w:rsidRPr="00FD409C">
        <w:rPr>
          <w:rFonts w:ascii="Arial" w:hAnsi="Arial" w:cs="Arial"/>
          <w:color w:val="222222"/>
          <w:shd w:val="clear" w:color="auto" w:fill="FFFFFF"/>
        </w:rPr>
        <w:t xml:space="preserve"> </w:t>
      </w:r>
      <w:r w:rsidRPr="00FD409C">
        <w:rPr>
          <w:color w:val="000000" w:themeColor="text1"/>
          <w:lang w:val="en-US"/>
        </w:rPr>
        <w:t>should align their educational offering to meet the need of industry</w:t>
      </w:r>
    </w:p>
    <w:p w:rsidR="00FD409C" w:rsidRPr="00FD409C" w:rsidRDefault="00FD409C" w:rsidP="00FD409C">
      <w:pPr>
        <w:pStyle w:val="ListParagraph"/>
        <w:numPr>
          <w:ilvl w:val="0"/>
          <w:numId w:val="34"/>
        </w:numPr>
        <w:rPr>
          <w:color w:val="000000" w:themeColor="text1"/>
          <w:lang w:val="en-GB"/>
        </w:rPr>
      </w:pPr>
      <w:r w:rsidRPr="00FD409C">
        <w:rPr>
          <w:color w:val="000000" w:themeColor="text1"/>
          <w:lang w:val="en-GB"/>
        </w:rPr>
        <w:t xml:space="preserve">Funding should also be made available for supporting scholars to attend the appropriate courses that are already available in the SADC region.  </w:t>
      </w:r>
    </w:p>
    <w:p w:rsidR="00FD409C" w:rsidRPr="00FD409C" w:rsidRDefault="00FD409C" w:rsidP="00757428">
      <w:pPr>
        <w:pStyle w:val="ListParagraph"/>
        <w:numPr>
          <w:ilvl w:val="0"/>
          <w:numId w:val="34"/>
        </w:numPr>
        <w:rPr>
          <w:color w:val="000000" w:themeColor="text1"/>
          <w:lang w:val="en-GB"/>
        </w:rPr>
      </w:pPr>
      <w:r w:rsidRPr="00FD409C">
        <w:rPr>
          <w:color w:val="000000" w:themeColor="text1"/>
        </w:rPr>
        <w:t>It is evident that artisans; technicians and professionals are required in order to meet the needs of the water-sector in SADC. Some data are available for specific SADC countries such as South Africa, Zambia and Botswana, and further over-view requirements are provided for the SADC-region. For other SADC countries the data might not be available, and in an absence of such data, other research data should be used as indicators. Such data include the quantitative studies undertaken in this study.</w:t>
      </w:r>
    </w:p>
    <w:p w:rsidR="00A10D42" w:rsidRPr="00BB55D9" w:rsidRDefault="00A10D42" w:rsidP="00757428">
      <w:pPr>
        <w:pStyle w:val="ListParagraph"/>
        <w:numPr>
          <w:ilvl w:val="0"/>
          <w:numId w:val="34"/>
        </w:numPr>
        <w:rPr>
          <w:rFonts w:asciiTheme="majorHAnsi" w:eastAsiaTheme="majorEastAsia" w:hAnsiTheme="majorHAnsi" w:cstheme="majorBidi"/>
          <w:b/>
          <w:bCs/>
          <w:color w:val="000000" w:themeColor="text1"/>
          <w:lang w:val="en-GB"/>
        </w:rPr>
      </w:pPr>
      <w:r w:rsidRPr="00BB55D9">
        <w:rPr>
          <w:color w:val="000000" w:themeColor="text1"/>
          <w:lang w:val="en-GB"/>
        </w:rPr>
        <w:br w:type="page"/>
      </w:r>
    </w:p>
    <w:p w:rsidR="00AE0EBB" w:rsidRPr="00BB55D9" w:rsidRDefault="00FF1C52" w:rsidP="00F81DA6">
      <w:pPr>
        <w:pStyle w:val="Heading1"/>
        <w:numPr>
          <w:ilvl w:val="0"/>
          <w:numId w:val="5"/>
        </w:numPr>
        <w:rPr>
          <w:color w:val="000000" w:themeColor="text1"/>
          <w:lang w:val="en-GB"/>
        </w:rPr>
      </w:pPr>
      <w:bookmarkStart w:id="8" w:name="_Toc323658173"/>
      <w:r w:rsidRPr="00BB55D9">
        <w:rPr>
          <w:color w:val="000000" w:themeColor="text1"/>
          <w:lang w:val="en-GB"/>
        </w:rPr>
        <w:lastRenderedPageBreak/>
        <w:t>INTRODUCTION</w:t>
      </w:r>
      <w:bookmarkEnd w:id="8"/>
    </w:p>
    <w:p w:rsidR="00FC7FAE" w:rsidRPr="00BB55D9" w:rsidRDefault="00FC7FAE" w:rsidP="008A6DAE">
      <w:pPr>
        <w:ind w:left="720"/>
        <w:rPr>
          <w:color w:val="000000" w:themeColor="text1"/>
          <w:lang w:val="en-GB"/>
        </w:rPr>
      </w:pPr>
    </w:p>
    <w:p w:rsidR="006674A6" w:rsidRPr="00BB55D9" w:rsidRDefault="006674A6" w:rsidP="00FF1C52">
      <w:pPr>
        <w:ind w:left="426"/>
        <w:rPr>
          <w:color w:val="000000" w:themeColor="text1"/>
          <w:lang w:val="en-GB"/>
        </w:rPr>
      </w:pPr>
      <w:r w:rsidRPr="00BB55D9">
        <w:rPr>
          <w:color w:val="000000" w:themeColor="text1"/>
          <w:lang w:val="en-GB"/>
        </w:rPr>
        <w:t>SADC is a region with complex patterns and striking paradoxes of climate, geography, economic, social, cultural and political features. The countries of the SADC region are at different levels of development. Given this reality, it would neither be possible nor desirable to recommend a single national water development strategy. What is lacking is a national effort within the Region where countries develop their own new approaches and strategies suited to their specific country conditions</w:t>
      </w:r>
      <w:r w:rsidR="00B0655C" w:rsidRPr="00BB55D9">
        <w:rPr>
          <w:color w:val="000000" w:themeColor="text1"/>
          <w:lang w:val="en-GB"/>
        </w:rPr>
        <w:t xml:space="preserve"> - given the differences in climate, geography, economic, social, cultural and poli</w:t>
      </w:r>
      <w:r w:rsidR="00747296" w:rsidRPr="00BB55D9">
        <w:rPr>
          <w:color w:val="000000" w:themeColor="text1"/>
          <w:lang w:val="en-GB"/>
        </w:rPr>
        <w:t>ti</w:t>
      </w:r>
      <w:r w:rsidR="00B0655C" w:rsidRPr="00BB55D9">
        <w:rPr>
          <w:color w:val="000000" w:themeColor="text1"/>
          <w:lang w:val="en-GB"/>
        </w:rPr>
        <w:t>cal differences.</w:t>
      </w:r>
      <w:r w:rsidRPr="00BB55D9">
        <w:rPr>
          <w:color w:val="000000" w:themeColor="text1"/>
          <w:lang w:val="en-GB"/>
        </w:rPr>
        <w:t xml:space="preserve"> At the projected population growth and economic development rates, water will increasingly become the limiting resource and supply will become a major restriction to the future socio-economic development of each SADC country in terms of both the amount of water available and the quality of what is available. This will require specific targeted skills to manage the complexity of the water sector in the Region.</w:t>
      </w:r>
    </w:p>
    <w:p w:rsidR="006674A6" w:rsidRPr="00BB55D9" w:rsidRDefault="006674A6" w:rsidP="008A6DAE">
      <w:pPr>
        <w:ind w:left="720"/>
        <w:rPr>
          <w:color w:val="000000" w:themeColor="text1"/>
          <w:lang w:val="en-GB"/>
        </w:rPr>
      </w:pPr>
    </w:p>
    <w:p w:rsidR="00FC7FAE" w:rsidRPr="00BB55D9" w:rsidRDefault="00FC7FAE" w:rsidP="00FF1C52">
      <w:pPr>
        <w:ind w:left="426"/>
        <w:rPr>
          <w:color w:val="000000" w:themeColor="text1"/>
          <w:lang w:val="en-GB"/>
        </w:rPr>
      </w:pPr>
      <w:r w:rsidRPr="00BB55D9">
        <w:rPr>
          <w:color w:val="000000" w:themeColor="text1"/>
          <w:lang w:val="en-GB"/>
        </w:rPr>
        <w:t xml:space="preserve">In order to deliver on the Millennium Development Goals it is a basic requirement that a country has the necessary skills base. In view of this a number of studies have been done in recent years to determine the skills gaps so that the necessary interventions can be made. These studies include: </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A Coordinated Approach to the Water Sector Skills Crisis” – South African Department of Water and Environmental Affairs (2007)((WSLG), 2010)</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Energy and Water Services Sector (EWSETA). Sector skills plan 2011-2016 Review Update.</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Botswana Ministry of Minerals, Energy and Water Resources Affairs, D. O. W (2006). Government of Botswana - National Water Master Plan Review (Volume 10). Gaborone, Botswana.</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 xml:space="preserve">Department of Water Affairs and Forestry (DWAF), 2009. A Coordinated Approach to the Water Sector Skills Crisis. </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Energy &amp; Water Services Sector (EWSETA)(2011). Sector Skills Plan 2011 – 2016. Review Update.</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Global Water Challenge (2011). Regional WASH Profile on AFRICA. http://www.globalwaterchallenge.org/home/ (15 February 2012).</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Hochman, G. and Mahasha, M.” Skills shortages in the water sector” in The Mvula Trust (2009)</w:t>
      </w:r>
    </w:p>
    <w:p w:rsidR="00FC7FAE" w:rsidRPr="00BB55D9" w:rsidRDefault="00FC7FAE" w:rsidP="00503773">
      <w:pPr>
        <w:pStyle w:val="ListParagraph"/>
        <w:numPr>
          <w:ilvl w:val="0"/>
          <w:numId w:val="14"/>
        </w:numPr>
        <w:ind w:left="851" w:hanging="284"/>
        <w:rPr>
          <w:color w:val="000000" w:themeColor="text1"/>
          <w:lang w:val="en-GB"/>
        </w:rPr>
      </w:pPr>
      <w:r w:rsidRPr="00BB55D9">
        <w:rPr>
          <w:color w:val="000000" w:themeColor="text1"/>
          <w:lang w:val="en-GB"/>
        </w:rPr>
        <w:t>Matete, D. M (2010). “SADC Training Needs Assessment Report Final” in Economic Accounting water uses project (2010).</w:t>
      </w:r>
    </w:p>
    <w:p w:rsidR="00661FAF" w:rsidRPr="00BB55D9" w:rsidRDefault="00661FAF" w:rsidP="00503773">
      <w:pPr>
        <w:pStyle w:val="ListParagraph"/>
        <w:numPr>
          <w:ilvl w:val="0"/>
          <w:numId w:val="14"/>
        </w:numPr>
        <w:ind w:left="851" w:hanging="284"/>
        <w:rPr>
          <w:color w:val="000000" w:themeColor="text1"/>
          <w:lang w:val="en-GB"/>
        </w:rPr>
      </w:pPr>
      <w:r w:rsidRPr="00BB55D9">
        <w:rPr>
          <w:color w:val="000000" w:themeColor="text1"/>
          <w:lang w:val="en-GB"/>
        </w:rPr>
        <w:t>Stoltz, H., Jørgensen, M., Mutale, M., Zulu, A., Sipuma, R., &amp; Lumba, W. K (2007). Government of the Republic of Zambia; “Ministry of Local Government and Housing: Sector Capacity Study Water and Sanitation”, Lusaka</w:t>
      </w:r>
    </w:p>
    <w:p w:rsidR="00FC7FAE" w:rsidRPr="00BB55D9" w:rsidRDefault="00FC7FAE" w:rsidP="00FF1C52">
      <w:pPr>
        <w:ind w:left="426"/>
        <w:rPr>
          <w:color w:val="000000" w:themeColor="text1"/>
          <w:lang w:val="en-GB"/>
        </w:rPr>
      </w:pPr>
    </w:p>
    <w:p w:rsidR="00661FAF" w:rsidRPr="00BB55D9" w:rsidRDefault="00FC7FAE" w:rsidP="00FF1C52">
      <w:pPr>
        <w:ind w:left="426"/>
        <w:rPr>
          <w:color w:val="000000" w:themeColor="text1"/>
          <w:lang w:val="en-GB"/>
        </w:rPr>
      </w:pPr>
      <w:r w:rsidRPr="00BB55D9">
        <w:rPr>
          <w:color w:val="000000" w:themeColor="text1"/>
          <w:lang w:val="en-GB"/>
        </w:rPr>
        <w:t>From these studies it is evident that t</w:t>
      </w:r>
      <w:r w:rsidR="00F44399" w:rsidRPr="00BB55D9">
        <w:rPr>
          <w:color w:val="000000" w:themeColor="text1"/>
          <w:lang w:val="en-GB"/>
        </w:rPr>
        <w:t xml:space="preserve">he water sector in Southern African Development Community (SADC) </w:t>
      </w:r>
      <w:r w:rsidRPr="00BB55D9">
        <w:rPr>
          <w:color w:val="000000" w:themeColor="text1"/>
          <w:lang w:val="en-GB"/>
        </w:rPr>
        <w:t>faces</w:t>
      </w:r>
      <w:r w:rsidR="00F44399" w:rsidRPr="00BB55D9">
        <w:rPr>
          <w:color w:val="000000" w:themeColor="text1"/>
          <w:lang w:val="en-GB"/>
        </w:rPr>
        <w:t xml:space="preserve"> gaps and shortages in certain skill</w:t>
      </w:r>
      <w:r w:rsidRPr="00BB55D9">
        <w:rPr>
          <w:color w:val="000000" w:themeColor="text1"/>
          <w:lang w:val="en-GB"/>
        </w:rPr>
        <w:t xml:space="preserve"> areas.</w:t>
      </w:r>
      <w:r w:rsidR="00661FAF" w:rsidRPr="00BB55D9">
        <w:rPr>
          <w:color w:val="000000" w:themeColor="text1"/>
          <w:lang w:val="en-GB"/>
        </w:rPr>
        <w:t xml:space="preserve"> The main findings of these are summarized in the attached appendices and will be referred to later in this document.</w:t>
      </w:r>
    </w:p>
    <w:p w:rsidR="00661FAF" w:rsidRPr="00BB55D9" w:rsidRDefault="00661FAF" w:rsidP="008A6DAE">
      <w:pPr>
        <w:ind w:left="720"/>
        <w:rPr>
          <w:color w:val="000000" w:themeColor="text1"/>
          <w:lang w:val="en-GB"/>
        </w:rPr>
      </w:pPr>
    </w:p>
    <w:p w:rsidR="00BD2AB0" w:rsidRPr="00BB55D9" w:rsidRDefault="00661FAF" w:rsidP="00FF1C52">
      <w:pPr>
        <w:ind w:left="426"/>
        <w:rPr>
          <w:i/>
          <w:color w:val="000000" w:themeColor="text1"/>
          <w:lang w:val="en-GB"/>
        </w:rPr>
      </w:pPr>
      <w:r w:rsidRPr="00BB55D9">
        <w:rPr>
          <w:color w:val="000000" w:themeColor="text1"/>
          <w:lang w:val="en-GB"/>
        </w:rPr>
        <w:t>The SANWATCE network was contracted by the JRC to further</w:t>
      </w:r>
      <w:r w:rsidR="00CE398D" w:rsidRPr="00BB55D9">
        <w:rPr>
          <w:color w:val="000000" w:themeColor="text1"/>
          <w:lang w:val="en-GB"/>
        </w:rPr>
        <w:t xml:space="preserve"> do an independent</w:t>
      </w:r>
      <w:r w:rsidRPr="00BB55D9">
        <w:rPr>
          <w:color w:val="000000" w:themeColor="text1"/>
          <w:lang w:val="en-GB"/>
        </w:rPr>
        <w:t xml:space="preserve"> investigat</w:t>
      </w:r>
      <w:r w:rsidR="00CE398D" w:rsidRPr="00BB55D9">
        <w:rPr>
          <w:color w:val="000000" w:themeColor="text1"/>
          <w:lang w:val="en-GB"/>
        </w:rPr>
        <w:t>ion</w:t>
      </w:r>
      <w:r w:rsidRPr="00BB55D9">
        <w:rPr>
          <w:color w:val="000000" w:themeColor="text1"/>
          <w:lang w:val="en-GB"/>
        </w:rPr>
        <w:t xml:space="preserve"> </w:t>
      </w:r>
      <w:r w:rsidR="00CE398D" w:rsidRPr="00BB55D9">
        <w:rPr>
          <w:color w:val="000000" w:themeColor="text1"/>
          <w:lang w:val="en-GB"/>
        </w:rPr>
        <w:t xml:space="preserve">into </w:t>
      </w:r>
      <w:r w:rsidRPr="00BB55D9">
        <w:rPr>
          <w:color w:val="000000" w:themeColor="text1"/>
          <w:lang w:val="en-GB"/>
        </w:rPr>
        <w:t>the skills shortage</w:t>
      </w:r>
      <w:r w:rsidR="009400CB">
        <w:rPr>
          <w:color w:val="000000" w:themeColor="text1"/>
          <w:lang w:val="en-GB"/>
        </w:rPr>
        <w:t xml:space="preserve">s that exist in the SADC region, and to further discuss how the Centres of </w:t>
      </w:r>
      <w:r w:rsidR="009400CB">
        <w:rPr>
          <w:color w:val="000000" w:themeColor="text1"/>
          <w:lang w:val="en-GB"/>
        </w:rPr>
        <w:lastRenderedPageBreak/>
        <w:t>Excellence could better address sector expertise and advocacy for sector development in the region.</w:t>
      </w:r>
      <w:r w:rsidRPr="00BB55D9">
        <w:rPr>
          <w:color w:val="000000" w:themeColor="text1"/>
          <w:lang w:val="en-GB"/>
        </w:rPr>
        <w:t xml:space="preserve"> </w:t>
      </w:r>
    </w:p>
    <w:p w:rsidR="00AE0EBB" w:rsidRPr="00BB55D9" w:rsidRDefault="00FF1C52" w:rsidP="00661FAF">
      <w:pPr>
        <w:pStyle w:val="Heading1"/>
        <w:numPr>
          <w:ilvl w:val="0"/>
          <w:numId w:val="5"/>
        </w:numPr>
        <w:rPr>
          <w:color w:val="000000" w:themeColor="text1"/>
          <w:lang w:val="en-GB"/>
        </w:rPr>
      </w:pPr>
      <w:bookmarkStart w:id="9" w:name="_Toc323658174"/>
      <w:r w:rsidRPr="00BB55D9">
        <w:rPr>
          <w:color w:val="000000" w:themeColor="text1"/>
          <w:lang w:val="en-GB"/>
        </w:rPr>
        <w:t>OBJECTIVES</w:t>
      </w:r>
      <w:bookmarkEnd w:id="9"/>
    </w:p>
    <w:p w:rsidR="00322BBC" w:rsidRPr="00BB55D9" w:rsidRDefault="00322BBC" w:rsidP="00FF1C52">
      <w:pPr>
        <w:ind w:left="426"/>
        <w:rPr>
          <w:color w:val="000000" w:themeColor="text1"/>
          <w:lang w:val="en-GB"/>
        </w:rPr>
      </w:pPr>
      <w:r w:rsidRPr="00BB55D9">
        <w:rPr>
          <w:color w:val="000000" w:themeColor="text1"/>
          <w:lang w:val="en-GB"/>
        </w:rPr>
        <w:t xml:space="preserve">This study was conducted based on the objectives as laid out by the EU JRC. These are as follows: </w:t>
      </w:r>
    </w:p>
    <w:p w:rsidR="00322BBC" w:rsidRPr="00BB55D9" w:rsidRDefault="00322BBC" w:rsidP="00FF1C52">
      <w:pPr>
        <w:ind w:left="426"/>
        <w:rPr>
          <w:color w:val="000000" w:themeColor="text1"/>
          <w:lang w:val="en-GB"/>
        </w:rPr>
      </w:pPr>
    </w:p>
    <w:p w:rsidR="00322BBC" w:rsidRPr="00BB55D9" w:rsidRDefault="00322BBC" w:rsidP="00FF1C52">
      <w:pPr>
        <w:ind w:left="426"/>
        <w:rPr>
          <w:b/>
          <w:i/>
          <w:color w:val="000000" w:themeColor="text1"/>
          <w:lang w:val="en-GB"/>
        </w:rPr>
      </w:pPr>
      <w:r w:rsidRPr="00BB55D9">
        <w:rPr>
          <w:b/>
          <w:color w:val="000000" w:themeColor="text1"/>
          <w:lang w:val="en-GB"/>
        </w:rPr>
        <w:t xml:space="preserve">JLP 1.1 </w:t>
      </w:r>
      <w:r w:rsidRPr="00BB55D9">
        <w:rPr>
          <w:b/>
          <w:i/>
          <w:color w:val="000000" w:themeColor="text1"/>
          <w:lang w:val="en-GB"/>
        </w:rPr>
        <w:t>Survey on requirements in higher education and within training for practitioners in the water sector.</w:t>
      </w:r>
    </w:p>
    <w:p w:rsidR="00322BBC" w:rsidRPr="00BB55D9" w:rsidRDefault="00322BBC" w:rsidP="00FF1C52">
      <w:pPr>
        <w:ind w:left="426"/>
        <w:rPr>
          <w:b/>
          <w:i/>
          <w:color w:val="000000" w:themeColor="text1"/>
          <w:lang w:val="en-GB"/>
        </w:rPr>
      </w:pPr>
    </w:p>
    <w:p w:rsidR="00322BBC" w:rsidRPr="00BB55D9" w:rsidRDefault="00322BBC" w:rsidP="00FF1C52">
      <w:pPr>
        <w:ind w:left="426"/>
        <w:rPr>
          <w:color w:val="000000" w:themeColor="text1"/>
          <w:lang w:val="en-GB"/>
        </w:rPr>
      </w:pPr>
      <w:r w:rsidRPr="00BB55D9">
        <w:rPr>
          <w:color w:val="000000" w:themeColor="text1"/>
          <w:lang w:val="en-GB"/>
        </w:rPr>
        <w:t xml:space="preserve">The main information required are the number of professionals needed in the region by the sector (private, public, academia, NGO </w:t>
      </w:r>
      <w:r w:rsidR="00B34E88" w:rsidRPr="00BB55D9">
        <w:rPr>
          <w:color w:val="000000" w:themeColor="text1"/>
          <w:lang w:val="en-GB"/>
        </w:rPr>
        <w:t>etc.</w:t>
      </w:r>
      <w:r w:rsidRPr="00BB55D9">
        <w:rPr>
          <w:color w:val="000000" w:themeColor="text1"/>
          <w:lang w:val="en-GB"/>
        </w:rPr>
        <w:t>) and the specific qualification required.  This task will be carried out in all the countries represented by the members of the NEPAD SANWATCE network (JRC).</w:t>
      </w:r>
    </w:p>
    <w:p w:rsidR="00322BBC" w:rsidRPr="00BB55D9" w:rsidRDefault="00322BBC" w:rsidP="00FF1C52">
      <w:pPr>
        <w:ind w:left="426"/>
        <w:rPr>
          <w:color w:val="000000" w:themeColor="text1"/>
          <w:lang w:val="en-GB"/>
        </w:rPr>
      </w:pPr>
    </w:p>
    <w:p w:rsidR="00322BBC" w:rsidRPr="00BB55D9" w:rsidRDefault="00322BBC" w:rsidP="00FF1C52">
      <w:pPr>
        <w:ind w:left="426"/>
        <w:rPr>
          <w:b/>
          <w:i/>
          <w:color w:val="000000" w:themeColor="text1"/>
          <w:lang w:val="en-GB"/>
        </w:rPr>
      </w:pPr>
      <w:r w:rsidRPr="00BB55D9">
        <w:rPr>
          <w:b/>
          <w:color w:val="000000" w:themeColor="text1"/>
          <w:lang w:val="en-GB"/>
        </w:rPr>
        <w:t>JLP 1.2</w:t>
      </w:r>
      <w:r w:rsidR="00C424E6" w:rsidRPr="00BB55D9">
        <w:rPr>
          <w:b/>
          <w:color w:val="000000" w:themeColor="text1"/>
          <w:lang w:val="en-GB"/>
        </w:rPr>
        <w:t>.</w:t>
      </w:r>
      <w:r w:rsidRPr="00BB55D9">
        <w:rPr>
          <w:b/>
          <w:color w:val="000000" w:themeColor="text1"/>
          <w:lang w:val="en-GB"/>
        </w:rPr>
        <w:t xml:space="preserve"> </w:t>
      </w:r>
      <w:r w:rsidRPr="00BB55D9">
        <w:rPr>
          <w:b/>
          <w:i/>
          <w:color w:val="000000" w:themeColor="text1"/>
          <w:lang w:val="en-GB"/>
        </w:rPr>
        <w:t>A study on how the Centres of Excellence could better address sector expertise consultancy and advocacy needed for sector development in the region.</w:t>
      </w:r>
    </w:p>
    <w:p w:rsidR="00322BBC" w:rsidRPr="00BB55D9" w:rsidRDefault="00322BBC" w:rsidP="00FF1C52">
      <w:pPr>
        <w:ind w:left="426"/>
        <w:rPr>
          <w:i/>
          <w:color w:val="000000" w:themeColor="text1"/>
          <w:lang w:val="en-GB"/>
        </w:rPr>
      </w:pPr>
    </w:p>
    <w:p w:rsidR="00322BBC" w:rsidRPr="00BB55D9" w:rsidRDefault="00322BBC" w:rsidP="00FF1C52">
      <w:pPr>
        <w:ind w:left="426"/>
        <w:rPr>
          <w:color w:val="000000" w:themeColor="text1"/>
          <w:lang w:val="en-GB"/>
        </w:rPr>
      </w:pPr>
      <w:r w:rsidRPr="00BB55D9">
        <w:rPr>
          <w:color w:val="000000" w:themeColor="text1"/>
          <w:lang w:val="en-GB"/>
        </w:rPr>
        <w:t>“This study will identify the needs in the Water Sector (including the different stakeholders in the region: private, public, academia, NGO etc.) for advocacy and consultancy which currently are not met or met through expertise external to the region” (JRC).</w:t>
      </w:r>
    </w:p>
    <w:p w:rsidR="00322BBC" w:rsidRPr="00BB55D9" w:rsidRDefault="00322BBC">
      <w:pPr>
        <w:spacing w:after="200"/>
        <w:jc w:val="left"/>
        <w:rPr>
          <w:rFonts w:asciiTheme="majorHAnsi" w:eastAsiaTheme="majorEastAsia" w:hAnsiTheme="majorHAnsi" w:cstheme="majorBidi"/>
          <w:b/>
          <w:bCs/>
          <w:color w:val="000000" w:themeColor="text1"/>
          <w:sz w:val="28"/>
          <w:szCs w:val="28"/>
          <w:lang w:val="en-GB"/>
        </w:rPr>
      </w:pPr>
      <w:r w:rsidRPr="00BB55D9">
        <w:rPr>
          <w:color w:val="000000" w:themeColor="text1"/>
          <w:lang w:val="en-GB"/>
        </w:rPr>
        <w:br w:type="page"/>
      </w:r>
    </w:p>
    <w:p w:rsidR="00AE0EBB" w:rsidRPr="00BB55D9" w:rsidRDefault="00FF1C52" w:rsidP="00322BBC">
      <w:pPr>
        <w:pStyle w:val="Heading1"/>
        <w:numPr>
          <w:ilvl w:val="0"/>
          <w:numId w:val="5"/>
        </w:numPr>
        <w:ind w:left="426" w:hanging="426"/>
        <w:rPr>
          <w:color w:val="000000" w:themeColor="text1"/>
          <w:lang w:val="en-GB"/>
        </w:rPr>
      </w:pPr>
      <w:bookmarkStart w:id="10" w:name="_Toc323658175"/>
      <w:r w:rsidRPr="00BB55D9">
        <w:rPr>
          <w:color w:val="000000" w:themeColor="text1"/>
          <w:lang w:val="en-GB"/>
        </w:rPr>
        <w:lastRenderedPageBreak/>
        <w:t>RESEARCH METHODOLOGY</w:t>
      </w:r>
      <w:bookmarkEnd w:id="10"/>
    </w:p>
    <w:p w:rsidR="00B979B6" w:rsidRPr="00BB55D9" w:rsidRDefault="00B979B6" w:rsidP="00B979B6">
      <w:pPr>
        <w:rPr>
          <w:color w:val="000000" w:themeColor="text1"/>
          <w:lang w:val="en-GB"/>
        </w:rPr>
      </w:pPr>
    </w:p>
    <w:p w:rsidR="00231773" w:rsidRDefault="00231773" w:rsidP="00C424E6">
      <w:pPr>
        <w:ind w:left="426"/>
        <w:rPr>
          <w:b/>
          <w:color w:val="000000" w:themeColor="text1"/>
          <w:lang w:val="en-GB"/>
        </w:rPr>
      </w:pPr>
      <w:r w:rsidRPr="00BB55D9">
        <w:rPr>
          <w:b/>
          <w:color w:val="000000" w:themeColor="text1"/>
          <w:lang w:val="en-GB"/>
        </w:rPr>
        <w:t>Phase 1</w:t>
      </w:r>
    </w:p>
    <w:p w:rsidR="009400CB" w:rsidRPr="009400CB" w:rsidRDefault="009400CB" w:rsidP="00C424E6">
      <w:pPr>
        <w:ind w:left="426"/>
        <w:rPr>
          <w:rFonts w:cstheme="minorHAnsi"/>
          <w:color w:val="000000" w:themeColor="text1"/>
          <w:lang w:val="en-GB"/>
        </w:rPr>
      </w:pPr>
      <w:r>
        <w:rPr>
          <w:color w:val="000000" w:themeColor="text1"/>
          <w:lang w:val="en-GB"/>
        </w:rPr>
        <w:t xml:space="preserve">In order to better understand what water-sector skills gaps exist in the SADC-Region, a review of existing studies were undertaken. Studies and results that are readily available were requested from the parties who undertook the studies, and where available, reports were accessed from the internet. The results thus provided baseline data for this project and thus used as secondary data, detail of studies are provided below in table 1. </w:t>
      </w:r>
    </w:p>
    <w:p w:rsidR="00D102A9" w:rsidRPr="00F73F1D" w:rsidRDefault="00D102A9" w:rsidP="00F73F1D">
      <w:pPr>
        <w:rPr>
          <w:rFonts w:cstheme="minorHAnsi"/>
          <w:lang w:val="en-GB"/>
        </w:rPr>
      </w:pPr>
    </w:p>
    <w:p w:rsidR="00322787" w:rsidRPr="00F73F1D" w:rsidRDefault="00505752" w:rsidP="00F73F1D">
      <w:pPr>
        <w:ind w:left="360"/>
        <w:rPr>
          <w:rFonts w:cstheme="minorHAnsi"/>
        </w:rPr>
      </w:pPr>
      <w:r>
        <w:rPr>
          <w:rFonts w:cstheme="minorHAnsi"/>
          <w:lang w:val="en-GB"/>
        </w:rPr>
        <w:t>In order to determine the effectiveness of the survey questionnaire</w:t>
      </w:r>
      <w:r w:rsidR="00B0655C" w:rsidRPr="00F73F1D">
        <w:rPr>
          <w:rFonts w:cstheme="minorHAnsi"/>
          <w:lang w:val="en-GB"/>
        </w:rPr>
        <w:t>, t</w:t>
      </w:r>
      <w:r w:rsidR="00661FAF" w:rsidRPr="00F73F1D">
        <w:rPr>
          <w:rFonts w:cstheme="minorHAnsi"/>
          <w:lang w:val="en-GB"/>
        </w:rPr>
        <w:t xml:space="preserve">he assessment of the skills shortages was conducted using an electronic survey as a pilot project in the </w:t>
      </w:r>
      <w:r>
        <w:rPr>
          <w:rFonts w:cstheme="minorHAnsi"/>
          <w:lang w:val="en-GB"/>
        </w:rPr>
        <w:t xml:space="preserve">current </w:t>
      </w:r>
      <w:r w:rsidR="00661FAF" w:rsidRPr="00F73F1D">
        <w:rPr>
          <w:rFonts w:cstheme="minorHAnsi"/>
          <w:lang w:val="en-GB"/>
        </w:rPr>
        <w:t>SANWATCE member countries (i.e. South Africa, Zambia, Bot</w:t>
      </w:r>
      <w:r w:rsidR="009E7D82" w:rsidRPr="00F73F1D">
        <w:rPr>
          <w:rFonts w:cstheme="minorHAnsi"/>
          <w:lang w:val="en-GB"/>
        </w:rPr>
        <w:t xml:space="preserve">swana, Mozambique and </w:t>
      </w:r>
      <w:r w:rsidR="00322BBC" w:rsidRPr="00F73F1D">
        <w:rPr>
          <w:rFonts w:cstheme="minorHAnsi"/>
          <w:lang w:val="en-GB"/>
        </w:rPr>
        <w:t>Malawi</w:t>
      </w:r>
      <w:r w:rsidR="00661FAF" w:rsidRPr="00F73F1D">
        <w:rPr>
          <w:rFonts w:cstheme="minorHAnsi"/>
          <w:lang w:val="en-GB"/>
        </w:rPr>
        <w:t>).</w:t>
      </w:r>
      <w:r w:rsidR="00316DEF" w:rsidRPr="00F73F1D">
        <w:rPr>
          <w:rFonts w:cstheme="minorHAnsi"/>
          <w:lang w:val="en-GB"/>
        </w:rPr>
        <w:t xml:space="preserve"> </w:t>
      </w:r>
      <w:r w:rsidR="00B0655C" w:rsidRPr="00F73F1D">
        <w:rPr>
          <w:rFonts w:cstheme="minorHAnsi"/>
          <w:lang w:val="en-GB"/>
        </w:rPr>
        <w:t xml:space="preserve"> </w:t>
      </w:r>
      <w:r w:rsidR="00316DEF" w:rsidRPr="00F73F1D">
        <w:rPr>
          <w:rFonts w:cstheme="minorHAnsi"/>
          <w:lang w:val="en-GB"/>
        </w:rPr>
        <w:t>During the first phase of the study, t</w:t>
      </w:r>
      <w:r w:rsidR="00A14CC8" w:rsidRPr="00F73F1D">
        <w:rPr>
          <w:rFonts w:cstheme="minorHAnsi"/>
          <w:lang w:val="en-GB"/>
        </w:rPr>
        <w:t>he assessment of the skills shortages was conducted using an electronic survey. The survey was piloted to</w:t>
      </w:r>
      <w:r w:rsidR="00A14CC8" w:rsidRPr="00F73F1D">
        <w:rPr>
          <w:rFonts w:cstheme="minorHAnsi"/>
        </w:rPr>
        <w:t xml:space="preserve"> do a small experiment and to test logisti</w:t>
      </w:r>
      <w:r w:rsidR="00187FF6" w:rsidRPr="00F73F1D">
        <w:rPr>
          <w:rFonts w:cstheme="minorHAnsi"/>
        </w:rPr>
        <w:t>cs</w:t>
      </w:r>
      <w:r w:rsidR="00A14CC8" w:rsidRPr="00F73F1D">
        <w:rPr>
          <w:rFonts w:cstheme="minorHAnsi"/>
        </w:rPr>
        <w:t xml:space="preserve"> prior </w:t>
      </w:r>
      <w:r w:rsidR="00187FF6" w:rsidRPr="00F73F1D">
        <w:rPr>
          <w:rFonts w:cstheme="minorHAnsi"/>
        </w:rPr>
        <w:t xml:space="preserve">to a larger study and </w:t>
      </w:r>
      <w:r w:rsidR="00A14CC8" w:rsidRPr="00F73F1D">
        <w:rPr>
          <w:rFonts w:cstheme="minorHAnsi"/>
        </w:rPr>
        <w:t>to improve the</w:t>
      </w:r>
      <w:r w:rsidR="00187FF6" w:rsidRPr="00F73F1D">
        <w:rPr>
          <w:rFonts w:cstheme="minorHAnsi"/>
        </w:rPr>
        <w:t xml:space="preserve"> quality</w:t>
      </w:r>
      <w:r w:rsidR="003205FB" w:rsidRPr="00F73F1D">
        <w:rPr>
          <w:rFonts w:cstheme="minorHAnsi"/>
        </w:rPr>
        <w:t xml:space="preserve"> of the questionnaire</w:t>
      </w:r>
      <w:r w:rsidR="00187FF6" w:rsidRPr="00F73F1D">
        <w:rPr>
          <w:rFonts w:cstheme="minorHAnsi"/>
        </w:rPr>
        <w:t>.</w:t>
      </w:r>
      <w:r w:rsidR="003205FB" w:rsidRPr="00F73F1D">
        <w:rPr>
          <w:rFonts w:cstheme="minorHAnsi"/>
        </w:rPr>
        <w:t xml:space="preserve"> The pilot questionnaire was emailed to the SANWATCE members and was amended accordingly.</w:t>
      </w:r>
    </w:p>
    <w:p w:rsidR="00F642D9" w:rsidRPr="00F73F1D" w:rsidRDefault="00F642D9" w:rsidP="00F73F1D">
      <w:pPr>
        <w:ind w:left="360"/>
        <w:rPr>
          <w:rFonts w:cstheme="minorHAnsi"/>
        </w:rPr>
      </w:pPr>
    </w:p>
    <w:p w:rsidR="00316DEF" w:rsidRPr="00F73F1D" w:rsidRDefault="00316DEF" w:rsidP="00F73F1D">
      <w:pPr>
        <w:ind w:left="360"/>
        <w:rPr>
          <w:rFonts w:cstheme="minorHAnsi"/>
        </w:rPr>
      </w:pPr>
      <w:r w:rsidRPr="00F73F1D">
        <w:rPr>
          <w:rFonts w:cstheme="minorHAnsi"/>
        </w:rPr>
        <w:t>After the pilot study among the SANWATCE members, the survey was emailed to experts working in the water sector of SADC to complete the questionnaire.</w:t>
      </w:r>
      <w:r w:rsidR="00C26262" w:rsidRPr="00F73F1D">
        <w:rPr>
          <w:rFonts w:cstheme="minorHAnsi"/>
        </w:rPr>
        <w:t xml:space="preserve"> </w:t>
      </w:r>
    </w:p>
    <w:p w:rsidR="00322787" w:rsidRPr="00F73F1D" w:rsidRDefault="00322787" w:rsidP="00C424E6">
      <w:pPr>
        <w:pStyle w:val="ListParagraph"/>
        <w:rPr>
          <w:rFonts w:cstheme="minorHAnsi"/>
          <w:color w:val="000000" w:themeColor="text1"/>
          <w:lang w:val="en-GB"/>
        </w:rPr>
      </w:pPr>
    </w:p>
    <w:p w:rsidR="002819E1" w:rsidRPr="00F73F1D" w:rsidRDefault="002819E1" w:rsidP="00503773">
      <w:pPr>
        <w:pStyle w:val="ListParagraph"/>
        <w:numPr>
          <w:ilvl w:val="0"/>
          <w:numId w:val="29"/>
        </w:numPr>
        <w:ind w:left="709" w:hanging="283"/>
        <w:rPr>
          <w:rFonts w:cstheme="minorHAnsi"/>
          <w:color w:val="000000" w:themeColor="text1"/>
          <w:lang w:val="en-GB"/>
        </w:rPr>
      </w:pPr>
      <w:r w:rsidRPr="00F73F1D">
        <w:rPr>
          <w:rFonts w:cstheme="minorHAnsi"/>
          <w:color w:val="000000" w:themeColor="text1"/>
          <w:lang w:val="en-GB"/>
        </w:rPr>
        <w:t>A further skills assessment was done using an electronic database (SCOPUS) of research outputs in all of the SADC countries.</w:t>
      </w:r>
    </w:p>
    <w:p w:rsidR="00D102A9" w:rsidRPr="00F73F1D" w:rsidRDefault="00D102A9" w:rsidP="00503773">
      <w:pPr>
        <w:ind w:left="709" w:hanging="283"/>
        <w:rPr>
          <w:rFonts w:cstheme="minorHAnsi"/>
          <w:color w:val="000000" w:themeColor="text1"/>
          <w:lang w:val="en-GB"/>
        </w:rPr>
      </w:pPr>
    </w:p>
    <w:p w:rsidR="00D102A9" w:rsidRPr="00BB55D9" w:rsidRDefault="00D102A9" w:rsidP="00503773">
      <w:pPr>
        <w:pStyle w:val="ListParagraph"/>
        <w:numPr>
          <w:ilvl w:val="0"/>
          <w:numId w:val="29"/>
        </w:numPr>
        <w:ind w:left="709" w:hanging="283"/>
        <w:rPr>
          <w:color w:val="000000" w:themeColor="text1"/>
          <w:lang w:val="en-GB"/>
        </w:rPr>
      </w:pPr>
      <w:r w:rsidRPr="00F73F1D">
        <w:rPr>
          <w:rFonts w:cstheme="minorHAnsi"/>
          <w:color w:val="000000" w:themeColor="text1"/>
          <w:lang w:val="en-GB"/>
        </w:rPr>
        <w:t>Universities, colleges and training centres from the SADC region were researched to determine the educational offering in the water sector</w:t>
      </w:r>
      <w:r w:rsidRPr="00BB55D9">
        <w:rPr>
          <w:color w:val="000000" w:themeColor="text1"/>
          <w:lang w:val="en-GB"/>
        </w:rPr>
        <w:t>.</w:t>
      </w:r>
    </w:p>
    <w:p w:rsidR="009E7DA4" w:rsidRPr="00BB55D9" w:rsidRDefault="009E7DA4" w:rsidP="00C424E6">
      <w:pPr>
        <w:pStyle w:val="ListParagraph"/>
        <w:rPr>
          <w:color w:val="000000" w:themeColor="text1"/>
          <w:lang w:val="en-GB"/>
        </w:rPr>
      </w:pPr>
    </w:p>
    <w:p w:rsidR="00231773" w:rsidRPr="00BB55D9" w:rsidRDefault="00231773" w:rsidP="00505752">
      <w:pPr>
        <w:pStyle w:val="ListParagraph"/>
        <w:ind w:left="426"/>
        <w:rPr>
          <w:b/>
          <w:color w:val="000000" w:themeColor="text1"/>
          <w:lang w:val="en-GB"/>
        </w:rPr>
      </w:pPr>
      <w:r w:rsidRPr="00BB55D9">
        <w:rPr>
          <w:b/>
          <w:color w:val="000000" w:themeColor="text1"/>
          <w:lang w:val="en-GB"/>
        </w:rPr>
        <w:t>Phase 2:</w:t>
      </w:r>
    </w:p>
    <w:p w:rsidR="00231773" w:rsidRPr="00BB55D9" w:rsidRDefault="00231773" w:rsidP="00505752">
      <w:pPr>
        <w:ind w:left="426"/>
        <w:rPr>
          <w:color w:val="000000" w:themeColor="text1"/>
          <w:lang w:val="en-GB"/>
        </w:rPr>
      </w:pPr>
      <w:r w:rsidRPr="00BB55D9">
        <w:rPr>
          <w:color w:val="000000" w:themeColor="text1"/>
          <w:lang w:val="en-GB"/>
        </w:rPr>
        <w:t>As a follow-u</w:t>
      </w:r>
      <w:r w:rsidR="007C05D7" w:rsidRPr="00BB55D9">
        <w:rPr>
          <w:color w:val="000000" w:themeColor="text1"/>
          <w:lang w:val="en-GB"/>
        </w:rPr>
        <w:t>p from March 2012 to April 2012, an updated survey was designed to capture both qualitative and quantitative data. The data from the survey was analysed at country level and then compared with the results of the other countries in order to get to a regional overview. T</w:t>
      </w:r>
      <w:r w:rsidRPr="00BB55D9">
        <w:rPr>
          <w:color w:val="000000" w:themeColor="text1"/>
          <w:lang w:val="en-GB"/>
        </w:rPr>
        <w:t>he survey was circulated to the following institutions and networks which would represent the SADC-Region:</w:t>
      </w:r>
    </w:p>
    <w:p w:rsidR="00231773" w:rsidRPr="00BB55D9" w:rsidRDefault="00231773" w:rsidP="00231773">
      <w:pPr>
        <w:pStyle w:val="ListParagraph"/>
        <w:rPr>
          <w:color w:val="000000" w:themeColor="text1"/>
          <w:lang w:val="en-GB"/>
        </w:rPr>
      </w:pP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Institute of Municipal Engineers of South Africa (IMESA);</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International Water Association – East and Southern African Region (IWA-ESAR);</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Water Operators’ Partnership (WOP);</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Water Institute of South Africa (WISA)</w:t>
      </w:r>
      <w:r w:rsidRPr="00BB55D9">
        <w:rPr>
          <w:rStyle w:val="FootnoteReference"/>
          <w:color w:val="000000" w:themeColor="text1"/>
          <w:lang w:val="en-GB"/>
        </w:rPr>
        <w:footnoteReference w:id="3"/>
      </w:r>
      <w:r w:rsidRPr="00BB55D9">
        <w:rPr>
          <w:color w:val="000000" w:themeColor="text1"/>
          <w:lang w:val="en-GB"/>
        </w:rPr>
        <w:t>;</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African Water Association (AfWA);</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EU JRC to Aquaknow.net members;</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Aquaknow.net members in the “NEPAD Southern Af</w:t>
      </w:r>
      <w:r w:rsidR="003205FB" w:rsidRPr="00BB55D9">
        <w:rPr>
          <w:color w:val="000000" w:themeColor="text1"/>
          <w:lang w:val="en-GB"/>
        </w:rPr>
        <w:t>r</w:t>
      </w:r>
      <w:r w:rsidRPr="00BB55D9">
        <w:rPr>
          <w:color w:val="000000" w:themeColor="text1"/>
          <w:lang w:val="en-GB"/>
        </w:rPr>
        <w:t>ican Network” group;</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Consortium members in the NEPAD SANWATCE</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Through SADC Water to 22 water experts in the SADC Region (Mr. Phera Ramoeli)</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lastRenderedPageBreak/>
        <w:t>African Ministers Council on Water Secretariat (AMCOW) – Mr. Baai-Mas Taal</w:t>
      </w:r>
    </w:p>
    <w:p w:rsidR="00231773" w:rsidRPr="00BB55D9" w:rsidRDefault="00337E07" w:rsidP="00505752">
      <w:pPr>
        <w:pStyle w:val="ListParagraph"/>
        <w:numPr>
          <w:ilvl w:val="0"/>
          <w:numId w:val="29"/>
        </w:numPr>
        <w:ind w:left="709" w:hanging="283"/>
        <w:rPr>
          <w:color w:val="000000" w:themeColor="text1"/>
          <w:lang w:val="en-GB"/>
        </w:rPr>
      </w:pPr>
      <w:r w:rsidRPr="00BB55D9">
        <w:rPr>
          <w:color w:val="000000" w:themeColor="text1"/>
          <w:lang w:val="en-GB"/>
        </w:rPr>
        <w:t>UNESCO IHE – Dr. Stefan Uhlenbrook</w:t>
      </w:r>
    </w:p>
    <w:p w:rsidR="00231773" w:rsidRPr="00BB55D9" w:rsidRDefault="00231773" w:rsidP="00505752">
      <w:pPr>
        <w:pStyle w:val="ListParagraph"/>
        <w:numPr>
          <w:ilvl w:val="0"/>
          <w:numId w:val="29"/>
        </w:numPr>
        <w:ind w:left="709" w:hanging="283"/>
        <w:rPr>
          <w:color w:val="000000" w:themeColor="text1"/>
          <w:lang w:val="en-GB"/>
        </w:rPr>
      </w:pPr>
      <w:r w:rsidRPr="00BB55D9">
        <w:rPr>
          <w:color w:val="000000" w:themeColor="text1"/>
          <w:lang w:val="en-GB"/>
        </w:rPr>
        <w:t>Variou</w:t>
      </w:r>
      <w:r w:rsidR="00337E07" w:rsidRPr="00BB55D9">
        <w:rPr>
          <w:color w:val="000000" w:themeColor="text1"/>
          <w:lang w:val="en-GB"/>
        </w:rPr>
        <w:t>s individuals in the SADC Regio</w:t>
      </w:r>
      <w:r w:rsidR="00142B86" w:rsidRPr="00BB55D9">
        <w:rPr>
          <w:color w:val="000000" w:themeColor="text1"/>
          <w:lang w:val="en-GB"/>
        </w:rPr>
        <w:t>n</w:t>
      </w:r>
    </w:p>
    <w:p w:rsidR="00231773" w:rsidRPr="00BB55D9" w:rsidRDefault="00231773" w:rsidP="00C424E6">
      <w:pPr>
        <w:pStyle w:val="ListParagraph"/>
        <w:ind w:left="709"/>
        <w:rPr>
          <w:b/>
          <w:color w:val="000000" w:themeColor="text1"/>
          <w:lang w:val="en-GB"/>
        </w:rPr>
      </w:pPr>
    </w:p>
    <w:p w:rsidR="009E7DA4" w:rsidRPr="00BB55D9" w:rsidRDefault="009E7DA4" w:rsidP="00505752">
      <w:pPr>
        <w:ind w:left="426"/>
        <w:rPr>
          <w:color w:val="000000" w:themeColor="text1"/>
          <w:lang w:val="en-GB"/>
        </w:rPr>
      </w:pPr>
      <w:r w:rsidRPr="00BB55D9">
        <w:rPr>
          <w:color w:val="000000" w:themeColor="text1"/>
          <w:lang w:val="en-GB"/>
        </w:rPr>
        <w:t xml:space="preserve">An desktop-internet survey was also conducted on water-related vacancies available in the SADC countries, and further of the major water-sector employers (private- and public institutions) in South African being RandWater; South </w:t>
      </w:r>
      <w:r w:rsidR="00B54CDB" w:rsidRPr="00BB55D9">
        <w:rPr>
          <w:color w:val="000000" w:themeColor="text1"/>
          <w:lang w:val="en-GB"/>
        </w:rPr>
        <w:t>African</w:t>
      </w:r>
      <w:r w:rsidRPr="00BB55D9">
        <w:rPr>
          <w:color w:val="000000" w:themeColor="text1"/>
          <w:lang w:val="en-GB"/>
        </w:rPr>
        <w:t xml:space="preserve"> Department of Water Affairs (DWAF); Arcus Gibb; SASOL; and ESKOM</w:t>
      </w:r>
      <w:r w:rsidR="00322787" w:rsidRPr="00BB55D9">
        <w:rPr>
          <w:color w:val="000000" w:themeColor="text1"/>
          <w:lang w:val="en-GB"/>
        </w:rPr>
        <w:t>. In order to make the data as relevant as possible, only vacancies as advertised from 1 January 2012 were used.</w:t>
      </w:r>
    </w:p>
    <w:p w:rsidR="002819E1" w:rsidRPr="00BB55D9" w:rsidRDefault="002819E1" w:rsidP="00B979B6">
      <w:pPr>
        <w:rPr>
          <w:color w:val="000000" w:themeColor="text1"/>
          <w:sz w:val="24"/>
          <w:szCs w:val="24"/>
          <w:lang w:val="en-GB"/>
        </w:rPr>
      </w:pPr>
    </w:p>
    <w:p w:rsidR="00B979B6" w:rsidRPr="00BB55D9" w:rsidRDefault="00B979B6" w:rsidP="00B979B6">
      <w:pPr>
        <w:pStyle w:val="Caption"/>
        <w:spacing w:line="276" w:lineRule="auto"/>
        <w:rPr>
          <w:b w:val="0"/>
          <w:sz w:val="24"/>
          <w:szCs w:val="24"/>
          <w:lang w:val="en-GB"/>
        </w:rPr>
      </w:pPr>
      <w:bookmarkStart w:id="11" w:name="_Toc318294384"/>
      <w:bookmarkStart w:id="12" w:name="_Toc323658197"/>
      <w:r w:rsidRPr="00BB55D9">
        <w:rPr>
          <w:lang w:val="en-GB"/>
        </w:rPr>
        <w:t xml:space="preserve">Table </w:t>
      </w:r>
      <w:r w:rsidR="0085404F" w:rsidRPr="00BB55D9">
        <w:rPr>
          <w:lang w:val="en-GB"/>
        </w:rPr>
        <w:fldChar w:fldCharType="begin"/>
      </w:r>
      <w:r w:rsidRPr="00BB55D9">
        <w:rPr>
          <w:lang w:val="en-GB"/>
        </w:rPr>
        <w:instrText xml:space="preserve"> SEQ Table \* ARABIC </w:instrText>
      </w:r>
      <w:r w:rsidR="0085404F" w:rsidRPr="00BB55D9">
        <w:rPr>
          <w:lang w:val="en-GB"/>
        </w:rPr>
        <w:fldChar w:fldCharType="separate"/>
      </w:r>
      <w:r w:rsidR="005808FB">
        <w:rPr>
          <w:noProof/>
          <w:lang w:val="en-GB"/>
        </w:rPr>
        <w:t>1</w:t>
      </w:r>
      <w:r w:rsidR="0085404F" w:rsidRPr="00BB55D9">
        <w:rPr>
          <w:noProof/>
          <w:lang w:val="en-GB"/>
        </w:rPr>
        <w:fldChar w:fldCharType="end"/>
      </w:r>
      <w:r w:rsidRPr="00BB55D9">
        <w:rPr>
          <w:lang w:val="en-GB"/>
        </w:rPr>
        <w:t>:</w:t>
      </w:r>
      <w:r w:rsidRPr="00BB55D9">
        <w:rPr>
          <w:noProof/>
          <w:lang w:val="en-GB"/>
        </w:rPr>
        <w:t xml:space="preserve"> Research methodology for JLP 1.1</w:t>
      </w:r>
      <w:bookmarkEnd w:id="11"/>
      <w:bookmarkEnd w:id="12"/>
    </w:p>
    <w:p w:rsidR="00B979B6" w:rsidRPr="00BB55D9" w:rsidRDefault="00B979B6" w:rsidP="00B979B6">
      <w:pPr>
        <w:contextualSpacing/>
        <w:rPr>
          <w:rFonts w:cstheme="minorHAnsi"/>
          <w:b/>
          <w:color w:val="000000" w:themeColor="text1"/>
          <w:sz w:val="24"/>
          <w:szCs w:val="24"/>
          <w:lang w:val="en-GB" w:eastAsia="en-ZA"/>
        </w:rPr>
      </w:pPr>
    </w:p>
    <w:tbl>
      <w:tblPr>
        <w:tblStyle w:val="TableGrid1"/>
        <w:tblW w:w="8646" w:type="dxa"/>
        <w:tblInd w:w="534" w:type="dxa"/>
        <w:tblLook w:val="01E0" w:firstRow="1" w:lastRow="1" w:firstColumn="1" w:lastColumn="1" w:noHBand="0" w:noVBand="0"/>
      </w:tblPr>
      <w:tblGrid>
        <w:gridCol w:w="1155"/>
        <w:gridCol w:w="7491"/>
      </w:tblGrid>
      <w:tr w:rsidR="00322BBC" w:rsidRPr="00BB55D9" w:rsidTr="00183C3B">
        <w:tc>
          <w:tcPr>
            <w:tcW w:w="864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22BBC" w:rsidRPr="00BB55D9" w:rsidRDefault="00322BBC" w:rsidP="00322BBC">
            <w:pPr>
              <w:jc w:val="center"/>
              <w:rPr>
                <w:rFonts w:asciiTheme="minorHAnsi" w:hAnsiTheme="minorHAnsi" w:cstheme="minorHAnsi"/>
                <w:b/>
                <w:color w:val="000000" w:themeColor="text1"/>
                <w:sz w:val="28"/>
                <w:szCs w:val="22"/>
                <w:lang w:val="en-GB"/>
              </w:rPr>
            </w:pPr>
            <w:r w:rsidRPr="00BB55D9">
              <w:rPr>
                <w:rFonts w:asciiTheme="minorHAnsi" w:hAnsiTheme="minorHAnsi" w:cstheme="minorHAnsi"/>
                <w:b/>
                <w:color w:val="000000" w:themeColor="text1"/>
                <w:sz w:val="28"/>
                <w:szCs w:val="22"/>
                <w:lang w:val="en-GB"/>
              </w:rPr>
              <w:t>JLP 1.1</w:t>
            </w:r>
          </w:p>
        </w:tc>
      </w:tr>
      <w:tr w:rsidR="00322BBC" w:rsidRPr="00BB55D9" w:rsidTr="00FF1C52">
        <w:tc>
          <w:tcPr>
            <w:tcW w:w="8646" w:type="dxa"/>
            <w:gridSpan w:val="2"/>
            <w:tcBorders>
              <w:top w:val="single" w:sz="4" w:space="0" w:color="auto"/>
              <w:left w:val="single" w:sz="4" w:space="0" w:color="auto"/>
              <w:bottom w:val="single" w:sz="4" w:space="0" w:color="auto"/>
              <w:right w:val="single" w:sz="4" w:space="0" w:color="auto"/>
            </w:tcBorders>
          </w:tcPr>
          <w:p w:rsidR="00322BBC" w:rsidRPr="00BB55D9" w:rsidRDefault="00322BBC" w:rsidP="00322BBC">
            <w:pPr>
              <w:jc w:val="center"/>
              <w:rPr>
                <w:rFonts w:asciiTheme="minorHAnsi" w:hAnsiTheme="minorHAnsi" w:cstheme="minorHAnsi"/>
                <w:b/>
                <w:color w:val="000000" w:themeColor="text1"/>
                <w:sz w:val="28"/>
                <w:lang w:val="en-GB"/>
              </w:rPr>
            </w:pPr>
            <w:r w:rsidRPr="00BB55D9">
              <w:rPr>
                <w:rFonts w:asciiTheme="minorHAnsi" w:hAnsiTheme="minorHAnsi" w:cstheme="minorHAnsi"/>
                <w:b/>
                <w:color w:val="000000" w:themeColor="text1"/>
                <w:sz w:val="24"/>
                <w:lang w:val="en-GB"/>
              </w:rPr>
              <w:t>Qualitative study</w:t>
            </w:r>
          </w:p>
        </w:tc>
      </w:tr>
      <w:tr w:rsidR="00231773" w:rsidRPr="00BB55D9" w:rsidTr="00FF1C52">
        <w:tc>
          <w:tcPr>
            <w:tcW w:w="1155" w:type="dxa"/>
            <w:tcBorders>
              <w:top w:val="single" w:sz="4" w:space="0" w:color="auto"/>
              <w:left w:val="single" w:sz="4" w:space="0" w:color="auto"/>
              <w:bottom w:val="single" w:sz="4" w:space="0" w:color="auto"/>
              <w:right w:val="single" w:sz="4" w:space="0" w:color="auto"/>
            </w:tcBorders>
          </w:tcPr>
          <w:p w:rsidR="00231773" w:rsidRPr="00BB55D9" w:rsidRDefault="00231773" w:rsidP="00D61F33">
            <w:pPr>
              <w:rPr>
                <w:rFonts w:cstheme="minorHAnsi"/>
                <w:b/>
                <w:color w:val="000000" w:themeColor="text1"/>
                <w:lang w:val="en-GB"/>
              </w:rPr>
            </w:pPr>
            <w:r w:rsidRPr="00BB55D9">
              <w:rPr>
                <w:rFonts w:asciiTheme="minorHAnsi" w:hAnsiTheme="minorHAnsi" w:cstheme="minorHAnsi"/>
                <w:b/>
                <w:color w:val="000000" w:themeColor="text1"/>
                <w:sz w:val="22"/>
                <w:szCs w:val="22"/>
                <w:lang w:val="en-GB"/>
              </w:rPr>
              <w:t>PHASE 1:</w:t>
            </w:r>
          </w:p>
        </w:tc>
        <w:tc>
          <w:tcPr>
            <w:tcW w:w="7491" w:type="dxa"/>
            <w:tcBorders>
              <w:top w:val="single" w:sz="4" w:space="0" w:color="auto"/>
              <w:left w:val="single" w:sz="4" w:space="0" w:color="auto"/>
              <w:bottom w:val="single" w:sz="4" w:space="0" w:color="auto"/>
              <w:right w:val="single" w:sz="4" w:space="0" w:color="auto"/>
            </w:tcBorders>
          </w:tcPr>
          <w:p w:rsidR="00231773" w:rsidRPr="00BB55D9" w:rsidRDefault="00231773" w:rsidP="0001157D">
            <w:pPr>
              <w:rPr>
                <w:rFonts w:cstheme="minorHAnsi"/>
                <w:color w:val="000000" w:themeColor="text1"/>
                <w:lang w:val="en-GB"/>
              </w:rPr>
            </w:pPr>
          </w:p>
        </w:tc>
      </w:tr>
      <w:tr w:rsidR="00B979B6" w:rsidRPr="00BB55D9" w:rsidTr="00FF1C52">
        <w:tc>
          <w:tcPr>
            <w:tcW w:w="1155" w:type="dxa"/>
            <w:tcBorders>
              <w:top w:val="single" w:sz="4" w:space="0" w:color="auto"/>
              <w:left w:val="single" w:sz="4" w:space="0" w:color="auto"/>
              <w:bottom w:val="single" w:sz="4" w:space="0" w:color="auto"/>
              <w:right w:val="single" w:sz="4" w:space="0" w:color="auto"/>
            </w:tcBorders>
            <w:hideMark/>
          </w:tcPr>
          <w:p w:rsidR="00B979B6" w:rsidRPr="00BB55D9" w:rsidRDefault="00B979B6" w:rsidP="008A6DAE">
            <w:pPr>
              <w:rPr>
                <w:rFonts w:asciiTheme="minorHAnsi" w:hAnsiTheme="minorHAnsi" w:cstheme="minorHAnsi"/>
                <w:color w:val="000000" w:themeColor="text1"/>
                <w:sz w:val="22"/>
                <w:lang w:val="en-GB"/>
              </w:rPr>
            </w:pPr>
            <w:r w:rsidRPr="00BB55D9">
              <w:rPr>
                <w:rFonts w:asciiTheme="minorHAnsi" w:hAnsiTheme="minorHAnsi" w:cstheme="minorHAnsi"/>
                <w:color w:val="000000" w:themeColor="text1"/>
                <w:sz w:val="22"/>
                <w:lang w:val="en-GB"/>
              </w:rPr>
              <w:t>Step 1.</w:t>
            </w:r>
          </w:p>
          <w:p w:rsidR="00B979B6" w:rsidRPr="00BB55D9" w:rsidRDefault="00B979B6" w:rsidP="008A6DAE">
            <w:pPr>
              <w:rPr>
                <w:rFonts w:asciiTheme="minorHAnsi" w:hAnsiTheme="minorHAnsi" w:cstheme="minorHAnsi"/>
                <w:color w:val="000000" w:themeColor="text1"/>
                <w:sz w:val="22"/>
                <w:lang w:val="en-GB"/>
              </w:rPr>
            </w:pPr>
            <w:r w:rsidRPr="00BB55D9">
              <w:rPr>
                <w:rFonts w:asciiTheme="minorHAnsi" w:hAnsiTheme="minorHAnsi" w:cstheme="minorHAnsi"/>
                <w:color w:val="000000" w:themeColor="text1"/>
                <w:sz w:val="22"/>
                <w:lang w:val="en-GB"/>
              </w:rPr>
              <w:t xml:space="preserve"> </w:t>
            </w:r>
          </w:p>
        </w:tc>
        <w:tc>
          <w:tcPr>
            <w:tcW w:w="7491" w:type="dxa"/>
            <w:tcBorders>
              <w:top w:val="single" w:sz="4" w:space="0" w:color="auto"/>
              <w:left w:val="single" w:sz="4" w:space="0" w:color="auto"/>
              <w:bottom w:val="single" w:sz="4" w:space="0" w:color="auto"/>
              <w:right w:val="single" w:sz="4" w:space="0" w:color="auto"/>
            </w:tcBorders>
            <w:hideMark/>
          </w:tcPr>
          <w:p w:rsidR="00B979B6" w:rsidRPr="00BB55D9" w:rsidRDefault="002819E1" w:rsidP="0001157D">
            <w:pPr>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Existing studies of skills shortages and gaps were used as baseline data.</w:t>
            </w:r>
            <w:r w:rsidR="00B979B6" w:rsidRPr="00BB55D9">
              <w:rPr>
                <w:rFonts w:asciiTheme="minorHAnsi" w:hAnsiTheme="minorHAnsi" w:cstheme="minorHAnsi"/>
                <w:color w:val="000000" w:themeColor="text1"/>
                <w:sz w:val="22"/>
                <w:szCs w:val="22"/>
                <w:lang w:val="en-GB"/>
              </w:rPr>
              <w:t xml:space="preserve"> The following skills audits and data </w:t>
            </w:r>
            <w:r w:rsidR="0001157D" w:rsidRPr="00BB55D9">
              <w:rPr>
                <w:rFonts w:asciiTheme="minorHAnsi" w:hAnsiTheme="minorHAnsi" w:cstheme="minorHAnsi"/>
                <w:color w:val="000000" w:themeColor="text1"/>
                <w:sz w:val="22"/>
                <w:szCs w:val="22"/>
                <w:lang w:val="en-GB"/>
              </w:rPr>
              <w:t>were</w:t>
            </w:r>
            <w:r w:rsidR="00B979B6" w:rsidRPr="00BB55D9">
              <w:rPr>
                <w:rFonts w:asciiTheme="minorHAnsi" w:hAnsiTheme="minorHAnsi" w:cstheme="minorHAnsi"/>
                <w:color w:val="000000" w:themeColor="text1"/>
                <w:sz w:val="22"/>
                <w:szCs w:val="22"/>
                <w:lang w:val="en-GB"/>
              </w:rPr>
              <w:t xml:space="preserve"> </w:t>
            </w:r>
            <w:r w:rsidRPr="00BB55D9">
              <w:rPr>
                <w:rFonts w:asciiTheme="minorHAnsi" w:hAnsiTheme="minorHAnsi" w:cstheme="minorHAnsi"/>
                <w:color w:val="000000" w:themeColor="text1"/>
                <w:sz w:val="22"/>
                <w:szCs w:val="22"/>
                <w:lang w:val="en-GB"/>
              </w:rPr>
              <w:t>used</w:t>
            </w:r>
            <w:r w:rsidR="00B979B6" w:rsidRPr="00BB55D9">
              <w:rPr>
                <w:rFonts w:asciiTheme="minorHAnsi" w:hAnsiTheme="minorHAnsi" w:cstheme="minorHAnsi"/>
                <w:color w:val="000000" w:themeColor="text1"/>
                <w:sz w:val="22"/>
                <w:szCs w:val="22"/>
                <w:lang w:val="en-GB"/>
              </w:rPr>
              <w:t xml:space="preserve">: </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Botswana Ministry of Minerals, Energy and Water Resources Affairs, D. O. W. (2006). </w:t>
            </w:r>
            <w:r w:rsidRPr="00BB55D9">
              <w:rPr>
                <w:rFonts w:asciiTheme="minorHAnsi" w:hAnsiTheme="minorHAnsi" w:cstheme="minorHAnsi"/>
                <w:i/>
                <w:iCs/>
                <w:color w:val="000000" w:themeColor="text1"/>
                <w:sz w:val="22"/>
                <w:szCs w:val="22"/>
                <w:lang w:val="en-GB"/>
              </w:rPr>
              <w:t>Government of Botswana - National Water Master Plan Review (Volume 10)</w:t>
            </w:r>
            <w:r w:rsidRPr="00BB55D9">
              <w:rPr>
                <w:rFonts w:asciiTheme="minorHAnsi" w:hAnsiTheme="minorHAnsi" w:cstheme="minorHAnsi"/>
                <w:color w:val="000000" w:themeColor="text1"/>
                <w:sz w:val="22"/>
                <w:szCs w:val="22"/>
                <w:lang w:val="en-GB"/>
              </w:rPr>
              <w:t>. Gaborone, Botswana.</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Department of Water Affairs and Forestry (DWAF), 2009. </w:t>
            </w:r>
            <w:r w:rsidRPr="00BB55D9">
              <w:rPr>
                <w:rFonts w:asciiTheme="minorHAnsi" w:hAnsiTheme="minorHAnsi" w:cstheme="minorHAnsi"/>
                <w:i/>
                <w:iCs/>
                <w:color w:val="000000" w:themeColor="text1"/>
                <w:sz w:val="22"/>
                <w:szCs w:val="22"/>
                <w:lang w:val="en-GB"/>
              </w:rPr>
              <w:t>A Coordinated Approach to the Water Sector Skills Crisis.</w:t>
            </w:r>
            <w:r w:rsidRPr="00BB55D9">
              <w:rPr>
                <w:rFonts w:asciiTheme="minorHAnsi" w:hAnsiTheme="minorHAnsi" w:cstheme="minorHAnsi"/>
                <w:color w:val="000000" w:themeColor="text1"/>
                <w:sz w:val="22"/>
                <w:szCs w:val="22"/>
                <w:lang w:val="en-GB"/>
              </w:rPr>
              <w:t xml:space="preserve"> </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Energy &amp; Water Services Sector (EWSETA). (2011). </w:t>
            </w:r>
            <w:r w:rsidRPr="00BB55D9">
              <w:rPr>
                <w:rFonts w:asciiTheme="minorHAnsi" w:hAnsiTheme="minorHAnsi" w:cstheme="minorHAnsi"/>
                <w:i/>
                <w:iCs/>
                <w:color w:val="000000" w:themeColor="text1"/>
                <w:sz w:val="22"/>
                <w:szCs w:val="22"/>
                <w:lang w:val="en-GB"/>
              </w:rPr>
              <w:t>Sector Skills Plan 2011 – 2016. Review Update</w:t>
            </w:r>
            <w:r w:rsidRPr="00BB55D9">
              <w:rPr>
                <w:rFonts w:asciiTheme="minorHAnsi" w:hAnsiTheme="minorHAnsi" w:cstheme="minorHAnsi"/>
                <w:color w:val="000000" w:themeColor="text1"/>
                <w:sz w:val="22"/>
                <w:szCs w:val="22"/>
                <w:lang w:val="en-GB"/>
              </w:rPr>
              <w:t>.</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Global Water Challenge, 2011. </w:t>
            </w:r>
            <w:r w:rsidRPr="00BB55D9">
              <w:rPr>
                <w:rFonts w:asciiTheme="minorHAnsi" w:hAnsiTheme="minorHAnsi" w:cstheme="minorHAnsi"/>
                <w:i/>
                <w:iCs/>
                <w:color w:val="000000" w:themeColor="text1"/>
                <w:sz w:val="22"/>
                <w:szCs w:val="22"/>
                <w:lang w:val="en-GB"/>
              </w:rPr>
              <w:t>Regional WASH Profile on AFRICA</w:t>
            </w:r>
            <w:r w:rsidRPr="00BB55D9">
              <w:rPr>
                <w:rFonts w:asciiTheme="minorHAnsi" w:hAnsiTheme="minorHAnsi" w:cstheme="minorHAnsi"/>
                <w:color w:val="000000" w:themeColor="text1"/>
                <w:sz w:val="22"/>
                <w:szCs w:val="22"/>
                <w:lang w:val="en-GB"/>
              </w:rPr>
              <w:t>.</w:t>
            </w:r>
            <w:r w:rsidRPr="00BB55D9">
              <w:rPr>
                <w:rFonts w:asciiTheme="minorHAnsi" w:hAnsiTheme="minorHAnsi" w:cstheme="minorHAnsi"/>
                <w:color w:val="000000" w:themeColor="text1"/>
                <w:sz w:val="22"/>
                <w:szCs w:val="22"/>
              </w:rPr>
              <w:t xml:space="preserve"> </w:t>
            </w:r>
            <w:r w:rsidR="00EF74D2" w:rsidRPr="008679D8">
              <w:rPr>
                <w:rFonts w:asciiTheme="minorHAnsi" w:hAnsiTheme="minorHAnsi" w:cstheme="minorHAnsi"/>
                <w:color w:val="000000" w:themeColor="text1"/>
                <w:sz w:val="22"/>
                <w:szCs w:val="22"/>
                <w:lang w:val="en-GB"/>
              </w:rPr>
              <w:t>http://www.globalwaterchallenge.org/home/</w:t>
            </w:r>
            <w:r w:rsidRPr="00BB55D9">
              <w:rPr>
                <w:rFonts w:asciiTheme="minorHAnsi" w:hAnsiTheme="minorHAnsi" w:cstheme="minorHAnsi"/>
                <w:color w:val="000000" w:themeColor="text1"/>
                <w:sz w:val="22"/>
                <w:szCs w:val="22"/>
                <w:lang w:val="en-GB"/>
              </w:rPr>
              <w:t xml:space="preserve">  (15 February 2012).</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Hochman, G. and Mahasha, M.” </w:t>
            </w:r>
            <w:r w:rsidRPr="00BB55D9">
              <w:rPr>
                <w:rFonts w:asciiTheme="minorHAnsi" w:hAnsiTheme="minorHAnsi" w:cstheme="minorHAnsi"/>
                <w:iCs/>
                <w:color w:val="000000" w:themeColor="text1"/>
                <w:sz w:val="22"/>
                <w:szCs w:val="22"/>
                <w:lang w:val="en-GB"/>
              </w:rPr>
              <w:t>Skills shortages in the water sector</w:t>
            </w:r>
            <w:r w:rsidRPr="00BB55D9">
              <w:rPr>
                <w:rFonts w:asciiTheme="minorHAnsi" w:hAnsiTheme="minorHAnsi" w:cstheme="minorHAnsi"/>
                <w:color w:val="000000" w:themeColor="text1"/>
                <w:sz w:val="22"/>
                <w:szCs w:val="22"/>
                <w:lang w:val="en-GB"/>
              </w:rPr>
              <w:t xml:space="preserve">” in </w:t>
            </w:r>
            <w:r w:rsidRPr="00BB55D9">
              <w:rPr>
                <w:rFonts w:asciiTheme="minorHAnsi" w:hAnsiTheme="minorHAnsi" w:cstheme="minorHAnsi"/>
                <w:i/>
                <w:color w:val="000000" w:themeColor="text1"/>
                <w:sz w:val="22"/>
                <w:szCs w:val="22"/>
                <w:lang w:val="en-GB"/>
              </w:rPr>
              <w:t>The Mvula Trust</w:t>
            </w:r>
            <w:r w:rsidRPr="00BB55D9">
              <w:rPr>
                <w:rFonts w:asciiTheme="minorHAnsi" w:hAnsiTheme="minorHAnsi" w:cstheme="minorHAnsi"/>
                <w:color w:val="000000" w:themeColor="text1"/>
                <w:sz w:val="22"/>
                <w:szCs w:val="22"/>
                <w:lang w:val="en-GB"/>
              </w:rPr>
              <w:t>, 2009:1-2</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Matete, D. M, 2010. “</w:t>
            </w:r>
            <w:r w:rsidRPr="00BB55D9">
              <w:rPr>
                <w:rFonts w:asciiTheme="minorHAnsi" w:hAnsiTheme="minorHAnsi" w:cstheme="minorHAnsi"/>
                <w:iCs/>
                <w:color w:val="000000" w:themeColor="text1"/>
                <w:sz w:val="22"/>
                <w:szCs w:val="22"/>
                <w:lang w:val="en-GB"/>
              </w:rPr>
              <w:t>SADC Training Needs Assessment Report</w:t>
            </w:r>
            <w:r w:rsidRPr="00BB55D9">
              <w:rPr>
                <w:rFonts w:asciiTheme="minorHAnsi" w:hAnsiTheme="minorHAnsi" w:cstheme="minorHAnsi"/>
                <w:color w:val="000000" w:themeColor="text1"/>
                <w:sz w:val="22"/>
                <w:szCs w:val="22"/>
                <w:lang w:val="en-GB"/>
              </w:rPr>
              <w:t xml:space="preserve"> Final” in </w:t>
            </w:r>
            <w:r w:rsidRPr="00BB55D9">
              <w:rPr>
                <w:rFonts w:asciiTheme="minorHAnsi" w:hAnsiTheme="minorHAnsi" w:cstheme="minorHAnsi"/>
                <w:i/>
                <w:color w:val="000000" w:themeColor="text1"/>
                <w:sz w:val="22"/>
                <w:szCs w:val="22"/>
                <w:lang w:val="en-GB"/>
              </w:rPr>
              <w:t>Economic Accounting water uses project</w:t>
            </w:r>
            <w:r w:rsidRPr="00BB55D9">
              <w:rPr>
                <w:rFonts w:asciiTheme="minorHAnsi" w:hAnsiTheme="minorHAnsi" w:cstheme="minorHAnsi"/>
                <w:color w:val="000000" w:themeColor="text1"/>
                <w:sz w:val="22"/>
                <w:szCs w:val="22"/>
                <w:lang w:val="en-GB"/>
              </w:rPr>
              <w:t>, 2010:8-20.</w:t>
            </w:r>
          </w:p>
          <w:p w:rsidR="00B979B6" w:rsidRPr="00BB55D9" w:rsidRDefault="00B979B6" w:rsidP="00F81DA6">
            <w:pPr>
              <w:pStyle w:val="ListParagraph"/>
              <w:numPr>
                <w:ilvl w:val="0"/>
                <w:numId w:val="11"/>
              </w:numPr>
              <w:spacing w:line="276" w:lineRule="auto"/>
              <w:ind w:left="318" w:hanging="284"/>
              <w:jc w:val="left"/>
              <w:rPr>
                <w:rFonts w:asciiTheme="minorHAnsi" w:hAnsiTheme="minorHAnsi" w:cstheme="minorHAnsi"/>
                <w:color w:val="000000" w:themeColor="text1"/>
                <w:lang w:val="en-GB"/>
              </w:rPr>
            </w:pPr>
            <w:r w:rsidRPr="00BB55D9">
              <w:rPr>
                <w:rFonts w:asciiTheme="minorHAnsi" w:hAnsiTheme="minorHAnsi" w:cstheme="minorHAnsi"/>
                <w:color w:val="000000" w:themeColor="text1"/>
                <w:sz w:val="22"/>
                <w:szCs w:val="22"/>
                <w:lang w:val="en-GB"/>
              </w:rPr>
              <w:t>Stoltz, H., Jørgensen, M., Mutale, M., Zulu, A., Sipuma, R., &amp; Lumba, W. K. (2007). Government of the Republic of Zambia; “Ministry of Local Government and Housing: Sector Capacity Study Water and Sanitation”, Lusaka</w:t>
            </w:r>
            <w:r w:rsidR="00B34E88" w:rsidRPr="00BB55D9">
              <w:rPr>
                <w:rFonts w:asciiTheme="minorHAnsi" w:hAnsiTheme="minorHAnsi" w:cstheme="minorHAnsi"/>
                <w:color w:val="000000" w:themeColor="text1"/>
                <w:sz w:val="22"/>
                <w:szCs w:val="22"/>
                <w:lang w:val="en-GB"/>
              </w:rPr>
              <w:t>.</w:t>
            </w:r>
          </w:p>
          <w:p w:rsidR="00B34E88" w:rsidRPr="00BB55D9" w:rsidRDefault="00B34E88" w:rsidP="00B34E88">
            <w:pPr>
              <w:jc w:val="left"/>
              <w:rPr>
                <w:rFonts w:cstheme="minorHAnsi"/>
                <w:color w:val="000000" w:themeColor="text1"/>
                <w:lang w:val="en-GB"/>
              </w:rPr>
            </w:pPr>
          </w:p>
          <w:p w:rsidR="00B34E88" w:rsidRPr="00BB55D9" w:rsidRDefault="00B34E88" w:rsidP="00B34E88">
            <w:pPr>
              <w:jc w:val="left"/>
              <w:rPr>
                <w:rFonts w:cstheme="minorHAnsi"/>
                <w:color w:val="000000" w:themeColor="text1"/>
                <w:lang w:val="en-GB"/>
              </w:rPr>
            </w:pPr>
          </w:p>
        </w:tc>
      </w:tr>
      <w:tr w:rsidR="00B979B6" w:rsidRPr="00BB55D9" w:rsidTr="00FF1C52">
        <w:tc>
          <w:tcPr>
            <w:tcW w:w="1155" w:type="dxa"/>
            <w:tcBorders>
              <w:top w:val="single" w:sz="4" w:space="0" w:color="auto"/>
              <w:left w:val="single" w:sz="4" w:space="0" w:color="auto"/>
              <w:bottom w:val="single" w:sz="4" w:space="0" w:color="auto"/>
              <w:right w:val="single" w:sz="4" w:space="0" w:color="auto"/>
            </w:tcBorders>
          </w:tcPr>
          <w:p w:rsidR="00B979B6" w:rsidRPr="00BB55D9" w:rsidRDefault="00B979B6" w:rsidP="008A6DAE">
            <w:pPr>
              <w:spacing w:line="276" w:lineRule="auto"/>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Step 2.</w:t>
            </w:r>
          </w:p>
        </w:tc>
        <w:tc>
          <w:tcPr>
            <w:tcW w:w="7491" w:type="dxa"/>
            <w:tcBorders>
              <w:top w:val="single" w:sz="4" w:space="0" w:color="auto"/>
              <w:left w:val="single" w:sz="4" w:space="0" w:color="auto"/>
              <w:bottom w:val="single" w:sz="4" w:space="0" w:color="auto"/>
              <w:right w:val="single" w:sz="4" w:space="0" w:color="auto"/>
            </w:tcBorders>
          </w:tcPr>
          <w:p w:rsidR="00B979B6" w:rsidRPr="00BB55D9" w:rsidRDefault="002819E1" w:rsidP="00C0017F">
            <w:pPr>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The second part of the project involved t</w:t>
            </w:r>
            <w:r w:rsidR="00B979B6" w:rsidRPr="00BB55D9">
              <w:rPr>
                <w:rFonts w:asciiTheme="minorHAnsi" w:hAnsiTheme="minorHAnsi" w:cstheme="minorHAnsi"/>
                <w:color w:val="000000" w:themeColor="text1"/>
                <w:sz w:val="22"/>
                <w:szCs w:val="22"/>
                <w:lang w:val="en-GB"/>
              </w:rPr>
              <w:t xml:space="preserve">he development of </w:t>
            </w:r>
            <w:r w:rsidRPr="00BB55D9">
              <w:rPr>
                <w:rFonts w:asciiTheme="minorHAnsi" w:hAnsiTheme="minorHAnsi" w:cstheme="minorHAnsi"/>
                <w:color w:val="000000" w:themeColor="text1"/>
                <w:sz w:val="22"/>
                <w:szCs w:val="22"/>
                <w:lang w:val="en-GB"/>
              </w:rPr>
              <w:t>a</w:t>
            </w:r>
            <w:r w:rsidR="00B979B6" w:rsidRPr="00BB55D9">
              <w:rPr>
                <w:rFonts w:asciiTheme="minorHAnsi" w:hAnsiTheme="minorHAnsi" w:cstheme="minorHAnsi"/>
                <w:color w:val="000000" w:themeColor="text1"/>
                <w:sz w:val="22"/>
                <w:szCs w:val="22"/>
                <w:lang w:val="en-GB"/>
              </w:rPr>
              <w:t xml:space="preserve"> questionnaire</w:t>
            </w:r>
            <w:r w:rsidRPr="00BB55D9">
              <w:rPr>
                <w:rFonts w:asciiTheme="minorHAnsi" w:hAnsiTheme="minorHAnsi" w:cstheme="minorHAnsi"/>
                <w:color w:val="000000" w:themeColor="text1"/>
                <w:sz w:val="22"/>
                <w:szCs w:val="22"/>
                <w:lang w:val="en-GB"/>
              </w:rPr>
              <w:t xml:space="preserve"> (Appendix 1) that w</w:t>
            </w:r>
            <w:r w:rsidR="009E7DA4" w:rsidRPr="00BB55D9">
              <w:rPr>
                <w:rFonts w:asciiTheme="minorHAnsi" w:hAnsiTheme="minorHAnsi" w:cstheme="minorHAnsi"/>
                <w:color w:val="000000" w:themeColor="text1"/>
                <w:sz w:val="22"/>
                <w:szCs w:val="22"/>
                <w:lang w:val="en-GB"/>
              </w:rPr>
              <w:t>as</w:t>
            </w:r>
            <w:r w:rsidRPr="00BB55D9">
              <w:rPr>
                <w:rFonts w:asciiTheme="minorHAnsi" w:hAnsiTheme="minorHAnsi" w:cstheme="minorHAnsi"/>
                <w:color w:val="000000" w:themeColor="text1"/>
                <w:sz w:val="22"/>
                <w:szCs w:val="22"/>
                <w:lang w:val="en-GB"/>
              </w:rPr>
              <w:t xml:space="preserve"> sent out to</w:t>
            </w:r>
            <w:r w:rsidR="003205FB" w:rsidRPr="00BB55D9">
              <w:rPr>
                <w:rFonts w:asciiTheme="minorHAnsi" w:hAnsiTheme="minorHAnsi" w:cstheme="minorHAnsi"/>
                <w:color w:val="000000" w:themeColor="text1"/>
                <w:sz w:val="22"/>
                <w:szCs w:val="22"/>
                <w:lang w:val="en-GB"/>
              </w:rPr>
              <w:t xml:space="preserve"> t</w:t>
            </w:r>
            <w:r w:rsidR="00B979B6" w:rsidRPr="00BB55D9">
              <w:rPr>
                <w:rFonts w:asciiTheme="minorHAnsi" w:hAnsiTheme="minorHAnsi" w:cstheme="minorHAnsi"/>
                <w:color w:val="000000" w:themeColor="text1"/>
                <w:sz w:val="22"/>
                <w:szCs w:val="22"/>
                <w:lang w:val="en-GB"/>
              </w:rPr>
              <w:t xml:space="preserve">argeted experts </w:t>
            </w:r>
            <w:r w:rsidRPr="00BB55D9">
              <w:rPr>
                <w:rFonts w:asciiTheme="minorHAnsi" w:hAnsiTheme="minorHAnsi" w:cstheme="minorHAnsi"/>
                <w:color w:val="000000" w:themeColor="text1"/>
                <w:sz w:val="22"/>
                <w:szCs w:val="22"/>
                <w:lang w:val="en-GB"/>
              </w:rPr>
              <w:t xml:space="preserve">in the region who </w:t>
            </w:r>
            <w:r w:rsidR="00B979B6" w:rsidRPr="00BB55D9">
              <w:rPr>
                <w:rFonts w:asciiTheme="minorHAnsi" w:hAnsiTheme="minorHAnsi" w:cstheme="minorHAnsi"/>
                <w:color w:val="000000" w:themeColor="text1"/>
                <w:sz w:val="22"/>
                <w:szCs w:val="22"/>
                <w:lang w:val="en-GB"/>
              </w:rPr>
              <w:t xml:space="preserve">were asked to participate in the on-line survey. </w:t>
            </w:r>
            <w:r w:rsidR="00C0017F" w:rsidRPr="00BB55D9">
              <w:rPr>
                <w:rFonts w:asciiTheme="minorHAnsi" w:hAnsiTheme="minorHAnsi" w:cstheme="minorHAnsi"/>
                <w:color w:val="000000" w:themeColor="text1"/>
                <w:sz w:val="22"/>
                <w:szCs w:val="22"/>
                <w:lang w:val="en-GB"/>
              </w:rPr>
              <w:t>As the SADC water-sector is relatively small, the targeted experts were identified by the NEPAD SANWATCE members who have knowledge of the experts in the SADC –Region.</w:t>
            </w:r>
          </w:p>
        </w:tc>
      </w:tr>
      <w:tr w:rsidR="00B979B6" w:rsidRPr="00BB55D9" w:rsidTr="00FF1C52">
        <w:tc>
          <w:tcPr>
            <w:tcW w:w="1155" w:type="dxa"/>
            <w:tcBorders>
              <w:top w:val="single" w:sz="4" w:space="0" w:color="auto"/>
              <w:left w:val="single" w:sz="4" w:space="0" w:color="auto"/>
              <w:bottom w:val="single" w:sz="4" w:space="0" w:color="auto"/>
              <w:right w:val="single" w:sz="4" w:space="0" w:color="auto"/>
            </w:tcBorders>
          </w:tcPr>
          <w:p w:rsidR="00B979B6" w:rsidRPr="00BB55D9" w:rsidRDefault="00B979B6" w:rsidP="008A6DAE">
            <w:pPr>
              <w:spacing w:line="276" w:lineRule="auto"/>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Step </w:t>
            </w:r>
            <w:r w:rsidR="002819E1" w:rsidRPr="00BB55D9">
              <w:rPr>
                <w:rFonts w:asciiTheme="minorHAnsi" w:hAnsiTheme="minorHAnsi" w:cstheme="minorHAnsi"/>
                <w:color w:val="000000" w:themeColor="text1"/>
                <w:sz w:val="22"/>
                <w:szCs w:val="22"/>
                <w:lang w:val="en-GB"/>
              </w:rPr>
              <w:t>3</w:t>
            </w:r>
            <w:r w:rsidRPr="00BB55D9">
              <w:rPr>
                <w:rFonts w:asciiTheme="minorHAnsi" w:hAnsiTheme="minorHAnsi" w:cstheme="minorHAnsi"/>
                <w:color w:val="000000" w:themeColor="text1"/>
                <w:sz w:val="22"/>
                <w:szCs w:val="22"/>
                <w:lang w:val="en-GB"/>
              </w:rPr>
              <w:t>.</w:t>
            </w:r>
          </w:p>
          <w:p w:rsidR="00B979B6" w:rsidRPr="00BB55D9" w:rsidRDefault="00B979B6" w:rsidP="008A6DAE">
            <w:pPr>
              <w:spacing w:line="276" w:lineRule="auto"/>
              <w:rPr>
                <w:rFonts w:asciiTheme="minorHAnsi" w:hAnsiTheme="minorHAnsi" w:cstheme="minorHAnsi"/>
                <w:color w:val="000000" w:themeColor="text1"/>
                <w:sz w:val="22"/>
                <w:szCs w:val="22"/>
                <w:lang w:val="en-GB"/>
              </w:rPr>
            </w:pPr>
          </w:p>
        </w:tc>
        <w:tc>
          <w:tcPr>
            <w:tcW w:w="7491" w:type="dxa"/>
            <w:tcBorders>
              <w:top w:val="single" w:sz="4" w:space="0" w:color="auto"/>
              <w:left w:val="single" w:sz="4" w:space="0" w:color="auto"/>
              <w:bottom w:val="single" w:sz="4" w:space="0" w:color="auto"/>
              <w:right w:val="single" w:sz="4" w:space="0" w:color="auto"/>
            </w:tcBorders>
          </w:tcPr>
          <w:p w:rsidR="00B979B6" w:rsidRPr="00BB55D9" w:rsidRDefault="00B979B6" w:rsidP="0001157D">
            <w:pPr>
              <w:rPr>
                <w:rFonts w:asciiTheme="minorHAnsi" w:eastAsia="Calibri" w:hAnsiTheme="minorHAnsi" w:cstheme="minorHAnsi"/>
                <w:color w:val="000000" w:themeColor="text1"/>
                <w:sz w:val="22"/>
                <w:szCs w:val="22"/>
                <w:lang w:val="en-GB"/>
              </w:rPr>
            </w:pPr>
            <w:r w:rsidRPr="00BB55D9">
              <w:rPr>
                <w:rFonts w:asciiTheme="minorHAnsi" w:eastAsia="Calibri" w:hAnsiTheme="minorHAnsi" w:cstheme="minorHAnsi"/>
                <w:color w:val="000000" w:themeColor="text1"/>
                <w:sz w:val="22"/>
                <w:szCs w:val="22"/>
                <w:lang w:val="en-GB"/>
              </w:rPr>
              <w:t>The questionnaire was</w:t>
            </w:r>
            <w:r w:rsidR="002819E1" w:rsidRPr="00BB55D9">
              <w:rPr>
                <w:rFonts w:asciiTheme="minorHAnsi" w:eastAsia="Calibri" w:hAnsiTheme="minorHAnsi" w:cstheme="minorHAnsi"/>
                <w:color w:val="000000" w:themeColor="text1"/>
                <w:sz w:val="22"/>
                <w:szCs w:val="22"/>
                <w:lang w:val="en-GB"/>
              </w:rPr>
              <w:t xml:space="preserve"> </w:t>
            </w:r>
            <w:r w:rsidRPr="00BB55D9">
              <w:rPr>
                <w:rFonts w:asciiTheme="minorHAnsi" w:eastAsia="Calibri" w:hAnsiTheme="minorHAnsi" w:cstheme="minorHAnsi"/>
                <w:color w:val="000000" w:themeColor="text1"/>
                <w:sz w:val="22"/>
                <w:szCs w:val="22"/>
                <w:lang w:val="en-GB"/>
              </w:rPr>
              <w:t>circulated to all the members in NEPAD SANWATCE with the request to fill it out and to forward the survey to their knowledgeable contacts working in the SADC region in water.</w:t>
            </w:r>
          </w:p>
          <w:p w:rsidR="00B979B6" w:rsidRPr="00BB55D9" w:rsidRDefault="00B979B6" w:rsidP="00A55AB4">
            <w:pPr>
              <w:pStyle w:val="ListParagraph"/>
              <w:ind w:left="318"/>
              <w:rPr>
                <w:rFonts w:asciiTheme="minorHAnsi" w:eastAsia="Calibri" w:hAnsiTheme="minorHAnsi" w:cstheme="minorHAnsi"/>
                <w:color w:val="000000" w:themeColor="text1"/>
                <w:lang w:val="en-GB"/>
              </w:rPr>
            </w:pPr>
          </w:p>
        </w:tc>
      </w:tr>
      <w:tr w:rsidR="00B979B6" w:rsidRPr="00BB55D9" w:rsidTr="00FF1C52">
        <w:tc>
          <w:tcPr>
            <w:tcW w:w="1155" w:type="dxa"/>
            <w:tcBorders>
              <w:top w:val="single" w:sz="4" w:space="0" w:color="auto"/>
              <w:left w:val="single" w:sz="4" w:space="0" w:color="auto"/>
              <w:bottom w:val="single" w:sz="4" w:space="0" w:color="auto"/>
              <w:right w:val="single" w:sz="4" w:space="0" w:color="auto"/>
            </w:tcBorders>
          </w:tcPr>
          <w:p w:rsidR="00B979B6" w:rsidRPr="00BB55D9" w:rsidRDefault="00A55AB4" w:rsidP="008A6DAE">
            <w:pPr>
              <w:spacing w:line="276" w:lineRule="auto"/>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 xml:space="preserve">Step </w:t>
            </w:r>
            <w:r w:rsidR="00231773" w:rsidRPr="00BB55D9">
              <w:rPr>
                <w:rFonts w:asciiTheme="minorHAnsi" w:hAnsiTheme="minorHAnsi" w:cstheme="minorHAnsi"/>
                <w:color w:val="000000" w:themeColor="text1"/>
                <w:sz w:val="22"/>
                <w:szCs w:val="22"/>
                <w:lang w:val="en-GB"/>
              </w:rPr>
              <w:t>4</w:t>
            </w:r>
            <w:r w:rsidR="00B979B6" w:rsidRPr="00BB55D9">
              <w:rPr>
                <w:rFonts w:asciiTheme="minorHAnsi" w:hAnsiTheme="minorHAnsi" w:cstheme="minorHAnsi"/>
                <w:color w:val="000000" w:themeColor="text1"/>
                <w:sz w:val="22"/>
                <w:szCs w:val="22"/>
                <w:lang w:val="en-GB"/>
              </w:rPr>
              <w:t>.</w:t>
            </w:r>
          </w:p>
        </w:tc>
        <w:tc>
          <w:tcPr>
            <w:tcW w:w="7491" w:type="dxa"/>
            <w:tcBorders>
              <w:top w:val="single" w:sz="4" w:space="0" w:color="auto"/>
              <w:left w:val="single" w:sz="4" w:space="0" w:color="auto"/>
              <w:bottom w:val="single" w:sz="4" w:space="0" w:color="auto"/>
              <w:right w:val="single" w:sz="4" w:space="0" w:color="auto"/>
            </w:tcBorders>
          </w:tcPr>
          <w:p w:rsidR="00B979B6" w:rsidRPr="00BB55D9" w:rsidRDefault="00B979B6" w:rsidP="0001157D">
            <w:pPr>
              <w:rPr>
                <w:rFonts w:asciiTheme="minorHAnsi" w:hAnsiTheme="minorHAnsi" w:cstheme="minorHAnsi"/>
                <w:color w:val="000000" w:themeColor="text1"/>
                <w:sz w:val="22"/>
                <w:szCs w:val="22"/>
                <w:lang w:val="en-GB"/>
              </w:rPr>
            </w:pPr>
            <w:r w:rsidRPr="00BB55D9">
              <w:rPr>
                <w:rFonts w:asciiTheme="minorHAnsi" w:eastAsia="Calibri" w:hAnsiTheme="minorHAnsi" w:cstheme="minorHAnsi"/>
                <w:color w:val="000000" w:themeColor="text1"/>
                <w:sz w:val="22"/>
                <w:szCs w:val="22"/>
                <w:lang w:val="en-GB"/>
              </w:rPr>
              <w:t xml:space="preserve"> The </w:t>
            </w:r>
            <w:r w:rsidR="00A55AB4" w:rsidRPr="00BB55D9">
              <w:rPr>
                <w:rFonts w:asciiTheme="minorHAnsi" w:eastAsia="Calibri" w:hAnsiTheme="minorHAnsi" w:cstheme="minorHAnsi"/>
                <w:color w:val="000000" w:themeColor="text1"/>
                <w:sz w:val="22"/>
                <w:szCs w:val="22"/>
                <w:lang w:val="en-GB"/>
              </w:rPr>
              <w:t xml:space="preserve">survey </w:t>
            </w:r>
            <w:r w:rsidRPr="00BB55D9">
              <w:rPr>
                <w:rFonts w:asciiTheme="minorHAnsi" w:eastAsia="Calibri" w:hAnsiTheme="minorHAnsi" w:cstheme="minorHAnsi"/>
                <w:color w:val="000000" w:themeColor="text1"/>
                <w:sz w:val="22"/>
                <w:szCs w:val="22"/>
                <w:lang w:val="en-GB"/>
              </w:rPr>
              <w:t xml:space="preserve">data was exported and analysis of data was </w:t>
            </w:r>
            <w:r w:rsidR="00322BBC" w:rsidRPr="00BB55D9">
              <w:rPr>
                <w:rFonts w:asciiTheme="minorHAnsi" w:eastAsia="Calibri" w:hAnsiTheme="minorHAnsi" w:cstheme="minorHAnsi"/>
                <w:color w:val="000000" w:themeColor="text1"/>
                <w:sz w:val="22"/>
                <w:szCs w:val="22"/>
                <w:lang w:val="en-GB"/>
              </w:rPr>
              <w:t xml:space="preserve">completed </w:t>
            </w:r>
            <w:r w:rsidR="003B094F" w:rsidRPr="00BB55D9">
              <w:rPr>
                <w:rFonts w:asciiTheme="minorHAnsi" w:eastAsia="Calibri" w:hAnsiTheme="minorHAnsi" w:cstheme="minorHAnsi"/>
                <w:color w:val="000000" w:themeColor="text1"/>
                <w:sz w:val="22"/>
                <w:szCs w:val="22"/>
                <w:lang w:val="en-GB"/>
              </w:rPr>
              <w:t xml:space="preserve">by </w:t>
            </w:r>
            <w:r w:rsidR="00322BBC" w:rsidRPr="00BB55D9">
              <w:rPr>
                <w:rFonts w:asciiTheme="minorHAnsi" w:eastAsia="Calibri" w:hAnsiTheme="minorHAnsi" w:cstheme="minorHAnsi"/>
                <w:color w:val="000000" w:themeColor="text1"/>
                <w:sz w:val="22"/>
                <w:szCs w:val="22"/>
                <w:lang w:val="en-GB"/>
              </w:rPr>
              <w:t xml:space="preserve">the </w:t>
            </w:r>
            <w:r w:rsidR="00322BBC" w:rsidRPr="00BB55D9">
              <w:rPr>
                <w:rFonts w:asciiTheme="minorHAnsi" w:hAnsiTheme="minorHAnsi" w:cstheme="minorHAnsi"/>
                <w:color w:val="000000" w:themeColor="text1"/>
                <w:sz w:val="22"/>
                <w:szCs w:val="22"/>
                <w:lang w:val="en-GB"/>
              </w:rPr>
              <w:lastRenderedPageBreak/>
              <w:t>‘Statistica’ software programme.</w:t>
            </w:r>
          </w:p>
          <w:p w:rsidR="00322BBC" w:rsidRPr="00BB55D9" w:rsidRDefault="00322BBC" w:rsidP="0001157D">
            <w:pPr>
              <w:rPr>
                <w:rFonts w:asciiTheme="minorHAnsi" w:hAnsiTheme="minorHAnsi" w:cstheme="minorHAnsi"/>
                <w:color w:val="000000" w:themeColor="text1"/>
                <w:sz w:val="22"/>
                <w:szCs w:val="22"/>
                <w:lang w:val="en-GB"/>
              </w:rPr>
            </w:pPr>
          </w:p>
        </w:tc>
      </w:tr>
      <w:tr w:rsidR="00231773" w:rsidRPr="00BB55D9" w:rsidTr="00FF1C52">
        <w:tc>
          <w:tcPr>
            <w:tcW w:w="1155" w:type="dxa"/>
            <w:tcBorders>
              <w:top w:val="single" w:sz="4" w:space="0" w:color="auto"/>
              <w:left w:val="single" w:sz="4" w:space="0" w:color="auto"/>
              <w:bottom w:val="single" w:sz="4" w:space="0" w:color="auto"/>
              <w:right w:val="single" w:sz="4" w:space="0" w:color="auto"/>
            </w:tcBorders>
          </w:tcPr>
          <w:p w:rsidR="00231773" w:rsidRPr="00BB55D9" w:rsidRDefault="00231773" w:rsidP="008A6DAE">
            <w:pPr>
              <w:rPr>
                <w:rFonts w:cstheme="minorHAnsi"/>
                <w:b/>
                <w:color w:val="000000" w:themeColor="text1"/>
                <w:lang w:val="en-GB"/>
              </w:rPr>
            </w:pPr>
            <w:r w:rsidRPr="00BB55D9">
              <w:rPr>
                <w:rFonts w:asciiTheme="minorHAnsi" w:hAnsiTheme="minorHAnsi" w:cstheme="minorHAnsi"/>
                <w:b/>
                <w:color w:val="000000" w:themeColor="text1"/>
                <w:sz w:val="22"/>
                <w:szCs w:val="22"/>
                <w:lang w:val="en-GB"/>
              </w:rPr>
              <w:lastRenderedPageBreak/>
              <w:t>PHASE 2:</w:t>
            </w:r>
          </w:p>
        </w:tc>
        <w:tc>
          <w:tcPr>
            <w:tcW w:w="7491" w:type="dxa"/>
            <w:tcBorders>
              <w:top w:val="single" w:sz="4" w:space="0" w:color="auto"/>
              <w:left w:val="single" w:sz="4" w:space="0" w:color="auto"/>
              <w:bottom w:val="single" w:sz="4" w:space="0" w:color="auto"/>
              <w:right w:val="single" w:sz="4" w:space="0" w:color="auto"/>
            </w:tcBorders>
          </w:tcPr>
          <w:p w:rsidR="00231773" w:rsidRPr="00BB55D9" w:rsidRDefault="00231773" w:rsidP="0001157D">
            <w:pPr>
              <w:rPr>
                <w:rFonts w:eastAsia="Calibri" w:cstheme="minorHAnsi"/>
                <w:color w:val="000000" w:themeColor="text1"/>
                <w:lang w:val="en-GB"/>
              </w:rPr>
            </w:pPr>
          </w:p>
        </w:tc>
      </w:tr>
      <w:tr w:rsidR="00231773" w:rsidRPr="00BB55D9" w:rsidTr="00FF1C52">
        <w:tc>
          <w:tcPr>
            <w:tcW w:w="1155" w:type="dxa"/>
            <w:tcBorders>
              <w:top w:val="single" w:sz="4" w:space="0" w:color="auto"/>
              <w:left w:val="single" w:sz="4" w:space="0" w:color="auto"/>
              <w:bottom w:val="single" w:sz="4" w:space="0" w:color="auto"/>
              <w:right w:val="single" w:sz="4" w:space="0" w:color="auto"/>
            </w:tcBorders>
          </w:tcPr>
          <w:p w:rsidR="00231773" w:rsidRPr="00BB55D9" w:rsidRDefault="00D61F33" w:rsidP="008A6DAE">
            <w:pPr>
              <w:rPr>
                <w:rFonts w:cstheme="minorHAnsi"/>
                <w:color w:val="000000" w:themeColor="text1"/>
                <w:lang w:val="en-GB"/>
              </w:rPr>
            </w:pPr>
            <w:r w:rsidRPr="00BB55D9">
              <w:rPr>
                <w:rFonts w:asciiTheme="minorHAnsi" w:eastAsia="Calibri" w:hAnsiTheme="minorHAnsi" w:cstheme="minorHAnsi"/>
                <w:color w:val="000000" w:themeColor="text1"/>
                <w:sz w:val="22"/>
                <w:szCs w:val="22"/>
                <w:lang w:val="en-GB"/>
              </w:rPr>
              <w:t>Step 1</w:t>
            </w:r>
          </w:p>
        </w:tc>
        <w:tc>
          <w:tcPr>
            <w:tcW w:w="7491" w:type="dxa"/>
            <w:tcBorders>
              <w:top w:val="single" w:sz="4" w:space="0" w:color="auto"/>
              <w:left w:val="single" w:sz="4" w:space="0" w:color="auto"/>
              <w:bottom w:val="single" w:sz="4" w:space="0" w:color="auto"/>
              <w:right w:val="single" w:sz="4" w:space="0" w:color="auto"/>
            </w:tcBorders>
          </w:tcPr>
          <w:p w:rsidR="00231773" w:rsidRPr="00BB55D9" w:rsidRDefault="00231773" w:rsidP="0001157D">
            <w:pPr>
              <w:rPr>
                <w:rFonts w:eastAsia="Calibri" w:cstheme="minorHAnsi"/>
                <w:color w:val="000000" w:themeColor="text1"/>
                <w:lang w:val="en-GB"/>
              </w:rPr>
            </w:pPr>
            <w:r w:rsidRPr="00BB55D9">
              <w:rPr>
                <w:rFonts w:asciiTheme="minorHAnsi" w:eastAsia="Calibri" w:hAnsiTheme="minorHAnsi" w:cstheme="minorHAnsi"/>
                <w:color w:val="000000" w:themeColor="text1"/>
                <w:sz w:val="22"/>
                <w:szCs w:val="22"/>
                <w:lang w:val="en-GB"/>
              </w:rPr>
              <w:t>The follow-up survey was circulated to the networks and individuals as mentioned above.</w:t>
            </w:r>
          </w:p>
        </w:tc>
      </w:tr>
      <w:tr w:rsidR="00231773" w:rsidRPr="00BB55D9" w:rsidTr="00FF1C52">
        <w:tc>
          <w:tcPr>
            <w:tcW w:w="8646" w:type="dxa"/>
            <w:gridSpan w:val="2"/>
            <w:tcBorders>
              <w:top w:val="single" w:sz="4" w:space="0" w:color="auto"/>
              <w:left w:val="single" w:sz="4" w:space="0" w:color="auto"/>
              <w:bottom w:val="single" w:sz="4" w:space="0" w:color="auto"/>
              <w:right w:val="single" w:sz="4" w:space="0" w:color="auto"/>
            </w:tcBorders>
          </w:tcPr>
          <w:p w:rsidR="00231773" w:rsidRPr="00BB55D9" w:rsidRDefault="00231773" w:rsidP="00947A34">
            <w:pPr>
              <w:jc w:val="center"/>
              <w:rPr>
                <w:rFonts w:asciiTheme="minorHAnsi" w:eastAsia="Calibri" w:hAnsiTheme="minorHAnsi" w:cstheme="minorHAnsi"/>
                <w:b/>
                <w:color w:val="000000" w:themeColor="text1"/>
                <w:lang w:val="en-GB"/>
              </w:rPr>
            </w:pPr>
            <w:r w:rsidRPr="00BB55D9">
              <w:rPr>
                <w:rFonts w:asciiTheme="minorHAnsi" w:hAnsiTheme="minorHAnsi" w:cstheme="minorHAnsi"/>
                <w:b/>
                <w:color w:val="000000" w:themeColor="text1"/>
                <w:sz w:val="24"/>
                <w:szCs w:val="24"/>
                <w:lang w:val="en-GB"/>
              </w:rPr>
              <w:t>Quantitative study</w:t>
            </w:r>
          </w:p>
        </w:tc>
      </w:tr>
      <w:tr w:rsidR="00D61F33" w:rsidRPr="00BB55D9" w:rsidTr="00FF1C52">
        <w:tc>
          <w:tcPr>
            <w:tcW w:w="1155" w:type="dxa"/>
            <w:tcBorders>
              <w:top w:val="single" w:sz="4" w:space="0" w:color="auto"/>
              <w:left w:val="single" w:sz="4" w:space="0" w:color="auto"/>
              <w:bottom w:val="single" w:sz="4" w:space="0" w:color="auto"/>
              <w:right w:val="single" w:sz="4" w:space="0" w:color="auto"/>
            </w:tcBorders>
          </w:tcPr>
          <w:p w:rsidR="00D61F33" w:rsidRPr="00BB55D9" w:rsidRDefault="00D61F33" w:rsidP="00A55AB4">
            <w:pPr>
              <w:rPr>
                <w:rFonts w:cstheme="minorHAnsi"/>
                <w:color w:val="000000" w:themeColor="text1"/>
                <w:lang w:val="en-GB"/>
              </w:rPr>
            </w:pPr>
            <w:r w:rsidRPr="00BB55D9">
              <w:rPr>
                <w:rFonts w:asciiTheme="minorHAnsi" w:hAnsiTheme="minorHAnsi" w:cstheme="minorHAnsi"/>
                <w:b/>
                <w:color w:val="000000" w:themeColor="text1"/>
                <w:sz w:val="22"/>
                <w:szCs w:val="22"/>
                <w:lang w:val="en-GB"/>
              </w:rPr>
              <w:t>Phase 1:</w:t>
            </w:r>
          </w:p>
        </w:tc>
        <w:tc>
          <w:tcPr>
            <w:tcW w:w="7491" w:type="dxa"/>
            <w:tcBorders>
              <w:top w:val="single" w:sz="4" w:space="0" w:color="auto"/>
              <w:left w:val="single" w:sz="4" w:space="0" w:color="auto"/>
              <w:bottom w:val="single" w:sz="4" w:space="0" w:color="auto"/>
              <w:right w:val="single" w:sz="4" w:space="0" w:color="auto"/>
            </w:tcBorders>
          </w:tcPr>
          <w:p w:rsidR="00D61F33" w:rsidRPr="00BB55D9" w:rsidRDefault="00D61F33" w:rsidP="00A55AB4">
            <w:pPr>
              <w:rPr>
                <w:rFonts w:eastAsia="Calibri" w:cstheme="minorHAnsi"/>
                <w:color w:val="000000" w:themeColor="text1"/>
                <w:lang w:val="en-GB"/>
              </w:rPr>
            </w:pPr>
          </w:p>
        </w:tc>
      </w:tr>
      <w:tr w:rsidR="00231773" w:rsidRPr="00BB55D9" w:rsidTr="00FF1C52">
        <w:tc>
          <w:tcPr>
            <w:tcW w:w="1155" w:type="dxa"/>
            <w:tcBorders>
              <w:top w:val="single" w:sz="4" w:space="0" w:color="auto"/>
              <w:left w:val="single" w:sz="4" w:space="0" w:color="auto"/>
              <w:bottom w:val="single" w:sz="4" w:space="0" w:color="auto"/>
              <w:right w:val="single" w:sz="4" w:space="0" w:color="auto"/>
            </w:tcBorders>
          </w:tcPr>
          <w:p w:rsidR="00231773" w:rsidRPr="00BB55D9" w:rsidRDefault="00231773" w:rsidP="00A55AB4">
            <w:pPr>
              <w:spacing w:line="276" w:lineRule="auto"/>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Step 1.</w:t>
            </w:r>
          </w:p>
        </w:tc>
        <w:tc>
          <w:tcPr>
            <w:tcW w:w="7491" w:type="dxa"/>
            <w:tcBorders>
              <w:top w:val="single" w:sz="4" w:space="0" w:color="auto"/>
              <w:left w:val="single" w:sz="4" w:space="0" w:color="auto"/>
              <w:bottom w:val="single" w:sz="4" w:space="0" w:color="auto"/>
              <w:right w:val="single" w:sz="4" w:space="0" w:color="auto"/>
            </w:tcBorders>
          </w:tcPr>
          <w:p w:rsidR="00231773" w:rsidRPr="00BB55D9" w:rsidRDefault="00231773" w:rsidP="00A55AB4">
            <w:pPr>
              <w:rPr>
                <w:rFonts w:asciiTheme="minorHAnsi" w:hAnsiTheme="minorHAnsi" w:cstheme="minorHAnsi"/>
                <w:color w:val="000000" w:themeColor="text1"/>
                <w:sz w:val="22"/>
                <w:szCs w:val="22"/>
                <w:lang w:val="en-GB"/>
              </w:rPr>
            </w:pPr>
            <w:r w:rsidRPr="00BB55D9">
              <w:rPr>
                <w:rFonts w:asciiTheme="minorHAnsi" w:eastAsia="Calibri" w:hAnsiTheme="minorHAnsi" w:cstheme="minorHAnsi"/>
                <w:color w:val="000000" w:themeColor="text1"/>
                <w:sz w:val="22"/>
                <w:szCs w:val="22"/>
                <w:lang w:val="en-GB"/>
              </w:rPr>
              <w:t xml:space="preserve">An online programme called, ‘Scopus.com’, was used to map the peer reviewed publication output in the SADC region. </w:t>
            </w:r>
          </w:p>
        </w:tc>
      </w:tr>
      <w:tr w:rsidR="00231773" w:rsidRPr="00BB55D9" w:rsidTr="00FF1C52">
        <w:tc>
          <w:tcPr>
            <w:tcW w:w="1155" w:type="dxa"/>
            <w:tcBorders>
              <w:top w:val="single" w:sz="4" w:space="0" w:color="auto"/>
              <w:left w:val="single" w:sz="4" w:space="0" w:color="auto"/>
              <w:bottom w:val="single" w:sz="4" w:space="0" w:color="auto"/>
              <w:right w:val="single" w:sz="4" w:space="0" w:color="auto"/>
            </w:tcBorders>
          </w:tcPr>
          <w:p w:rsidR="00231773" w:rsidRPr="00BB55D9" w:rsidRDefault="00231773" w:rsidP="00A55AB4">
            <w:pPr>
              <w:rPr>
                <w:rFonts w:cstheme="minorHAnsi"/>
                <w:b/>
                <w:color w:val="000000" w:themeColor="text1"/>
                <w:lang w:val="en-GB"/>
              </w:rPr>
            </w:pPr>
            <w:r w:rsidRPr="00BB55D9">
              <w:rPr>
                <w:rFonts w:asciiTheme="minorHAnsi" w:hAnsiTheme="minorHAnsi" w:cstheme="minorHAnsi"/>
                <w:b/>
                <w:color w:val="000000" w:themeColor="text1"/>
                <w:sz w:val="22"/>
                <w:szCs w:val="22"/>
                <w:lang w:val="en-GB"/>
              </w:rPr>
              <w:t>PHASE 2:</w:t>
            </w:r>
          </w:p>
        </w:tc>
        <w:tc>
          <w:tcPr>
            <w:tcW w:w="7491" w:type="dxa"/>
            <w:tcBorders>
              <w:top w:val="single" w:sz="4" w:space="0" w:color="auto"/>
              <w:left w:val="single" w:sz="4" w:space="0" w:color="auto"/>
              <w:bottom w:val="single" w:sz="4" w:space="0" w:color="auto"/>
              <w:right w:val="single" w:sz="4" w:space="0" w:color="auto"/>
            </w:tcBorders>
          </w:tcPr>
          <w:p w:rsidR="00231773" w:rsidRPr="00BB55D9" w:rsidRDefault="00231773" w:rsidP="00A55AB4">
            <w:pPr>
              <w:rPr>
                <w:rFonts w:cstheme="minorHAnsi"/>
                <w:color w:val="000000" w:themeColor="text1"/>
                <w:lang w:val="en-GB"/>
              </w:rPr>
            </w:pPr>
          </w:p>
        </w:tc>
      </w:tr>
      <w:tr w:rsidR="00231773" w:rsidRPr="00BB55D9" w:rsidTr="00FF1C52">
        <w:tc>
          <w:tcPr>
            <w:tcW w:w="1155" w:type="dxa"/>
            <w:tcBorders>
              <w:top w:val="single" w:sz="4" w:space="0" w:color="auto"/>
              <w:left w:val="single" w:sz="4" w:space="0" w:color="auto"/>
              <w:bottom w:val="single" w:sz="4" w:space="0" w:color="auto"/>
              <w:right w:val="single" w:sz="4" w:space="0" w:color="auto"/>
            </w:tcBorders>
          </w:tcPr>
          <w:p w:rsidR="00231773" w:rsidRPr="00BB55D9" w:rsidRDefault="00231773" w:rsidP="00A55AB4">
            <w:pPr>
              <w:rPr>
                <w:rFonts w:cstheme="minorHAnsi"/>
                <w:color w:val="000000" w:themeColor="text1"/>
                <w:lang w:val="en-GB"/>
              </w:rPr>
            </w:pPr>
            <w:r w:rsidRPr="00BB55D9">
              <w:rPr>
                <w:rFonts w:asciiTheme="minorHAnsi" w:hAnsiTheme="minorHAnsi" w:cstheme="minorHAnsi"/>
                <w:color w:val="000000" w:themeColor="text1"/>
                <w:sz w:val="22"/>
                <w:szCs w:val="22"/>
                <w:lang w:val="en-GB"/>
              </w:rPr>
              <w:t>Step 1</w:t>
            </w:r>
          </w:p>
        </w:tc>
        <w:tc>
          <w:tcPr>
            <w:tcW w:w="7491" w:type="dxa"/>
            <w:tcBorders>
              <w:top w:val="single" w:sz="4" w:space="0" w:color="auto"/>
              <w:left w:val="single" w:sz="4" w:space="0" w:color="auto"/>
              <w:bottom w:val="single" w:sz="4" w:space="0" w:color="auto"/>
              <w:right w:val="single" w:sz="4" w:space="0" w:color="auto"/>
            </w:tcBorders>
          </w:tcPr>
          <w:p w:rsidR="00231773" w:rsidRPr="00BB55D9" w:rsidRDefault="00231773" w:rsidP="00A55AB4">
            <w:pPr>
              <w:rPr>
                <w:rFonts w:cstheme="minorHAnsi"/>
                <w:color w:val="000000" w:themeColor="text1"/>
                <w:lang w:val="en-GB"/>
              </w:rPr>
            </w:pPr>
            <w:r w:rsidRPr="00BB55D9">
              <w:rPr>
                <w:rFonts w:asciiTheme="minorHAnsi" w:hAnsiTheme="minorHAnsi" w:cstheme="minorHAnsi"/>
                <w:color w:val="000000" w:themeColor="text1"/>
                <w:sz w:val="22"/>
                <w:szCs w:val="22"/>
                <w:lang w:val="en-GB"/>
              </w:rPr>
              <w:t>The online desktop survey (as mentioned above) was conducted of private- and public institutions in the SADC region of available vacancies in the SADC water-sector and tabulated.</w:t>
            </w:r>
          </w:p>
        </w:tc>
      </w:tr>
    </w:tbl>
    <w:p w:rsidR="00B979B6" w:rsidRPr="00BB55D9" w:rsidRDefault="00B979B6" w:rsidP="00B979B6">
      <w:pPr>
        <w:rPr>
          <w:color w:val="000000" w:themeColor="text1"/>
          <w:lang w:val="en-GB"/>
        </w:rPr>
      </w:pPr>
    </w:p>
    <w:p w:rsidR="00B979B6" w:rsidRPr="00BB55D9" w:rsidRDefault="00B979B6" w:rsidP="00B979B6">
      <w:pPr>
        <w:pStyle w:val="Caption"/>
        <w:spacing w:line="276" w:lineRule="auto"/>
        <w:rPr>
          <w:noProof/>
          <w:lang w:val="en-GB"/>
        </w:rPr>
      </w:pPr>
      <w:bookmarkStart w:id="13" w:name="_Toc318294385"/>
      <w:bookmarkStart w:id="14" w:name="_Toc323658198"/>
      <w:r w:rsidRPr="00BB55D9">
        <w:rPr>
          <w:lang w:val="en-GB"/>
        </w:rPr>
        <w:t xml:space="preserve">Table </w:t>
      </w:r>
      <w:r w:rsidR="0085404F" w:rsidRPr="00BB55D9">
        <w:rPr>
          <w:lang w:val="en-GB"/>
        </w:rPr>
        <w:fldChar w:fldCharType="begin"/>
      </w:r>
      <w:r w:rsidRPr="00BB55D9">
        <w:rPr>
          <w:lang w:val="en-GB"/>
        </w:rPr>
        <w:instrText xml:space="preserve"> SEQ Table \* ARABIC </w:instrText>
      </w:r>
      <w:r w:rsidR="0085404F" w:rsidRPr="00BB55D9">
        <w:rPr>
          <w:lang w:val="en-GB"/>
        </w:rPr>
        <w:fldChar w:fldCharType="separate"/>
      </w:r>
      <w:r w:rsidR="005808FB">
        <w:rPr>
          <w:noProof/>
          <w:lang w:val="en-GB"/>
        </w:rPr>
        <w:t>2</w:t>
      </w:r>
      <w:r w:rsidR="0085404F" w:rsidRPr="00BB55D9">
        <w:rPr>
          <w:noProof/>
          <w:lang w:val="en-GB"/>
        </w:rPr>
        <w:fldChar w:fldCharType="end"/>
      </w:r>
      <w:r w:rsidRPr="00BB55D9">
        <w:rPr>
          <w:lang w:val="en-GB"/>
        </w:rPr>
        <w:t>:</w:t>
      </w:r>
      <w:r w:rsidRPr="00BB55D9">
        <w:rPr>
          <w:noProof/>
          <w:lang w:val="en-GB"/>
        </w:rPr>
        <w:t xml:space="preserve"> Research methodology for JLP 1.2</w:t>
      </w:r>
      <w:bookmarkEnd w:id="13"/>
      <w:bookmarkEnd w:id="14"/>
    </w:p>
    <w:p w:rsidR="0001157D" w:rsidRPr="00BB55D9" w:rsidRDefault="0001157D" w:rsidP="0001157D">
      <w:pPr>
        <w:rPr>
          <w:color w:val="000000" w:themeColor="text1"/>
          <w:lang w:val="en-GB"/>
        </w:rPr>
      </w:pPr>
    </w:p>
    <w:tbl>
      <w:tblPr>
        <w:tblStyle w:val="TableGrid3"/>
        <w:tblW w:w="8646" w:type="dxa"/>
        <w:tblInd w:w="534" w:type="dxa"/>
        <w:tblLook w:val="01E0" w:firstRow="1" w:lastRow="1" w:firstColumn="1" w:lastColumn="1" w:noHBand="0" w:noVBand="0"/>
      </w:tblPr>
      <w:tblGrid>
        <w:gridCol w:w="1134"/>
        <w:gridCol w:w="7512"/>
      </w:tblGrid>
      <w:tr w:rsidR="00322BBC" w:rsidRPr="00BB55D9" w:rsidTr="00183C3B">
        <w:tc>
          <w:tcPr>
            <w:tcW w:w="864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22BBC" w:rsidRPr="00BB55D9" w:rsidRDefault="00322BBC" w:rsidP="00322BBC">
            <w:pPr>
              <w:spacing w:line="276" w:lineRule="auto"/>
              <w:jc w:val="center"/>
              <w:rPr>
                <w:rFonts w:asciiTheme="minorHAnsi" w:hAnsiTheme="minorHAnsi" w:cstheme="minorHAnsi"/>
                <w:color w:val="000000" w:themeColor="text1"/>
                <w:sz w:val="28"/>
                <w:szCs w:val="22"/>
                <w:lang w:val="en-GB"/>
              </w:rPr>
            </w:pPr>
            <w:r w:rsidRPr="00BB55D9">
              <w:rPr>
                <w:rFonts w:asciiTheme="minorHAnsi" w:hAnsiTheme="minorHAnsi" w:cstheme="minorHAnsi"/>
                <w:b/>
                <w:color w:val="000000" w:themeColor="text1"/>
                <w:sz w:val="28"/>
                <w:szCs w:val="22"/>
                <w:lang w:val="en-GB"/>
              </w:rPr>
              <w:t>JLP 1.2</w:t>
            </w:r>
          </w:p>
        </w:tc>
      </w:tr>
      <w:tr w:rsidR="00B979B6" w:rsidRPr="00BB55D9" w:rsidTr="009E7D82">
        <w:tc>
          <w:tcPr>
            <w:tcW w:w="1134" w:type="dxa"/>
            <w:tcBorders>
              <w:top w:val="single" w:sz="4" w:space="0" w:color="auto"/>
              <w:left w:val="single" w:sz="4" w:space="0" w:color="auto"/>
              <w:bottom w:val="single" w:sz="4" w:space="0" w:color="auto"/>
              <w:right w:val="single" w:sz="4" w:space="0" w:color="auto"/>
            </w:tcBorders>
          </w:tcPr>
          <w:p w:rsidR="00B979B6" w:rsidRPr="00BB55D9" w:rsidRDefault="00B979B6" w:rsidP="008A6DAE">
            <w:pPr>
              <w:spacing w:line="276" w:lineRule="auto"/>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Step 1.</w:t>
            </w:r>
          </w:p>
          <w:p w:rsidR="00B979B6" w:rsidRPr="00BB55D9" w:rsidRDefault="00B979B6" w:rsidP="008A6DAE">
            <w:pPr>
              <w:spacing w:line="276" w:lineRule="auto"/>
              <w:rPr>
                <w:rFonts w:asciiTheme="minorHAnsi" w:hAnsiTheme="minorHAnsi" w:cstheme="minorHAnsi"/>
                <w:color w:val="000000" w:themeColor="text1"/>
                <w:sz w:val="22"/>
                <w:szCs w:val="22"/>
                <w:lang w:val="en-GB"/>
              </w:rPr>
            </w:pPr>
          </w:p>
        </w:tc>
        <w:tc>
          <w:tcPr>
            <w:tcW w:w="7512" w:type="dxa"/>
            <w:tcBorders>
              <w:top w:val="single" w:sz="4" w:space="0" w:color="auto"/>
              <w:left w:val="single" w:sz="4" w:space="0" w:color="auto"/>
              <w:bottom w:val="single" w:sz="4" w:space="0" w:color="auto"/>
              <w:right w:val="single" w:sz="4" w:space="0" w:color="auto"/>
            </w:tcBorders>
          </w:tcPr>
          <w:p w:rsidR="00B979B6" w:rsidRPr="00BB55D9" w:rsidRDefault="00B979B6" w:rsidP="00A55AB4">
            <w:pPr>
              <w:spacing w:line="276" w:lineRule="auto"/>
              <w:rPr>
                <w:rFonts w:asciiTheme="minorHAnsi" w:eastAsia="Calibri" w:hAnsiTheme="minorHAnsi" w:cstheme="minorHAnsi"/>
                <w:color w:val="000000" w:themeColor="text1"/>
                <w:sz w:val="22"/>
                <w:szCs w:val="22"/>
                <w:lang w:val="en-GB"/>
              </w:rPr>
            </w:pPr>
            <w:r w:rsidRPr="00BB55D9">
              <w:rPr>
                <w:rFonts w:asciiTheme="minorHAnsi" w:eastAsia="Calibri" w:hAnsiTheme="minorHAnsi" w:cstheme="minorHAnsi"/>
                <w:color w:val="000000" w:themeColor="text1"/>
                <w:sz w:val="22"/>
                <w:szCs w:val="22"/>
                <w:lang w:val="en-GB"/>
              </w:rPr>
              <w:t xml:space="preserve">Universities, colleges and training centres from the SADC region </w:t>
            </w:r>
            <w:r w:rsidR="00A55AB4" w:rsidRPr="00BB55D9">
              <w:rPr>
                <w:rFonts w:asciiTheme="minorHAnsi" w:eastAsia="Calibri" w:hAnsiTheme="minorHAnsi" w:cstheme="minorHAnsi"/>
                <w:color w:val="000000" w:themeColor="text1"/>
                <w:sz w:val="22"/>
                <w:szCs w:val="22"/>
                <w:lang w:val="en-GB"/>
              </w:rPr>
              <w:t>were</w:t>
            </w:r>
            <w:r w:rsidRPr="00BB55D9">
              <w:rPr>
                <w:rFonts w:asciiTheme="minorHAnsi" w:eastAsia="Calibri" w:hAnsiTheme="minorHAnsi" w:cstheme="minorHAnsi"/>
                <w:color w:val="000000" w:themeColor="text1"/>
                <w:sz w:val="22"/>
                <w:szCs w:val="22"/>
                <w:lang w:val="en-GB"/>
              </w:rPr>
              <w:t xml:space="preserve"> researched to </w:t>
            </w:r>
            <w:r w:rsidR="00A55AB4" w:rsidRPr="00BB55D9">
              <w:rPr>
                <w:rFonts w:asciiTheme="minorHAnsi" w:eastAsia="Calibri" w:hAnsiTheme="minorHAnsi" w:cstheme="minorHAnsi"/>
                <w:color w:val="000000" w:themeColor="text1"/>
                <w:sz w:val="22"/>
                <w:szCs w:val="22"/>
                <w:lang w:val="en-GB"/>
              </w:rPr>
              <w:t>determine the educational offering in the water sector</w:t>
            </w:r>
            <w:r w:rsidRPr="00BB55D9">
              <w:rPr>
                <w:rFonts w:asciiTheme="minorHAnsi" w:eastAsia="Calibri" w:hAnsiTheme="minorHAnsi" w:cstheme="minorHAnsi"/>
                <w:color w:val="000000" w:themeColor="text1"/>
                <w:sz w:val="22"/>
                <w:szCs w:val="22"/>
                <w:lang w:val="en-GB"/>
              </w:rPr>
              <w:t>.</w:t>
            </w:r>
          </w:p>
        </w:tc>
      </w:tr>
      <w:tr w:rsidR="00B979B6" w:rsidRPr="00BB55D9" w:rsidTr="009E7D82">
        <w:tc>
          <w:tcPr>
            <w:tcW w:w="1134" w:type="dxa"/>
            <w:tcBorders>
              <w:top w:val="single" w:sz="4" w:space="0" w:color="auto"/>
              <w:left w:val="single" w:sz="4" w:space="0" w:color="auto"/>
              <w:bottom w:val="single" w:sz="4" w:space="0" w:color="auto"/>
              <w:right w:val="single" w:sz="4" w:space="0" w:color="auto"/>
            </w:tcBorders>
          </w:tcPr>
          <w:p w:rsidR="00B979B6" w:rsidRPr="00BB55D9" w:rsidRDefault="00B979B6" w:rsidP="008A6DAE">
            <w:pPr>
              <w:spacing w:line="276" w:lineRule="auto"/>
              <w:rPr>
                <w:rFonts w:asciiTheme="minorHAnsi" w:hAnsiTheme="minorHAnsi" w:cstheme="minorHAnsi"/>
                <w:color w:val="000000" w:themeColor="text1"/>
                <w:sz w:val="22"/>
                <w:szCs w:val="22"/>
                <w:lang w:val="en-GB"/>
              </w:rPr>
            </w:pPr>
            <w:r w:rsidRPr="00BB55D9">
              <w:rPr>
                <w:rFonts w:asciiTheme="minorHAnsi" w:hAnsiTheme="minorHAnsi" w:cstheme="minorHAnsi"/>
                <w:color w:val="000000" w:themeColor="text1"/>
                <w:sz w:val="22"/>
                <w:szCs w:val="22"/>
                <w:lang w:val="en-GB"/>
              </w:rPr>
              <w:t>Step 2.</w:t>
            </w:r>
          </w:p>
        </w:tc>
        <w:tc>
          <w:tcPr>
            <w:tcW w:w="7512" w:type="dxa"/>
            <w:tcBorders>
              <w:top w:val="single" w:sz="4" w:space="0" w:color="auto"/>
              <w:left w:val="single" w:sz="4" w:space="0" w:color="auto"/>
              <w:bottom w:val="single" w:sz="4" w:space="0" w:color="auto"/>
              <w:right w:val="single" w:sz="4" w:space="0" w:color="auto"/>
            </w:tcBorders>
          </w:tcPr>
          <w:p w:rsidR="00B979B6" w:rsidRPr="00BB55D9" w:rsidRDefault="00B979B6" w:rsidP="00A55AB4">
            <w:pPr>
              <w:spacing w:line="276" w:lineRule="auto"/>
              <w:rPr>
                <w:rFonts w:asciiTheme="minorHAnsi" w:eastAsia="Calibri" w:hAnsiTheme="minorHAnsi" w:cstheme="minorHAnsi"/>
                <w:color w:val="000000" w:themeColor="text1"/>
                <w:sz w:val="22"/>
                <w:szCs w:val="22"/>
                <w:lang w:val="en-GB"/>
              </w:rPr>
            </w:pPr>
            <w:r w:rsidRPr="00BB55D9">
              <w:rPr>
                <w:rFonts w:asciiTheme="minorHAnsi" w:eastAsia="Calibri" w:hAnsiTheme="minorHAnsi" w:cstheme="minorHAnsi"/>
                <w:color w:val="000000" w:themeColor="text1"/>
                <w:sz w:val="22"/>
                <w:szCs w:val="22"/>
                <w:lang w:val="en-GB"/>
              </w:rPr>
              <w:t xml:space="preserve">Linkages between courses provided in the region, with the gaps existing in the water sector were made. </w:t>
            </w:r>
          </w:p>
        </w:tc>
      </w:tr>
    </w:tbl>
    <w:p w:rsidR="00B979B6" w:rsidRPr="00BB55D9" w:rsidRDefault="00B979B6" w:rsidP="00B979B6">
      <w:pPr>
        <w:rPr>
          <w:rFonts w:eastAsiaTheme="majorEastAsia"/>
          <w:b/>
          <w:bCs/>
          <w:color w:val="000000" w:themeColor="text1"/>
          <w:sz w:val="24"/>
          <w:szCs w:val="24"/>
          <w:lang w:val="en-GB"/>
        </w:rPr>
      </w:pPr>
    </w:p>
    <w:p w:rsidR="00AE0EBB" w:rsidRPr="00BB55D9" w:rsidRDefault="00B979B6" w:rsidP="00D254F6">
      <w:pPr>
        <w:rPr>
          <w:rFonts w:asciiTheme="majorHAnsi" w:eastAsiaTheme="majorEastAsia" w:hAnsiTheme="majorHAnsi" w:cstheme="majorBidi"/>
          <w:b/>
          <w:bCs/>
          <w:color w:val="000000" w:themeColor="text1"/>
          <w:sz w:val="28"/>
          <w:szCs w:val="28"/>
          <w:lang w:val="en-GB"/>
        </w:rPr>
      </w:pPr>
      <w:r w:rsidRPr="00BB55D9">
        <w:rPr>
          <w:color w:val="000000" w:themeColor="text1"/>
          <w:sz w:val="24"/>
          <w:szCs w:val="24"/>
          <w:lang w:val="en-GB"/>
        </w:rPr>
        <w:t xml:space="preserve"> </w:t>
      </w:r>
    </w:p>
    <w:p w:rsidR="00FD0B97" w:rsidRPr="00BB55D9" w:rsidRDefault="00FD0B97">
      <w:pPr>
        <w:spacing w:after="200"/>
        <w:jc w:val="left"/>
        <w:rPr>
          <w:rFonts w:asciiTheme="majorHAnsi" w:eastAsiaTheme="majorEastAsia" w:hAnsiTheme="majorHAnsi" w:cstheme="majorBidi"/>
          <w:b/>
          <w:bCs/>
          <w:color w:val="000000" w:themeColor="text1"/>
          <w:sz w:val="28"/>
          <w:szCs w:val="28"/>
          <w:lang w:val="en-GB"/>
        </w:rPr>
      </w:pPr>
      <w:r w:rsidRPr="00BB55D9">
        <w:rPr>
          <w:color w:val="000000" w:themeColor="text1"/>
          <w:lang w:val="en-GB"/>
        </w:rPr>
        <w:br w:type="page"/>
      </w:r>
    </w:p>
    <w:p w:rsidR="00231773" w:rsidRPr="00BB55D9" w:rsidRDefault="00AE0EBB" w:rsidP="00DE414C">
      <w:pPr>
        <w:pStyle w:val="Heading1"/>
        <w:numPr>
          <w:ilvl w:val="0"/>
          <w:numId w:val="5"/>
        </w:numPr>
        <w:ind w:left="284" w:hanging="436"/>
        <w:rPr>
          <w:color w:val="000000" w:themeColor="text1"/>
        </w:rPr>
      </w:pPr>
      <w:bookmarkStart w:id="15" w:name="_Toc323658176"/>
      <w:r w:rsidRPr="00BB55D9">
        <w:rPr>
          <w:color w:val="000000" w:themeColor="text1"/>
        </w:rPr>
        <w:lastRenderedPageBreak/>
        <w:t>R</w:t>
      </w:r>
      <w:r w:rsidR="00FF1C52" w:rsidRPr="00BB55D9">
        <w:rPr>
          <w:color w:val="000000" w:themeColor="text1"/>
        </w:rPr>
        <w:t>ESULTS</w:t>
      </w:r>
      <w:bookmarkEnd w:id="15"/>
    </w:p>
    <w:p w:rsidR="00B979B6" w:rsidRPr="00BB55D9" w:rsidRDefault="00861CAA" w:rsidP="00FF1C52">
      <w:pPr>
        <w:pStyle w:val="Heading2"/>
        <w:ind w:left="284"/>
        <w:rPr>
          <w:color w:val="000000" w:themeColor="text1"/>
        </w:rPr>
      </w:pPr>
      <w:bookmarkStart w:id="16" w:name="_Toc323658177"/>
      <w:r w:rsidRPr="00BB55D9">
        <w:rPr>
          <w:color w:val="000000" w:themeColor="text1"/>
        </w:rPr>
        <w:t xml:space="preserve">5.1 </w:t>
      </w:r>
      <w:r w:rsidR="00A55AB4" w:rsidRPr="00BB55D9">
        <w:rPr>
          <w:color w:val="000000" w:themeColor="text1"/>
        </w:rPr>
        <w:t>Qualitative analysis of the skills gaps</w:t>
      </w:r>
      <w:r w:rsidR="00DE414C" w:rsidRPr="00BB55D9">
        <w:rPr>
          <w:color w:val="000000" w:themeColor="text1"/>
        </w:rPr>
        <w:t xml:space="preserve"> – Phase 1</w:t>
      </w:r>
      <w:bookmarkEnd w:id="16"/>
    </w:p>
    <w:p w:rsidR="00A55AB4" w:rsidRPr="00BB55D9" w:rsidRDefault="00A55AB4" w:rsidP="00A55AB4">
      <w:pPr>
        <w:rPr>
          <w:color w:val="000000" w:themeColor="text1"/>
          <w:lang w:val="en-GB"/>
        </w:rPr>
      </w:pPr>
    </w:p>
    <w:p w:rsidR="00A55AB4" w:rsidRPr="00BB55D9" w:rsidRDefault="00FD0B97" w:rsidP="00FF1C52">
      <w:pPr>
        <w:pStyle w:val="Heading3"/>
        <w:ind w:left="284"/>
        <w:rPr>
          <w:color w:val="000000" w:themeColor="text1"/>
          <w:lang w:val="en-GB"/>
        </w:rPr>
      </w:pPr>
      <w:bookmarkStart w:id="17" w:name="_Toc323658178"/>
      <w:r w:rsidRPr="00BB55D9">
        <w:rPr>
          <w:color w:val="000000" w:themeColor="text1"/>
          <w:lang w:val="en-GB"/>
        </w:rPr>
        <w:t xml:space="preserve">5.1.1 </w:t>
      </w:r>
      <w:r w:rsidR="00A55AB4" w:rsidRPr="00BB55D9">
        <w:rPr>
          <w:color w:val="000000" w:themeColor="text1"/>
          <w:lang w:val="en-GB"/>
        </w:rPr>
        <w:t>Respondent analysis</w:t>
      </w:r>
      <w:bookmarkEnd w:id="17"/>
    </w:p>
    <w:p w:rsidR="00B979B6" w:rsidRPr="00BB55D9" w:rsidRDefault="00B979B6" w:rsidP="00FF1C52">
      <w:pPr>
        <w:ind w:left="284"/>
        <w:rPr>
          <w:color w:val="000000" w:themeColor="text1"/>
          <w:lang w:val="en-GB"/>
        </w:rPr>
      </w:pPr>
    </w:p>
    <w:p w:rsidR="00B979B6" w:rsidRPr="00BB55D9" w:rsidRDefault="00B979B6" w:rsidP="00FF1C52">
      <w:pPr>
        <w:ind w:left="284"/>
        <w:rPr>
          <w:color w:val="000000" w:themeColor="text1"/>
          <w:lang w:val="en-GB"/>
        </w:rPr>
      </w:pPr>
      <w:r w:rsidRPr="00BB55D9">
        <w:rPr>
          <w:color w:val="000000" w:themeColor="text1"/>
          <w:lang w:val="en-GB"/>
        </w:rPr>
        <w:t xml:space="preserve">A total of 36 respondents from 28 different organizations, participated in the </w:t>
      </w:r>
      <w:r w:rsidR="00322787" w:rsidRPr="00BB55D9">
        <w:rPr>
          <w:color w:val="000000" w:themeColor="text1"/>
          <w:lang w:val="en-GB"/>
        </w:rPr>
        <w:t xml:space="preserve">initial </w:t>
      </w:r>
      <w:r w:rsidRPr="00BB55D9">
        <w:rPr>
          <w:color w:val="000000" w:themeColor="text1"/>
          <w:lang w:val="en-GB"/>
        </w:rPr>
        <w:t xml:space="preserve">questionnaire. </w:t>
      </w:r>
      <w:r w:rsidR="00251E59">
        <w:rPr>
          <w:color w:val="000000" w:themeColor="text1"/>
          <w:lang w:val="en-GB"/>
        </w:rPr>
        <w:t>E</w:t>
      </w:r>
      <w:r w:rsidRPr="00BB55D9">
        <w:rPr>
          <w:color w:val="000000" w:themeColor="text1"/>
          <w:lang w:val="en-GB"/>
        </w:rPr>
        <w:t xml:space="preserve">xperts in the water sector </w:t>
      </w:r>
      <w:r w:rsidR="00A55AB4" w:rsidRPr="00BB55D9">
        <w:rPr>
          <w:color w:val="000000" w:themeColor="text1"/>
          <w:lang w:val="en-GB"/>
        </w:rPr>
        <w:t xml:space="preserve">were approached </w:t>
      </w:r>
      <w:r w:rsidRPr="00BB55D9">
        <w:rPr>
          <w:color w:val="000000" w:themeColor="text1"/>
          <w:lang w:val="en-GB"/>
        </w:rPr>
        <w:t>to complete the questionnaire</w:t>
      </w:r>
      <w:r w:rsidR="00A55AB4" w:rsidRPr="00BB55D9">
        <w:rPr>
          <w:color w:val="000000" w:themeColor="text1"/>
          <w:lang w:val="en-GB"/>
        </w:rPr>
        <w:t xml:space="preserve"> based on their </w:t>
      </w:r>
      <w:r w:rsidRPr="00BB55D9">
        <w:rPr>
          <w:color w:val="000000" w:themeColor="text1"/>
          <w:lang w:val="en-GB"/>
        </w:rPr>
        <w:t xml:space="preserve">knowledge </w:t>
      </w:r>
      <w:r w:rsidR="00A55AB4" w:rsidRPr="00BB55D9">
        <w:rPr>
          <w:color w:val="000000" w:themeColor="text1"/>
          <w:lang w:val="en-GB"/>
        </w:rPr>
        <w:t>of</w:t>
      </w:r>
      <w:r w:rsidRPr="00BB55D9">
        <w:rPr>
          <w:color w:val="000000" w:themeColor="text1"/>
          <w:lang w:val="en-GB"/>
        </w:rPr>
        <w:t xml:space="preserve"> water sector in SADC</w:t>
      </w:r>
      <w:r w:rsidR="00A55AB4" w:rsidRPr="00BB55D9">
        <w:rPr>
          <w:color w:val="000000" w:themeColor="text1"/>
          <w:lang w:val="en-GB"/>
        </w:rPr>
        <w:t xml:space="preserve"> (Table </w:t>
      </w:r>
      <w:r w:rsidR="00505752">
        <w:rPr>
          <w:color w:val="000000" w:themeColor="text1"/>
          <w:lang w:val="en-GB"/>
        </w:rPr>
        <w:t>3</w:t>
      </w:r>
      <w:r w:rsidR="00A55AB4" w:rsidRPr="00BB55D9">
        <w:rPr>
          <w:color w:val="000000" w:themeColor="text1"/>
          <w:lang w:val="en-GB"/>
        </w:rPr>
        <w:t>)</w:t>
      </w:r>
      <w:r w:rsidR="00505752">
        <w:rPr>
          <w:color w:val="000000" w:themeColor="text1"/>
          <w:lang w:val="en-GB"/>
        </w:rPr>
        <w:t xml:space="preserve">. </w:t>
      </w:r>
      <w:r w:rsidR="00505752">
        <w:rPr>
          <w:b/>
          <w:color w:val="000000" w:themeColor="text1"/>
          <w:lang w:val="en-GB"/>
        </w:rPr>
        <w:t>By a</w:t>
      </w:r>
      <w:r w:rsidR="003205FB" w:rsidRPr="00BB55D9">
        <w:rPr>
          <w:b/>
          <w:color w:val="000000" w:themeColor="text1"/>
          <w:lang w:val="en-GB"/>
        </w:rPr>
        <w:t>pproaching the e</w:t>
      </w:r>
      <w:r w:rsidR="00997E32" w:rsidRPr="00BB55D9">
        <w:rPr>
          <w:b/>
          <w:color w:val="000000" w:themeColor="text1"/>
          <w:lang w:val="en-GB"/>
        </w:rPr>
        <w:t>xperts, informed answers</w:t>
      </w:r>
      <w:r w:rsidR="00BC1436" w:rsidRPr="00BB55D9">
        <w:rPr>
          <w:b/>
          <w:color w:val="000000" w:themeColor="text1"/>
          <w:lang w:val="en-GB"/>
        </w:rPr>
        <w:t xml:space="preserve"> from individuals who have valuable experiences and soun</w:t>
      </w:r>
      <w:r w:rsidR="00505752">
        <w:rPr>
          <w:b/>
          <w:color w:val="000000" w:themeColor="text1"/>
          <w:lang w:val="en-GB"/>
        </w:rPr>
        <w:t xml:space="preserve">d knowledge in the water sector was obtained. </w:t>
      </w:r>
      <w:r w:rsidR="00251E59">
        <w:rPr>
          <w:b/>
          <w:color w:val="000000" w:themeColor="text1"/>
          <w:lang w:val="en-GB"/>
        </w:rPr>
        <w:t>Note that these findings were complimented by actions taken in Phase 2 of the study.</w:t>
      </w:r>
    </w:p>
    <w:p w:rsidR="00A55AB4" w:rsidRPr="00BB55D9" w:rsidRDefault="00A55AB4" w:rsidP="00B979B6">
      <w:pPr>
        <w:rPr>
          <w:color w:val="000000" w:themeColor="text1"/>
          <w:lang w:val="en-GB"/>
        </w:rPr>
      </w:pPr>
    </w:p>
    <w:p w:rsidR="00B979B6" w:rsidRPr="00BB55D9" w:rsidRDefault="00B979B6" w:rsidP="00B979B6">
      <w:pPr>
        <w:pStyle w:val="Caption"/>
        <w:spacing w:line="276" w:lineRule="auto"/>
        <w:rPr>
          <w:noProof/>
          <w:lang w:val="en-GB"/>
        </w:rPr>
      </w:pPr>
      <w:bookmarkStart w:id="18" w:name="_Toc323658199"/>
      <w:r w:rsidRPr="00BB55D9">
        <w:rPr>
          <w:lang w:val="en-GB"/>
        </w:rPr>
        <w:t xml:space="preserve">Table </w:t>
      </w:r>
      <w:r w:rsidR="0085404F" w:rsidRPr="00BB55D9">
        <w:rPr>
          <w:lang w:val="en-GB"/>
        </w:rPr>
        <w:fldChar w:fldCharType="begin"/>
      </w:r>
      <w:r w:rsidRPr="00BB55D9">
        <w:rPr>
          <w:lang w:val="en-GB"/>
        </w:rPr>
        <w:instrText xml:space="preserve"> SEQ Table \* ARABIC </w:instrText>
      </w:r>
      <w:r w:rsidR="0085404F" w:rsidRPr="00BB55D9">
        <w:rPr>
          <w:lang w:val="en-GB"/>
        </w:rPr>
        <w:fldChar w:fldCharType="separate"/>
      </w:r>
      <w:r w:rsidR="005808FB">
        <w:rPr>
          <w:noProof/>
          <w:lang w:val="en-GB"/>
        </w:rPr>
        <w:t>3</w:t>
      </w:r>
      <w:r w:rsidR="0085404F" w:rsidRPr="00BB55D9">
        <w:rPr>
          <w:noProof/>
          <w:lang w:val="en-GB"/>
        </w:rPr>
        <w:fldChar w:fldCharType="end"/>
      </w:r>
      <w:r w:rsidRPr="00BB55D9">
        <w:rPr>
          <w:lang w:val="en-GB"/>
        </w:rPr>
        <w:t>:</w:t>
      </w:r>
      <w:r w:rsidRPr="00BB55D9">
        <w:rPr>
          <w:noProof/>
          <w:lang w:val="en-GB"/>
        </w:rPr>
        <w:t xml:space="preserve"> Details of respondents of the JLP 1.1 Survey</w:t>
      </w:r>
      <w:bookmarkEnd w:id="18"/>
    </w:p>
    <w:p w:rsidR="00B979B6" w:rsidRPr="00BB55D9" w:rsidRDefault="00B979B6" w:rsidP="00B979B6">
      <w:pPr>
        <w:rPr>
          <w:color w:val="000000" w:themeColor="text1"/>
          <w:lang w:val="en-GB"/>
        </w:rPr>
      </w:pPr>
    </w:p>
    <w:tbl>
      <w:tblPr>
        <w:tblStyle w:val="TableGrid"/>
        <w:tblpPr w:leftFromText="180" w:rightFromText="180" w:vertAnchor="text" w:horzAnchor="margin" w:tblpXSpec="right" w:tblpY="1"/>
        <w:tblOverlap w:val="never"/>
        <w:tblW w:w="8853" w:type="dxa"/>
        <w:tblLayout w:type="fixed"/>
        <w:tblLook w:val="04A0" w:firstRow="1" w:lastRow="0" w:firstColumn="1" w:lastColumn="0" w:noHBand="0" w:noVBand="1"/>
      </w:tblPr>
      <w:tblGrid>
        <w:gridCol w:w="1559"/>
        <w:gridCol w:w="2835"/>
        <w:gridCol w:w="2586"/>
        <w:gridCol w:w="1873"/>
      </w:tblGrid>
      <w:tr w:rsidR="00B979B6" w:rsidRPr="00BB55D9" w:rsidTr="00183C3B">
        <w:trPr>
          <w:trHeight w:val="300"/>
        </w:trPr>
        <w:tc>
          <w:tcPr>
            <w:tcW w:w="1559" w:type="dxa"/>
            <w:shd w:val="clear" w:color="auto" w:fill="8DB3E2" w:themeFill="text2" w:themeFillTint="66"/>
            <w:noWrap/>
            <w:hideMark/>
          </w:tcPr>
          <w:p w:rsidR="00B979B6" w:rsidRPr="00BB55D9" w:rsidRDefault="00B979B6" w:rsidP="00183C3B">
            <w:pPr>
              <w:spacing w:line="276" w:lineRule="auto"/>
              <w:jc w:val="center"/>
              <w:rPr>
                <w:rFonts w:eastAsia="Times New Roman" w:cstheme="minorHAnsi"/>
                <w:b/>
                <w:color w:val="000000" w:themeColor="text1"/>
                <w:lang w:val="en-GB" w:eastAsia="en-ZA"/>
              </w:rPr>
            </w:pPr>
            <w:r w:rsidRPr="00BB55D9">
              <w:rPr>
                <w:rFonts w:eastAsia="Times New Roman" w:cstheme="minorHAnsi"/>
                <w:b/>
                <w:color w:val="000000" w:themeColor="text1"/>
                <w:lang w:val="en-GB" w:eastAsia="en-ZA"/>
              </w:rPr>
              <w:t>Name</w:t>
            </w:r>
          </w:p>
        </w:tc>
        <w:tc>
          <w:tcPr>
            <w:tcW w:w="2835" w:type="dxa"/>
            <w:shd w:val="clear" w:color="auto" w:fill="8DB3E2" w:themeFill="text2" w:themeFillTint="66"/>
            <w:vAlign w:val="bottom"/>
          </w:tcPr>
          <w:p w:rsidR="00B979B6" w:rsidRPr="00BB55D9" w:rsidRDefault="00B979B6" w:rsidP="00183C3B">
            <w:pPr>
              <w:spacing w:line="276" w:lineRule="auto"/>
              <w:jc w:val="center"/>
              <w:rPr>
                <w:rFonts w:cstheme="minorHAnsi"/>
                <w:b/>
                <w:color w:val="000000" w:themeColor="text1"/>
                <w:lang w:val="en-GB"/>
              </w:rPr>
            </w:pPr>
            <w:r w:rsidRPr="00BB55D9">
              <w:rPr>
                <w:rFonts w:cstheme="minorHAnsi"/>
                <w:b/>
                <w:color w:val="000000" w:themeColor="text1"/>
                <w:lang w:val="en-GB"/>
              </w:rPr>
              <w:t>Company</w:t>
            </w:r>
          </w:p>
        </w:tc>
        <w:tc>
          <w:tcPr>
            <w:tcW w:w="2586" w:type="dxa"/>
            <w:shd w:val="clear" w:color="auto" w:fill="8DB3E2" w:themeFill="text2" w:themeFillTint="66"/>
            <w:vAlign w:val="bottom"/>
          </w:tcPr>
          <w:p w:rsidR="00B979B6" w:rsidRPr="00BB55D9" w:rsidRDefault="00B979B6" w:rsidP="00183C3B">
            <w:pPr>
              <w:spacing w:line="276" w:lineRule="auto"/>
              <w:jc w:val="center"/>
              <w:rPr>
                <w:rFonts w:cstheme="minorHAnsi"/>
                <w:b/>
                <w:color w:val="000000" w:themeColor="text1"/>
                <w:lang w:val="en-GB"/>
              </w:rPr>
            </w:pPr>
            <w:r w:rsidRPr="00BB55D9">
              <w:rPr>
                <w:rFonts w:cstheme="minorHAnsi"/>
                <w:b/>
                <w:color w:val="000000" w:themeColor="text1"/>
                <w:lang w:val="en-GB"/>
              </w:rPr>
              <w:t>Email</w:t>
            </w:r>
          </w:p>
        </w:tc>
        <w:tc>
          <w:tcPr>
            <w:tcW w:w="1873" w:type="dxa"/>
            <w:shd w:val="clear" w:color="auto" w:fill="8DB3E2" w:themeFill="text2" w:themeFillTint="66"/>
            <w:vAlign w:val="bottom"/>
          </w:tcPr>
          <w:p w:rsidR="00B979B6" w:rsidRPr="00BB55D9" w:rsidRDefault="00B979B6" w:rsidP="00183C3B">
            <w:pPr>
              <w:spacing w:line="276" w:lineRule="auto"/>
              <w:ind w:right="-643"/>
              <w:jc w:val="center"/>
              <w:rPr>
                <w:rFonts w:cstheme="minorHAnsi"/>
                <w:b/>
                <w:color w:val="000000" w:themeColor="text1"/>
                <w:lang w:val="en-GB"/>
              </w:rPr>
            </w:pPr>
            <w:r w:rsidRPr="00BB55D9">
              <w:rPr>
                <w:rFonts w:cstheme="minorHAnsi"/>
                <w:b/>
                <w:color w:val="000000" w:themeColor="text1"/>
                <w:lang w:val="en-GB"/>
              </w:rPr>
              <w:t>Country</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T E Cloete</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Stellenbosch University</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eugenecloete@sun.ac.za</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S Farolfi</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IWEGA – University of Eduardo Mandlane</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farolfi@cirad.fr</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Mozambique</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Daniel CW Nkhuwa (PhD)</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University of Zambia</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dcwnkhuwa@unza.zm</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Matilda Shatunka</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SNV Netherlands Development Organisation</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mshatunka@snvworld.org/@yahoo.com</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Wilson Chifwima</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Eastern Water and Sewerage Company Limited</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wchifwima@ewsc.co.zm</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Rodwell Chandipo</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ZEMA</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rchandipo@necz.org.zm</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Hartley Muchenje</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Department of Water Affairs</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hartleymuchenje@yahoo.com</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Eberhard Braune</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University of the Western Cape</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ebraune@uwc.ac.za</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Justin Liyali</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Western Water and Sewerage Company Limited</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justinliyali@yahoo.co.uk</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Charles Shindaile</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Southern Water and Sewerage Company Limited</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shindailecm@zambia.co.zm</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D254F6">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Evans M. Chiyenge</w:t>
            </w:r>
          </w:p>
        </w:tc>
        <w:tc>
          <w:tcPr>
            <w:tcW w:w="2835"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Seeds of Hope International Partnerships</w:t>
            </w:r>
          </w:p>
        </w:tc>
        <w:tc>
          <w:tcPr>
            <w:tcW w:w="2586"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evans@sohip.org</w:t>
            </w:r>
          </w:p>
        </w:tc>
        <w:tc>
          <w:tcPr>
            <w:tcW w:w="1873" w:type="dxa"/>
            <w:vAlign w:val="bottom"/>
          </w:tcPr>
          <w:p w:rsidR="00B979B6" w:rsidRPr="00BB55D9" w:rsidRDefault="00B979B6" w:rsidP="00D254F6">
            <w:pPr>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Gift Monde</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Southern Water and Sewerage Company Limited</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giftmonde2003@yahoo.co.uk</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Eiman Karar</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WRC</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eimank@wrc.org.za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Maria Amakali</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Ministry of Agriculture, Water and Forestry</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gwamakali@gmail.com</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NAMIBIA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Emma Ndhlovu</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Ministry of Lands, Energy and Water Development</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pyela8@yahoo.com</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Amos Mtonga</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Chainama Hills college Hospital</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mtongamos@yahoo.co.uk</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Zambia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Keith Kennedy</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kkennedy@csir.co.za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lastRenderedPageBreak/>
              <w:t>Dr Kevin Wall</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kwall@csir.co.za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pStyle w:val="NoSpacing"/>
              <w:rPr>
                <w:rFonts w:cstheme="minorHAnsi"/>
                <w:color w:val="000000" w:themeColor="text1"/>
                <w:lang w:val="en-GB" w:eastAsia="en-ZA"/>
              </w:rPr>
            </w:pPr>
            <w:r w:rsidRPr="00BB55D9">
              <w:rPr>
                <w:rFonts w:cstheme="minorHAnsi"/>
                <w:color w:val="000000" w:themeColor="text1"/>
                <w:lang w:val="en-GB" w:eastAsia="en-ZA"/>
              </w:rPr>
              <w:t>Manta Devi Nowbuth</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University of Mauritius</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mnowbuth@uom.ac.mu</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Mauritius</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Wouter le Roux</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wleroux@csir.co.za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Marius Claassen</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RSA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D. Mazvimavi</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University of the Western Cape</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dmazvimavi@uwc.ac.za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Jaqui Goldin</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UWC</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jgoldin@uwc.ac.za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David Le Maitre</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Natural resources and the Environment, 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dlmaitre@csir.co.za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Lisa Thompson-Smeddle</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Sustainable Development Network</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lisa@sdnafrica.com</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callcentre@csir.co.za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Chabeli Ramolise</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Moroka-Pula Lesotho</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cjramolise@morokapula.co.ls</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LESOTHO</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Richard Owen</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Africa Groundwater Network</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richardo@zol.co.zw</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Zimbabwe</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Willie Enright</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Wateright Consulting</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enright@absamail.co.za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David Love</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WaterNet, SADC subsidiary</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dlove@waternetonline.org</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Botswana and Zimbabwe</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Lara van Niekerk</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lvnieker@csir.co.za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RSA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Ashton</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CSIR</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amaherry@csir.co.za</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noma   nes</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Institute of water and sanitation</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noma@iwsd.co.zw</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Zimbabwe</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Harry Biggs</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SANParks</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biggs@sanparks.org</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South Africa</w:t>
            </w:r>
          </w:p>
        </w:tc>
      </w:tr>
      <w:tr w:rsidR="00B979B6" w:rsidRPr="00BB55D9" w:rsidTr="00FF1C52">
        <w:trPr>
          <w:trHeight w:val="300"/>
        </w:trPr>
        <w:tc>
          <w:tcPr>
            <w:tcW w:w="1559" w:type="dxa"/>
            <w:noWrap/>
            <w:hideMark/>
          </w:tcPr>
          <w:p w:rsidR="00B979B6" w:rsidRPr="00BB55D9" w:rsidRDefault="00B979B6" w:rsidP="00EE6B76">
            <w:pPr>
              <w:spacing w:line="276" w:lineRule="auto"/>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Lameck Phiri</w:t>
            </w:r>
          </w:p>
        </w:tc>
        <w:tc>
          <w:tcPr>
            <w:tcW w:w="2835"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Natural Resources Development college</w:t>
            </w:r>
          </w:p>
        </w:tc>
        <w:tc>
          <w:tcPr>
            <w:tcW w:w="2586"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Lamphiri@gmail.com</w:t>
            </w:r>
          </w:p>
        </w:tc>
        <w:tc>
          <w:tcPr>
            <w:tcW w:w="1873" w:type="dxa"/>
            <w:vAlign w:val="bottom"/>
          </w:tcPr>
          <w:p w:rsidR="00B979B6" w:rsidRPr="00BB55D9" w:rsidRDefault="00B979B6" w:rsidP="00EE6B76">
            <w:pPr>
              <w:spacing w:line="276" w:lineRule="auto"/>
              <w:jc w:val="left"/>
              <w:rPr>
                <w:rFonts w:cstheme="minorHAnsi"/>
                <w:color w:val="000000" w:themeColor="text1"/>
                <w:lang w:val="en-GB"/>
              </w:rPr>
            </w:pPr>
            <w:r w:rsidRPr="00BB55D9">
              <w:rPr>
                <w:rFonts w:cstheme="minorHAnsi"/>
                <w:color w:val="000000" w:themeColor="text1"/>
                <w:lang w:val="en-GB"/>
              </w:rPr>
              <w:t>Zambia</w:t>
            </w:r>
          </w:p>
        </w:tc>
      </w:tr>
    </w:tbl>
    <w:p w:rsidR="00D254F6" w:rsidRPr="00BB55D9" w:rsidRDefault="00D254F6" w:rsidP="00B979B6">
      <w:pPr>
        <w:rPr>
          <w:color w:val="000000" w:themeColor="text1"/>
          <w:lang w:val="en-GB"/>
        </w:rPr>
      </w:pPr>
    </w:p>
    <w:p w:rsidR="00D254F6" w:rsidRPr="00BB55D9" w:rsidRDefault="00D254F6">
      <w:pPr>
        <w:spacing w:after="200"/>
        <w:jc w:val="left"/>
        <w:rPr>
          <w:color w:val="000000" w:themeColor="text1"/>
          <w:lang w:val="en-GB"/>
        </w:rPr>
      </w:pPr>
      <w:r w:rsidRPr="00BB55D9">
        <w:rPr>
          <w:color w:val="000000" w:themeColor="text1"/>
          <w:lang w:val="en-GB"/>
        </w:rPr>
        <w:br w:type="page"/>
      </w:r>
    </w:p>
    <w:p w:rsidR="00B979B6" w:rsidRPr="00BB55D9" w:rsidRDefault="00FD0B97" w:rsidP="00FF1C52">
      <w:pPr>
        <w:pStyle w:val="Heading3"/>
        <w:ind w:left="284"/>
        <w:rPr>
          <w:color w:val="000000" w:themeColor="text1"/>
          <w:lang w:val="en-GB"/>
        </w:rPr>
      </w:pPr>
      <w:bookmarkStart w:id="19" w:name="_Toc323658179"/>
      <w:r w:rsidRPr="00BB55D9">
        <w:rPr>
          <w:color w:val="000000" w:themeColor="text1"/>
          <w:lang w:val="en-GB"/>
        </w:rPr>
        <w:lastRenderedPageBreak/>
        <w:t xml:space="preserve">5.1.2 </w:t>
      </w:r>
      <w:r w:rsidR="00861CAA" w:rsidRPr="00BB55D9">
        <w:rPr>
          <w:color w:val="000000" w:themeColor="text1"/>
          <w:lang w:val="en-GB"/>
        </w:rPr>
        <w:t>Analysis of the primary business of respondents</w:t>
      </w:r>
      <w:bookmarkEnd w:id="19"/>
    </w:p>
    <w:p w:rsidR="00D254F6" w:rsidRPr="00BB55D9" w:rsidRDefault="00D254F6" w:rsidP="00D254F6">
      <w:pPr>
        <w:pStyle w:val="ListParagraph"/>
        <w:rPr>
          <w:b/>
          <w:color w:val="000000" w:themeColor="text1"/>
          <w:sz w:val="24"/>
          <w:szCs w:val="24"/>
          <w:lang w:val="en-GB"/>
        </w:rPr>
      </w:pPr>
    </w:p>
    <w:p w:rsidR="00B979B6" w:rsidRPr="00BB55D9" w:rsidRDefault="00B979B6" w:rsidP="00FF1C52">
      <w:pPr>
        <w:rPr>
          <w:rFonts w:cstheme="minorHAnsi"/>
          <w:color w:val="000000" w:themeColor="text1"/>
          <w:sz w:val="24"/>
          <w:szCs w:val="24"/>
          <w:lang w:val="en-GB"/>
        </w:rPr>
      </w:pPr>
      <w:r w:rsidRPr="00BB55D9">
        <w:rPr>
          <w:color w:val="000000" w:themeColor="text1"/>
          <w:lang w:val="en-GB"/>
        </w:rPr>
        <w:object w:dxaOrig="6766" w:dyaOrig="5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51.75pt" o:ole="">
            <v:imagedata r:id="rId13" o:title=""/>
          </v:shape>
          <o:OLEObject Type="Embed" ProgID="STATISTICA.Graph" ShapeID="_x0000_i1025" DrawAspect="Content" ObjectID="_1413814964" r:id="rId14">
            <o:FieldCodes>\s</o:FieldCodes>
          </o:OLEObject>
        </w:object>
      </w:r>
    </w:p>
    <w:p w:rsidR="00B979B6" w:rsidRPr="00BB55D9" w:rsidRDefault="00B979B6" w:rsidP="00B979B6">
      <w:pPr>
        <w:pStyle w:val="Caption"/>
        <w:rPr>
          <w:b w:val="0"/>
          <w:lang w:val="en-GB" w:eastAsia="en-ZA"/>
        </w:rPr>
      </w:pPr>
      <w:bookmarkStart w:id="20" w:name="_Toc323654794"/>
      <w:r w:rsidRPr="00BB55D9">
        <w:rPr>
          <w:lang w:val="en-GB"/>
        </w:rPr>
        <w:t xml:space="preserve">Figure </w:t>
      </w:r>
      <w:r w:rsidR="0085404F" w:rsidRPr="00BB55D9">
        <w:rPr>
          <w:lang w:val="en-GB"/>
        </w:rPr>
        <w:fldChar w:fldCharType="begin"/>
      </w:r>
      <w:r w:rsidRPr="00BB55D9">
        <w:rPr>
          <w:lang w:val="en-GB"/>
        </w:rPr>
        <w:instrText xml:space="preserve"> SEQ Figure \* ARABIC </w:instrText>
      </w:r>
      <w:r w:rsidR="0085404F" w:rsidRPr="00BB55D9">
        <w:rPr>
          <w:lang w:val="en-GB"/>
        </w:rPr>
        <w:fldChar w:fldCharType="separate"/>
      </w:r>
      <w:r w:rsidR="005808FB">
        <w:rPr>
          <w:noProof/>
          <w:lang w:val="en-GB"/>
        </w:rPr>
        <w:t>1</w:t>
      </w:r>
      <w:r w:rsidR="0085404F" w:rsidRPr="00BB55D9">
        <w:rPr>
          <w:noProof/>
          <w:lang w:val="en-GB"/>
        </w:rPr>
        <w:fldChar w:fldCharType="end"/>
      </w:r>
      <w:r w:rsidR="00C5690E" w:rsidRPr="00BB55D9">
        <w:rPr>
          <w:noProof/>
          <w:lang w:val="en-GB"/>
        </w:rPr>
        <w:t xml:space="preserve"> </w:t>
      </w:r>
      <w:r w:rsidRPr="00BB55D9">
        <w:rPr>
          <w:noProof/>
          <w:lang w:val="en-GB"/>
        </w:rPr>
        <w:t>: Business or organization type of respondents according to question 1 of the survey</w:t>
      </w:r>
      <w:bookmarkEnd w:id="20"/>
    </w:p>
    <w:p w:rsidR="00B979B6" w:rsidRPr="00BB55D9" w:rsidRDefault="00B979B6" w:rsidP="00B979B6">
      <w:pPr>
        <w:rPr>
          <w:b/>
          <w:color w:val="000000" w:themeColor="text1"/>
          <w:lang w:val="en-GB" w:eastAsia="en-ZA"/>
        </w:rPr>
      </w:pPr>
      <w:r w:rsidRPr="00BB55D9">
        <w:rPr>
          <w:b/>
          <w:color w:val="000000" w:themeColor="text1"/>
          <w:lang w:val="en-GB" w:eastAsia="en-ZA"/>
        </w:rPr>
        <w:t xml:space="preserve">  </w:t>
      </w:r>
    </w:p>
    <w:p w:rsidR="00CE398D" w:rsidRPr="00BB55D9" w:rsidRDefault="00462A53" w:rsidP="00FF1C52">
      <w:pPr>
        <w:ind w:left="284"/>
        <w:rPr>
          <w:color w:val="000000" w:themeColor="text1"/>
          <w:lang w:val="en-GB"/>
        </w:rPr>
      </w:pPr>
      <w:r w:rsidRPr="00BB55D9">
        <w:rPr>
          <w:color w:val="000000" w:themeColor="text1"/>
          <w:lang w:val="en-GB" w:eastAsia="en-ZA"/>
        </w:rPr>
        <w:t xml:space="preserve">Various responses were received where respondents could indicate what type of business or organization they are involved with. The primary business selection did not limit the respondents to only one choice since it is possible for organizations to </w:t>
      </w:r>
      <w:r w:rsidRPr="00BB55D9">
        <w:rPr>
          <w:color w:val="000000" w:themeColor="text1"/>
          <w:lang w:val="en-GB"/>
        </w:rPr>
        <w:t xml:space="preserve">have more than one function, for example an organization can be involved in both training and research.  </w:t>
      </w:r>
    </w:p>
    <w:p w:rsidR="00CE398D" w:rsidRPr="00BB55D9" w:rsidRDefault="00CE398D" w:rsidP="00FF1C52">
      <w:pPr>
        <w:ind w:left="284"/>
        <w:rPr>
          <w:color w:val="000000" w:themeColor="text1"/>
          <w:lang w:val="en-GB"/>
        </w:rPr>
      </w:pPr>
    </w:p>
    <w:p w:rsidR="0002289B" w:rsidRPr="00BB55D9" w:rsidRDefault="00CE398D" w:rsidP="00FF1C52">
      <w:pPr>
        <w:ind w:left="284"/>
        <w:rPr>
          <w:color w:val="000000" w:themeColor="text1"/>
          <w:lang w:val="en-GB"/>
        </w:rPr>
      </w:pPr>
      <w:r w:rsidRPr="00BB55D9">
        <w:rPr>
          <w:color w:val="000000" w:themeColor="text1"/>
          <w:lang w:val="en-GB"/>
        </w:rPr>
        <w:t>The respondents were dominantly research organizations (50%) followed by tertiary institutions (28%)</w:t>
      </w:r>
      <w:r w:rsidR="00325EF0">
        <w:rPr>
          <w:color w:val="000000" w:themeColor="text1"/>
          <w:lang w:val="en-GB"/>
        </w:rPr>
        <w:t xml:space="preserve"> (Figure 1)</w:t>
      </w:r>
      <w:r w:rsidRPr="00BB55D9">
        <w:rPr>
          <w:color w:val="000000" w:themeColor="text1"/>
          <w:lang w:val="en-GB"/>
        </w:rPr>
        <w:t xml:space="preserve">. It is most likely that there would be </w:t>
      </w:r>
      <w:r w:rsidR="00A35725" w:rsidRPr="00BB55D9">
        <w:rPr>
          <w:color w:val="000000" w:themeColor="text1"/>
          <w:lang w:val="en-GB"/>
        </w:rPr>
        <w:t>an</w:t>
      </w:r>
      <w:r w:rsidRPr="00BB55D9">
        <w:rPr>
          <w:color w:val="000000" w:themeColor="text1"/>
          <w:lang w:val="en-GB"/>
        </w:rPr>
        <w:t xml:space="preserve"> overlap of research and tertiary institutions. This is clarified in Table </w:t>
      </w:r>
      <w:r w:rsidR="00A35725" w:rsidRPr="00BB55D9">
        <w:rPr>
          <w:color w:val="000000" w:themeColor="text1"/>
          <w:lang w:val="en-GB"/>
        </w:rPr>
        <w:t>2</w:t>
      </w:r>
      <w:r w:rsidRPr="00BB55D9">
        <w:rPr>
          <w:color w:val="000000" w:themeColor="text1"/>
          <w:lang w:val="en-GB"/>
        </w:rPr>
        <w:t xml:space="preserve"> indicating that that the primary activity of the respondents was research (13%) and teaching and training with 8%. The rest of the respondents comprised of consulting businesses, NGO’s, National government institutions, utilities </w:t>
      </w:r>
      <w:r w:rsidR="00503773" w:rsidRPr="00BB55D9">
        <w:rPr>
          <w:color w:val="000000" w:themeColor="text1"/>
          <w:lang w:val="en-GB"/>
        </w:rPr>
        <w:t>etc.</w:t>
      </w:r>
    </w:p>
    <w:p w:rsidR="0002289B" w:rsidRPr="00BB55D9" w:rsidRDefault="0002289B" w:rsidP="00FF1C52">
      <w:pPr>
        <w:ind w:left="284"/>
        <w:rPr>
          <w:color w:val="000000" w:themeColor="text1"/>
          <w:lang w:val="en-GB"/>
        </w:rPr>
      </w:pPr>
    </w:p>
    <w:p w:rsidR="00462A53" w:rsidRPr="00BB55D9" w:rsidRDefault="00CE398D" w:rsidP="00FF1C52">
      <w:pPr>
        <w:ind w:left="284"/>
        <w:rPr>
          <w:b/>
          <w:color w:val="000000" w:themeColor="text1"/>
          <w:lang w:val="en-GB" w:eastAsia="en-ZA"/>
        </w:rPr>
      </w:pPr>
      <w:r w:rsidRPr="00BB55D9">
        <w:rPr>
          <w:b/>
          <w:color w:val="000000" w:themeColor="text1"/>
          <w:lang w:val="en-GB"/>
        </w:rPr>
        <w:t>These results suggest that the majority of the skills would be in tertiary institutions and research institutions. The non-represented sectors form a very important</w:t>
      </w:r>
      <w:r w:rsidR="00E463C1" w:rsidRPr="00BB55D9">
        <w:rPr>
          <w:b/>
          <w:color w:val="000000" w:themeColor="text1"/>
          <w:lang w:val="en-GB"/>
        </w:rPr>
        <w:t xml:space="preserve"> part of the water sector and was</w:t>
      </w:r>
      <w:r w:rsidRPr="00BB55D9">
        <w:rPr>
          <w:b/>
          <w:color w:val="000000" w:themeColor="text1"/>
          <w:lang w:val="en-GB"/>
        </w:rPr>
        <w:t xml:space="preserve"> included in a follow up survey</w:t>
      </w:r>
      <w:r w:rsidR="00337E07" w:rsidRPr="00BB55D9">
        <w:rPr>
          <w:b/>
          <w:color w:val="000000" w:themeColor="text1"/>
          <w:lang w:val="en-GB"/>
        </w:rPr>
        <w:t xml:space="preserve"> during the second phase of the study</w:t>
      </w:r>
      <w:r w:rsidRPr="00BB55D9">
        <w:rPr>
          <w:b/>
          <w:color w:val="000000" w:themeColor="text1"/>
          <w:lang w:val="en-GB"/>
        </w:rPr>
        <w:t>.</w:t>
      </w:r>
      <w:r w:rsidR="00462A53" w:rsidRPr="00BB55D9">
        <w:rPr>
          <w:b/>
          <w:color w:val="000000" w:themeColor="text1"/>
          <w:lang w:val="en-GB" w:eastAsia="en-ZA"/>
        </w:rPr>
        <w:t xml:space="preserve"> </w:t>
      </w:r>
    </w:p>
    <w:p w:rsidR="00462A53" w:rsidRPr="00BB55D9" w:rsidRDefault="00462A53" w:rsidP="00462A53">
      <w:pPr>
        <w:rPr>
          <w:color w:val="000000" w:themeColor="text1"/>
          <w:lang w:val="en-GB" w:eastAsia="en-ZA"/>
        </w:rPr>
      </w:pPr>
    </w:p>
    <w:p w:rsidR="00462A53" w:rsidRPr="00BB55D9" w:rsidRDefault="00462A53" w:rsidP="00462A53">
      <w:pPr>
        <w:rPr>
          <w:color w:val="000000" w:themeColor="text1"/>
          <w:lang w:val="en-GB" w:eastAsia="en-ZA"/>
        </w:rPr>
      </w:pPr>
    </w:p>
    <w:p w:rsidR="00CE398D" w:rsidRPr="00BB55D9" w:rsidRDefault="00CE398D">
      <w:pPr>
        <w:spacing w:after="200"/>
        <w:jc w:val="left"/>
        <w:rPr>
          <w:color w:val="000000" w:themeColor="text1"/>
          <w:lang w:val="en-GB" w:eastAsia="en-ZA"/>
        </w:rPr>
      </w:pPr>
      <w:r w:rsidRPr="00BB55D9">
        <w:rPr>
          <w:color w:val="000000" w:themeColor="text1"/>
          <w:lang w:val="en-GB" w:eastAsia="en-ZA"/>
        </w:rPr>
        <w:br w:type="page"/>
      </w:r>
    </w:p>
    <w:p w:rsidR="00E463C1" w:rsidRPr="00BB55D9" w:rsidRDefault="00142B86">
      <w:pPr>
        <w:spacing w:after="200"/>
        <w:jc w:val="left"/>
        <w:rPr>
          <w:b/>
          <w:color w:val="000000" w:themeColor="text1"/>
          <w:lang w:val="en-GB" w:eastAsia="en-ZA"/>
        </w:rPr>
      </w:pPr>
      <w:r w:rsidRPr="00BB55D9">
        <w:rPr>
          <w:b/>
          <w:color w:val="000000" w:themeColor="text1"/>
          <w:lang w:val="en-GB" w:eastAsia="en-ZA"/>
        </w:rPr>
        <w:lastRenderedPageBreak/>
        <w:t>With the</w:t>
      </w:r>
      <w:r w:rsidR="00E463C1" w:rsidRPr="00BB55D9">
        <w:rPr>
          <w:b/>
          <w:color w:val="000000" w:themeColor="text1"/>
          <w:lang w:val="en-GB" w:eastAsia="en-ZA"/>
        </w:rPr>
        <w:t xml:space="preserve"> follow </w:t>
      </w:r>
      <w:r w:rsidR="00337E07" w:rsidRPr="00BB55D9">
        <w:rPr>
          <w:b/>
          <w:color w:val="000000" w:themeColor="text1"/>
          <w:lang w:val="en-GB" w:eastAsia="en-ZA"/>
        </w:rPr>
        <w:t xml:space="preserve">up </w:t>
      </w:r>
      <w:r w:rsidR="00E463C1" w:rsidRPr="00BB55D9">
        <w:rPr>
          <w:b/>
          <w:color w:val="000000" w:themeColor="text1"/>
          <w:lang w:val="en-GB" w:eastAsia="en-ZA"/>
        </w:rPr>
        <w:t xml:space="preserve">survey, the </w:t>
      </w:r>
      <w:r w:rsidR="00337E07" w:rsidRPr="00BB55D9">
        <w:rPr>
          <w:b/>
          <w:color w:val="000000" w:themeColor="text1"/>
          <w:lang w:val="en-GB" w:eastAsia="en-ZA"/>
        </w:rPr>
        <w:t>questionnaire was sent out to</w:t>
      </w:r>
      <w:r w:rsidRPr="00BB55D9">
        <w:rPr>
          <w:b/>
          <w:color w:val="000000" w:themeColor="text1"/>
          <w:lang w:val="en-GB" w:eastAsia="en-ZA"/>
        </w:rPr>
        <w:t xml:space="preserve"> several networks and individuals and will be discussed in more detail later in this document.</w:t>
      </w:r>
    </w:p>
    <w:p w:rsidR="00462A53" w:rsidRPr="00BB55D9" w:rsidRDefault="00462A53" w:rsidP="00FF1C52">
      <w:pPr>
        <w:ind w:left="284"/>
        <w:rPr>
          <w:color w:val="000000" w:themeColor="text1"/>
          <w:lang w:val="en-GB" w:eastAsia="en-ZA"/>
        </w:rPr>
      </w:pPr>
      <w:r w:rsidRPr="00BB55D9">
        <w:rPr>
          <w:color w:val="000000" w:themeColor="text1"/>
          <w:lang w:val="en-GB" w:eastAsia="en-ZA"/>
        </w:rPr>
        <w:t>In the second question, respondents had to choose only one primary business (</w:t>
      </w:r>
      <w:r w:rsidR="0085404F" w:rsidRPr="00BB55D9">
        <w:rPr>
          <w:color w:val="000000" w:themeColor="text1"/>
          <w:lang w:val="en-GB" w:eastAsia="en-ZA"/>
        </w:rPr>
        <w:fldChar w:fldCharType="begin"/>
      </w:r>
      <w:r w:rsidRPr="00BB55D9">
        <w:rPr>
          <w:color w:val="000000" w:themeColor="text1"/>
          <w:lang w:val="en-GB" w:eastAsia="en-ZA"/>
        </w:rPr>
        <w:instrText xml:space="preserve"> REF _Ref318098336 \h </w:instrText>
      </w:r>
      <w:r w:rsidR="0085404F" w:rsidRPr="00BB55D9">
        <w:rPr>
          <w:color w:val="000000" w:themeColor="text1"/>
          <w:lang w:val="en-GB" w:eastAsia="en-ZA"/>
        </w:rPr>
      </w:r>
      <w:r w:rsidR="0085404F" w:rsidRPr="00BB55D9">
        <w:rPr>
          <w:color w:val="000000" w:themeColor="text1"/>
          <w:lang w:val="en-GB" w:eastAsia="en-ZA"/>
        </w:rPr>
        <w:fldChar w:fldCharType="separate"/>
      </w:r>
      <w:r w:rsidR="005808FB" w:rsidRPr="00BB55D9">
        <w:rPr>
          <w:lang w:val="en-GB"/>
        </w:rPr>
        <w:t xml:space="preserve">Figure </w:t>
      </w:r>
      <w:r w:rsidR="005808FB">
        <w:rPr>
          <w:noProof/>
          <w:lang w:val="en-GB"/>
        </w:rPr>
        <w:t>2</w:t>
      </w:r>
      <w:r w:rsidR="0085404F" w:rsidRPr="00BB55D9">
        <w:rPr>
          <w:color w:val="000000" w:themeColor="text1"/>
          <w:lang w:val="en-GB" w:eastAsia="en-ZA"/>
        </w:rPr>
        <w:fldChar w:fldCharType="end"/>
      </w:r>
      <w:r w:rsidRPr="00BB55D9">
        <w:rPr>
          <w:color w:val="000000" w:themeColor="text1"/>
          <w:lang w:val="en-GB" w:eastAsia="en-ZA"/>
        </w:rPr>
        <w:t>).</w:t>
      </w:r>
    </w:p>
    <w:p w:rsidR="00FF1C52" w:rsidRPr="00BB55D9" w:rsidRDefault="00FF1C52" w:rsidP="00462A53">
      <w:pPr>
        <w:rPr>
          <w:color w:val="000000" w:themeColor="text1"/>
          <w:lang w:val="en-GB" w:eastAsia="en-ZA"/>
        </w:rPr>
      </w:pPr>
    </w:p>
    <w:p w:rsidR="00B979B6" w:rsidRPr="00BB55D9" w:rsidRDefault="00B979B6" w:rsidP="00FF1C52">
      <w:pPr>
        <w:jc w:val="center"/>
        <w:rPr>
          <w:color w:val="000000" w:themeColor="text1"/>
          <w:lang w:val="en-GB" w:eastAsia="en-ZA"/>
        </w:rPr>
      </w:pPr>
      <w:r w:rsidRPr="00BB55D9">
        <w:rPr>
          <w:color w:val="000000" w:themeColor="text1"/>
          <w:lang w:val="en-GB"/>
        </w:rPr>
        <w:object w:dxaOrig="6766" w:dyaOrig="5075">
          <v:shape id="_x0000_i1026" type="#_x0000_t75" style="width:467.4pt;height:351.75pt" o:ole="">
            <v:imagedata r:id="rId15" o:title=""/>
          </v:shape>
          <o:OLEObject Type="Embed" ProgID="STATISTICA.Graph" ShapeID="_x0000_i1026" DrawAspect="Content" ObjectID="_1413814965" r:id="rId16">
            <o:FieldCodes>\s</o:FieldCodes>
          </o:OLEObject>
        </w:object>
      </w:r>
    </w:p>
    <w:p w:rsidR="00B979B6" w:rsidRPr="00BB55D9" w:rsidRDefault="00B979B6" w:rsidP="00B979B6">
      <w:pPr>
        <w:pStyle w:val="Caption"/>
        <w:rPr>
          <w:b w:val="0"/>
          <w:lang w:val="en-GB" w:eastAsia="en-ZA"/>
        </w:rPr>
      </w:pPr>
      <w:bookmarkStart w:id="21" w:name="_Ref318098336"/>
      <w:bookmarkStart w:id="22" w:name="_Toc323654795"/>
      <w:r w:rsidRPr="00BB55D9">
        <w:rPr>
          <w:lang w:val="en-GB"/>
        </w:rPr>
        <w:t xml:space="preserve">Figure </w:t>
      </w:r>
      <w:r w:rsidR="0085404F" w:rsidRPr="00BB55D9">
        <w:rPr>
          <w:lang w:val="en-GB"/>
        </w:rPr>
        <w:fldChar w:fldCharType="begin"/>
      </w:r>
      <w:r w:rsidRPr="00BB55D9">
        <w:rPr>
          <w:lang w:val="en-GB"/>
        </w:rPr>
        <w:instrText xml:space="preserve"> SEQ Figure \* ARABIC </w:instrText>
      </w:r>
      <w:r w:rsidR="0085404F" w:rsidRPr="00BB55D9">
        <w:rPr>
          <w:lang w:val="en-GB"/>
        </w:rPr>
        <w:fldChar w:fldCharType="separate"/>
      </w:r>
      <w:r w:rsidR="005808FB">
        <w:rPr>
          <w:noProof/>
          <w:lang w:val="en-GB"/>
        </w:rPr>
        <w:t>2</w:t>
      </w:r>
      <w:r w:rsidR="0085404F" w:rsidRPr="00BB55D9">
        <w:rPr>
          <w:noProof/>
          <w:lang w:val="en-GB"/>
        </w:rPr>
        <w:fldChar w:fldCharType="end"/>
      </w:r>
      <w:bookmarkEnd w:id="21"/>
      <w:r w:rsidR="00C5690E" w:rsidRPr="00BB55D9">
        <w:rPr>
          <w:noProof/>
          <w:lang w:val="en-GB"/>
        </w:rPr>
        <w:t xml:space="preserve"> </w:t>
      </w:r>
      <w:r w:rsidRPr="00BB55D9">
        <w:rPr>
          <w:noProof/>
          <w:lang w:val="en-GB"/>
        </w:rPr>
        <w:t>: Primary business where the respondents had only one choice</w:t>
      </w:r>
      <w:bookmarkEnd w:id="22"/>
    </w:p>
    <w:p w:rsidR="00B979B6" w:rsidRPr="00BB55D9" w:rsidRDefault="00B979B6" w:rsidP="00B979B6">
      <w:pPr>
        <w:rPr>
          <w:color w:val="000000" w:themeColor="text1"/>
          <w:sz w:val="24"/>
          <w:szCs w:val="24"/>
          <w:lang w:val="en-GB" w:eastAsia="en-ZA"/>
        </w:rPr>
      </w:pPr>
    </w:p>
    <w:p w:rsidR="00462A53" w:rsidRPr="00BB55D9" w:rsidRDefault="00462A53" w:rsidP="00FF1C52">
      <w:pPr>
        <w:ind w:left="284"/>
        <w:rPr>
          <w:color w:val="000000" w:themeColor="text1"/>
          <w:lang w:val="en-GB"/>
        </w:rPr>
      </w:pPr>
      <w:r w:rsidRPr="00BB55D9">
        <w:rPr>
          <w:color w:val="000000" w:themeColor="text1"/>
          <w:lang w:val="en-GB"/>
        </w:rPr>
        <w:t>From the 28 organizations from the participants list, most participants 13 (13.39%) indicated ‘Research’ as their primary activity. These organizations include the universities, the Water Research Commission (WRC) and the Council for Scientific and Industrial Research (CSIR).  This is followed by 8 (8.24%) of participants indicating ‘Teaching and training’ as a primary activity and a further 5 (5.15%) organizations indicating ‘Water resource management’ as a primary activity. The least organizations indicated ‘Networking’</w:t>
      </w:r>
      <w:r w:rsidR="00251E59">
        <w:rPr>
          <w:color w:val="000000" w:themeColor="text1"/>
          <w:lang w:val="en-GB"/>
        </w:rPr>
        <w:t xml:space="preserve"> (institutions whose main aim it is to organize networking opportunities as derived through conferences etc.,)</w:t>
      </w:r>
      <w:r w:rsidRPr="00BB55D9">
        <w:rPr>
          <w:color w:val="000000" w:themeColor="text1"/>
          <w:lang w:val="en-GB"/>
        </w:rPr>
        <w:t xml:space="preserve"> and ‘Water service provision’ (3, 3.9% of organizations each) and finally, the one (1.3%) organization as ‘Operations and Utilities management (Figure 2). </w:t>
      </w:r>
    </w:p>
    <w:p w:rsidR="00462A53" w:rsidRPr="00BB55D9" w:rsidRDefault="00462A53" w:rsidP="00FF1C52">
      <w:pPr>
        <w:ind w:left="284"/>
        <w:rPr>
          <w:color w:val="000000" w:themeColor="text1"/>
          <w:lang w:val="en-GB"/>
        </w:rPr>
      </w:pPr>
    </w:p>
    <w:p w:rsidR="0002289B" w:rsidRPr="00BB55D9" w:rsidRDefault="00462A53" w:rsidP="00FF1C52">
      <w:pPr>
        <w:ind w:left="284"/>
        <w:rPr>
          <w:rFonts w:eastAsia="ヒラギノ角ゴ Pro W3"/>
          <w:color w:val="000000" w:themeColor="text1"/>
          <w:lang w:val="en-GB"/>
        </w:rPr>
      </w:pPr>
      <w:r w:rsidRPr="00BB55D9">
        <w:rPr>
          <w:color w:val="000000" w:themeColor="text1"/>
          <w:lang w:val="en-GB"/>
        </w:rPr>
        <w:t xml:space="preserve">It should be noted that </w:t>
      </w:r>
      <w:r w:rsidRPr="00BB55D9">
        <w:rPr>
          <w:color w:val="000000" w:themeColor="text1"/>
          <w:lang w:val="en-GB" w:eastAsia="en-ZA"/>
        </w:rPr>
        <w:t xml:space="preserve">the participants do not see their organization’s role </w:t>
      </w:r>
      <w:r w:rsidRPr="00251E59">
        <w:rPr>
          <w:color w:val="000000" w:themeColor="text1"/>
          <w:lang w:val="en-GB" w:eastAsia="en-ZA"/>
        </w:rPr>
        <w:t xml:space="preserve">as </w:t>
      </w:r>
      <w:r w:rsidR="00DB7702" w:rsidRPr="00251E59">
        <w:rPr>
          <w:color w:val="000000" w:themeColor="text1"/>
          <w:lang w:val="en-GB" w:eastAsia="en-ZA"/>
        </w:rPr>
        <w:t xml:space="preserve">development </w:t>
      </w:r>
      <w:r w:rsidRPr="00251E59">
        <w:rPr>
          <w:color w:val="000000" w:themeColor="text1"/>
          <w:lang w:val="en-GB" w:eastAsia="en-ZA"/>
        </w:rPr>
        <w:t xml:space="preserve">networking. Or that they do not see themselves as networking informally inside or outside their workplace. </w:t>
      </w:r>
      <w:r w:rsidRPr="00251E59">
        <w:rPr>
          <w:rFonts w:eastAsia="ヒラギノ角ゴ Pro W3"/>
          <w:color w:val="000000" w:themeColor="text1"/>
          <w:lang w:val="en-GB"/>
        </w:rPr>
        <w:t xml:space="preserve">Three of the organizations who chose networking as a primary activity, were </w:t>
      </w:r>
      <w:r w:rsidRPr="00251E59">
        <w:rPr>
          <w:rFonts w:eastAsia="ヒラギノ角ゴ Pro W3"/>
          <w:color w:val="000000" w:themeColor="text1"/>
          <w:lang w:val="en-GB"/>
        </w:rPr>
        <w:lastRenderedPageBreak/>
        <w:t>organizations such as GWP-SA and WaterNet where</w:t>
      </w:r>
      <w:r w:rsidR="00DB7702" w:rsidRPr="00251E59">
        <w:rPr>
          <w:rFonts w:eastAsia="ヒラギノ角ゴ Pro W3"/>
          <w:color w:val="000000" w:themeColor="text1"/>
          <w:lang w:val="en-GB"/>
        </w:rPr>
        <w:t xml:space="preserve"> development</w:t>
      </w:r>
      <w:r w:rsidRPr="00251E59">
        <w:rPr>
          <w:rFonts w:eastAsia="ヒラギノ角ゴ Pro W3"/>
          <w:color w:val="000000" w:themeColor="text1"/>
          <w:lang w:val="en-GB"/>
        </w:rPr>
        <w:t xml:space="preserve"> networking is</w:t>
      </w:r>
      <w:r w:rsidRPr="00BB55D9">
        <w:rPr>
          <w:rFonts w:eastAsia="ヒラギノ角ゴ Pro W3"/>
          <w:color w:val="000000" w:themeColor="text1"/>
          <w:lang w:val="en-GB"/>
        </w:rPr>
        <w:t xml:space="preserve"> seen as a core function of their business.</w:t>
      </w:r>
      <w:r w:rsidR="0002289B" w:rsidRPr="00BB55D9">
        <w:rPr>
          <w:rFonts w:eastAsia="ヒラギノ角ゴ Pro W3"/>
          <w:color w:val="000000" w:themeColor="text1"/>
          <w:lang w:val="en-GB"/>
        </w:rPr>
        <w:t xml:space="preserve"> </w:t>
      </w:r>
    </w:p>
    <w:p w:rsidR="0002289B" w:rsidRPr="00BB55D9" w:rsidRDefault="0002289B" w:rsidP="00FF1C52">
      <w:pPr>
        <w:ind w:left="284"/>
        <w:rPr>
          <w:rFonts w:eastAsia="ヒラギノ角ゴ Pro W3"/>
          <w:color w:val="000000" w:themeColor="text1"/>
          <w:lang w:val="en-GB"/>
        </w:rPr>
      </w:pPr>
    </w:p>
    <w:p w:rsidR="00861CAA" w:rsidRPr="00251E59" w:rsidRDefault="0002289B" w:rsidP="00FF1C52">
      <w:pPr>
        <w:ind w:left="284"/>
        <w:rPr>
          <w:rFonts w:eastAsia="ヒラギノ角ゴ Pro W3"/>
          <w:color w:val="000000" w:themeColor="text1"/>
          <w:lang w:val="en-GB"/>
        </w:rPr>
      </w:pPr>
      <w:r w:rsidRPr="00251E59">
        <w:rPr>
          <w:rFonts w:eastAsia="ヒラギノ角ゴ Pro W3"/>
          <w:color w:val="000000" w:themeColor="text1"/>
          <w:lang w:val="en-GB"/>
        </w:rPr>
        <w:t xml:space="preserve">Although research and teaching are reasonably well represented, </w:t>
      </w:r>
      <w:r w:rsidR="008679D8" w:rsidRPr="00251E59">
        <w:rPr>
          <w:rFonts w:eastAsia="ヒラギノ角ゴ Pro W3"/>
          <w:color w:val="000000" w:themeColor="text1"/>
          <w:lang w:val="en-GB"/>
        </w:rPr>
        <w:t>utilities, networking organisations and water service provision were</w:t>
      </w:r>
      <w:r w:rsidRPr="00251E59">
        <w:rPr>
          <w:rFonts w:eastAsia="ヒラギノ角ゴ Pro W3"/>
          <w:color w:val="000000" w:themeColor="text1"/>
          <w:lang w:val="en-GB"/>
        </w:rPr>
        <w:t xml:space="preserve"> under represented in the survey. </w:t>
      </w:r>
      <w:r w:rsidR="00251E59" w:rsidRPr="00251E59">
        <w:rPr>
          <w:rFonts w:eastAsia="ヒラギノ角ゴ Pro W3"/>
          <w:color w:val="000000" w:themeColor="text1"/>
          <w:lang w:val="en-GB"/>
        </w:rPr>
        <w:t>These institutions were included in Phase 2 of the study.</w:t>
      </w:r>
    </w:p>
    <w:p w:rsidR="00251E59" w:rsidRPr="00BB55D9" w:rsidRDefault="00251E59" w:rsidP="00FF1C52">
      <w:pPr>
        <w:ind w:left="284"/>
        <w:rPr>
          <w:b/>
          <w:bCs/>
          <w:color w:val="000000" w:themeColor="text1"/>
          <w:szCs w:val="18"/>
          <w:lang w:val="en-GB"/>
        </w:rPr>
      </w:pPr>
    </w:p>
    <w:p w:rsidR="00B979B6" w:rsidRPr="00BB55D9" w:rsidRDefault="00B979B6" w:rsidP="00B979B6">
      <w:pPr>
        <w:pStyle w:val="Caption"/>
        <w:rPr>
          <w:noProof/>
          <w:lang w:val="en-GB"/>
        </w:rPr>
      </w:pPr>
      <w:bookmarkStart w:id="23" w:name="_Toc323658200"/>
      <w:r w:rsidRPr="00BB55D9">
        <w:rPr>
          <w:lang w:val="en-GB"/>
        </w:rPr>
        <w:t xml:space="preserve">Table </w:t>
      </w:r>
      <w:r w:rsidR="0085404F" w:rsidRPr="00BB55D9">
        <w:rPr>
          <w:lang w:val="en-GB"/>
        </w:rPr>
        <w:fldChar w:fldCharType="begin"/>
      </w:r>
      <w:r w:rsidRPr="00BB55D9">
        <w:rPr>
          <w:lang w:val="en-GB"/>
        </w:rPr>
        <w:instrText xml:space="preserve"> SEQ Table \* ARABIC </w:instrText>
      </w:r>
      <w:r w:rsidR="0085404F" w:rsidRPr="00BB55D9">
        <w:rPr>
          <w:lang w:val="en-GB"/>
        </w:rPr>
        <w:fldChar w:fldCharType="separate"/>
      </w:r>
      <w:r w:rsidR="005808FB">
        <w:rPr>
          <w:noProof/>
          <w:lang w:val="en-GB"/>
        </w:rPr>
        <w:t>4</w:t>
      </w:r>
      <w:r w:rsidR="0085404F" w:rsidRPr="00BB55D9">
        <w:rPr>
          <w:noProof/>
          <w:lang w:val="en-GB"/>
        </w:rPr>
        <w:fldChar w:fldCharType="end"/>
      </w:r>
      <w:r w:rsidR="00C5690E" w:rsidRPr="00BB55D9">
        <w:rPr>
          <w:noProof/>
          <w:lang w:val="en-GB"/>
        </w:rPr>
        <w:t xml:space="preserve"> </w:t>
      </w:r>
      <w:r w:rsidRPr="00BB55D9">
        <w:rPr>
          <w:noProof/>
          <w:lang w:val="en-GB"/>
        </w:rPr>
        <w:t xml:space="preserve">: </w:t>
      </w:r>
      <w:r w:rsidR="00861CAA" w:rsidRPr="00BB55D9">
        <w:rPr>
          <w:noProof/>
          <w:lang w:val="en-GB"/>
        </w:rPr>
        <w:t>Ranking of e</w:t>
      </w:r>
      <w:r w:rsidR="00DF0093" w:rsidRPr="00BB55D9">
        <w:rPr>
          <w:noProof/>
          <w:lang w:val="en-GB"/>
        </w:rPr>
        <w:t>xisting skills</w:t>
      </w:r>
      <w:bookmarkEnd w:id="23"/>
      <w:r w:rsidR="00DF0093" w:rsidRPr="00BB55D9">
        <w:rPr>
          <w:noProof/>
          <w:lang w:val="en-GB"/>
        </w:rPr>
        <w:t xml:space="preserve"> </w:t>
      </w:r>
    </w:p>
    <w:p w:rsidR="00B979B6" w:rsidRPr="00BB55D9" w:rsidRDefault="00B979B6" w:rsidP="00B979B6">
      <w:pPr>
        <w:rPr>
          <w:color w:val="000000" w:themeColor="text1"/>
          <w:lang w:val="en-GB"/>
        </w:rPr>
      </w:pPr>
    </w:p>
    <w:tbl>
      <w:tblPr>
        <w:tblStyle w:val="TableGrid4"/>
        <w:tblW w:w="0" w:type="auto"/>
        <w:jc w:val="center"/>
        <w:tblLayout w:type="fixed"/>
        <w:tblLook w:val="04A0" w:firstRow="1" w:lastRow="0" w:firstColumn="1" w:lastColumn="0" w:noHBand="0" w:noVBand="1"/>
      </w:tblPr>
      <w:tblGrid>
        <w:gridCol w:w="4505"/>
        <w:gridCol w:w="3854"/>
      </w:tblGrid>
      <w:tr w:rsidR="00B979B6" w:rsidRPr="00BB55D9" w:rsidTr="00183C3B">
        <w:trPr>
          <w:jc w:val="center"/>
        </w:trPr>
        <w:tc>
          <w:tcPr>
            <w:tcW w:w="4505" w:type="dxa"/>
            <w:shd w:val="clear" w:color="auto" w:fill="8DB3E2" w:themeFill="text2" w:themeFillTint="66"/>
          </w:tcPr>
          <w:p w:rsidR="00B979B6" w:rsidRPr="00BB55D9" w:rsidRDefault="00183C3B" w:rsidP="00183C3B">
            <w:pPr>
              <w:spacing w:line="276" w:lineRule="auto"/>
              <w:jc w:val="center"/>
              <w:rPr>
                <w:rFonts w:cstheme="minorHAnsi"/>
                <w:b/>
                <w:color w:val="000000" w:themeColor="text1"/>
                <w:lang w:val="en-GB" w:eastAsia="en-ZA"/>
              </w:rPr>
            </w:pPr>
            <w:r>
              <w:rPr>
                <w:rFonts w:cstheme="minorHAnsi"/>
                <w:b/>
                <w:color w:val="000000" w:themeColor="text1"/>
                <w:lang w:val="en-GB" w:eastAsia="en-ZA"/>
              </w:rPr>
              <w:t>Existing Skills</w:t>
            </w:r>
          </w:p>
        </w:tc>
        <w:tc>
          <w:tcPr>
            <w:tcW w:w="3854" w:type="dxa"/>
            <w:shd w:val="clear" w:color="auto" w:fill="8DB3E2" w:themeFill="text2" w:themeFillTint="66"/>
          </w:tcPr>
          <w:p w:rsidR="00B979B6" w:rsidRPr="00BB55D9" w:rsidRDefault="00183C3B" w:rsidP="00183C3B">
            <w:pPr>
              <w:spacing w:line="276" w:lineRule="auto"/>
              <w:jc w:val="center"/>
              <w:rPr>
                <w:rFonts w:cstheme="minorHAnsi"/>
                <w:b/>
                <w:color w:val="000000" w:themeColor="text1"/>
                <w:lang w:val="en-GB" w:eastAsia="en-ZA"/>
              </w:rPr>
            </w:pPr>
            <w:r>
              <w:rPr>
                <w:rFonts w:cstheme="minorHAnsi"/>
                <w:b/>
                <w:color w:val="000000" w:themeColor="text1"/>
                <w:lang w:val="en-GB" w:eastAsia="en-ZA"/>
              </w:rPr>
              <w:t>Percentage of Respondents</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Groundwater</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69%</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Hydrology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64%</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Policy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64%</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Planning</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64%</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Research</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61%</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Sanitation</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61%</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Project Management</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61%</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Water treatment</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61%</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Civil engineering</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58%</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Environmental</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56%</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Ecosystems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Environmental health</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Freshwater systems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Geographic Information Systems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Human Resources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Water Conservation</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Data Management</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50%</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Waste Disposal</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50%</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Communications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47%</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Hydrochemistry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47%</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Social Sciences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44%</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Management</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44%</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Finance</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42%</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Geography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42%</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Geology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42%</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Agriculture</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39%</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Geochemistry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39%</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Information Management Systems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39%</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Rainwater Harvesting</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39%</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Good Governance</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39%</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Conflict and Mediation</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36%</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Environmental Law</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36%</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Marketing</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36%</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Occupational</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36%</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lastRenderedPageBreak/>
              <w:t>Climatology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Forestry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Waste Management</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33%</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Chemical engineering</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31%</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Construction</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31%</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Coastal engineering</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28%</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Plant maintenance/operations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28%</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Artisans</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25%</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Agronomy (irrigation, soil science)</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25%</w:t>
            </w:r>
          </w:p>
        </w:tc>
      </w:tr>
      <w:tr w:rsidR="00B979B6" w:rsidRPr="00BB55D9" w:rsidTr="00FF1C52">
        <w:trPr>
          <w:jc w:val="center"/>
        </w:trPr>
        <w:tc>
          <w:tcPr>
            <w:tcW w:w="4505" w:type="dxa"/>
          </w:tcPr>
          <w:p w:rsidR="00B979B6" w:rsidRPr="00BB55D9" w:rsidRDefault="00B979B6" w:rsidP="00FF1C52">
            <w:pPr>
              <w:spacing w:line="276" w:lineRule="auto"/>
              <w:rPr>
                <w:rFonts w:cstheme="minorHAnsi"/>
                <w:color w:val="000000" w:themeColor="text1"/>
                <w:lang w:val="en-GB" w:eastAsia="en-ZA"/>
              </w:rPr>
            </w:pPr>
            <w:r w:rsidRPr="00BB55D9">
              <w:rPr>
                <w:rFonts w:cstheme="minorHAnsi"/>
                <w:color w:val="000000" w:themeColor="text1"/>
                <w:lang w:val="en-GB" w:eastAsia="en-ZA"/>
              </w:rPr>
              <w:t>Ecology</w:t>
            </w:r>
          </w:p>
        </w:tc>
        <w:tc>
          <w:tcPr>
            <w:tcW w:w="3854" w:type="dxa"/>
          </w:tcPr>
          <w:p w:rsidR="00B979B6" w:rsidRPr="00BB55D9" w:rsidRDefault="00B979B6" w:rsidP="00FF1C52">
            <w:pPr>
              <w:spacing w:line="276" w:lineRule="auto"/>
              <w:jc w:val="center"/>
              <w:rPr>
                <w:rFonts w:cstheme="minorHAnsi"/>
                <w:color w:val="000000" w:themeColor="text1"/>
                <w:lang w:val="en-GB" w:eastAsia="en-ZA"/>
              </w:rPr>
            </w:pPr>
            <w:r w:rsidRPr="00BB55D9">
              <w:rPr>
                <w:rFonts w:cstheme="minorHAnsi"/>
                <w:color w:val="000000" w:themeColor="text1"/>
                <w:lang w:val="en-GB" w:eastAsia="en-ZA"/>
              </w:rPr>
              <w:t>19%</w:t>
            </w:r>
          </w:p>
        </w:tc>
      </w:tr>
    </w:tbl>
    <w:p w:rsidR="00B979B6" w:rsidRPr="00BB55D9" w:rsidRDefault="00B979B6" w:rsidP="00B979B6">
      <w:pPr>
        <w:rPr>
          <w:color w:val="000000" w:themeColor="text1"/>
          <w:sz w:val="24"/>
          <w:szCs w:val="24"/>
          <w:lang w:val="en-GB" w:eastAsia="en-ZA"/>
        </w:rPr>
      </w:pPr>
    </w:p>
    <w:p w:rsidR="00462A53" w:rsidRPr="00BB55D9" w:rsidRDefault="00462A53" w:rsidP="00FF1C52">
      <w:pPr>
        <w:ind w:left="284"/>
        <w:rPr>
          <w:rFonts w:cstheme="minorHAnsi"/>
          <w:b/>
          <w:color w:val="000000" w:themeColor="text1"/>
          <w:lang w:val="en-GB"/>
        </w:rPr>
      </w:pPr>
      <w:r w:rsidRPr="00BB55D9">
        <w:rPr>
          <w:color w:val="000000" w:themeColor="text1"/>
          <w:lang w:val="en-GB"/>
        </w:rPr>
        <w:t xml:space="preserve">Table </w:t>
      </w:r>
      <w:r w:rsidR="009A12AD" w:rsidRPr="00BB55D9">
        <w:rPr>
          <w:color w:val="000000" w:themeColor="text1"/>
          <w:lang w:val="en-GB"/>
        </w:rPr>
        <w:t>4</w:t>
      </w:r>
      <w:r w:rsidRPr="00BB55D9">
        <w:rPr>
          <w:color w:val="000000" w:themeColor="text1"/>
          <w:lang w:val="en-GB"/>
        </w:rPr>
        <w:t xml:space="preserve"> </w:t>
      </w:r>
      <w:r w:rsidR="00251E59">
        <w:rPr>
          <w:color w:val="000000" w:themeColor="text1"/>
          <w:lang w:val="en-GB"/>
        </w:rPr>
        <w:t>indicates</w:t>
      </w:r>
      <w:r w:rsidRPr="00BB55D9">
        <w:rPr>
          <w:color w:val="000000" w:themeColor="text1"/>
          <w:lang w:val="en-GB"/>
        </w:rPr>
        <w:t xml:space="preserve"> what skills currently exist in SADC according to the participants. To quote one participant’s response, “</w:t>
      </w:r>
      <w:r w:rsidRPr="00251E59">
        <w:rPr>
          <w:i/>
          <w:color w:val="000000" w:themeColor="text1"/>
          <w:lang w:val="en-GB"/>
        </w:rPr>
        <w:t>the short (but 100% true) answer is that all of those s</w:t>
      </w:r>
      <w:r w:rsidR="00DB7702" w:rsidRPr="00251E59">
        <w:rPr>
          <w:i/>
          <w:color w:val="000000" w:themeColor="text1"/>
          <w:lang w:val="en-GB"/>
        </w:rPr>
        <w:t>kills, presented in table four</w:t>
      </w:r>
      <w:r w:rsidRPr="00251E59">
        <w:rPr>
          <w:i/>
          <w:color w:val="000000" w:themeColor="text1"/>
          <w:lang w:val="en-GB"/>
        </w:rPr>
        <w:t>, are here in SADC, but not sufficiently so</w:t>
      </w:r>
      <w:r w:rsidRPr="00BB55D9">
        <w:rPr>
          <w:color w:val="000000" w:themeColor="text1"/>
          <w:lang w:val="en-GB"/>
        </w:rPr>
        <w:t xml:space="preserve">”.  In other words, these skills are in demand and even if they are represented in the Region, there are important gaps in these skills to be filled. </w:t>
      </w:r>
    </w:p>
    <w:p w:rsidR="00462A53" w:rsidRPr="00BB55D9" w:rsidRDefault="00462A53" w:rsidP="00FF1C52">
      <w:pPr>
        <w:ind w:left="284"/>
        <w:rPr>
          <w:rFonts w:cstheme="minorHAnsi"/>
          <w:color w:val="000000" w:themeColor="text1"/>
          <w:lang w:val="en-GB"/>
        </w:rPr>
      </w:pPr>
    </w:p>
    <w:p w:rsidR="00462A53" w:rsidRPr="00BB55D9" w:rsidRDefault="0090309D" w:rsidP="00FF1C52">
      <w:pPr>
        <w:ind w:left="284"/>
        <w:rPr>
          <w:rFonts w:cstheme="minorHAnsi"/>
          <w:color w:val="000000" w:themeColor="text1"/>
          <w:lang w:val="en-GB"/>
        </w:rPr>
      </w:pPr>
      <w:r w:rsidRPr="00BB55D9">
        <w:rPr>
          <w:rFonts w:cstheme="minorHAnsi"/>
          <w:color w:val="000000" w:themeColor="text1"/>
          <w:lang w:val="en-GB"/>
        </w:rPr>
        <w:t>M</w:t>
      </w:r>
      <w:r w:rsidR="00462A53" w:rsidRPr="00BB55D9">
        <w:rPr>
          <w:rFonts w:cstheme="minorHAnsi"/>
          <w:color w:val="000000" w:themeColor="text1"/>
          <w:lang w:val="en-GB"/>
        </w:rPr>
        <w:t>ost skills in SADC are related to Groundwater (69%); Hydrology (64%); Policy (64%); Planning (64%); Research (61%); Sanitation (61%); Project Management (61%); Water treatment</w:t>
      </w:r>
      <w:r w:rsidR="00A35725" w:rsidRPr="00BB55D9">
        <w:rPr>
          <w:rFonts w:cstheme="minorHAnsi"/>
          <w:color w:val="000000" w:themeColor="text1"/>
          <w:lang w:val="en-GB"/>
        </w:rPr>
        <w:t xml:space="preserve"> </w:t>
      </w:r>
      <w:r w:rsidR="00462A53" w:rsidRPr="00BB55D9">
        <w:rPr>
          <w:rFonts w:cstheme="minorHAnsi"/>
          <w:color w:val="000000" w:themeColor="text1"/>
          <w:lang w:val="en-GB"/>
        </w:rPr>
        <w:t>(61%); Civil Engineering(58%); Environmental (56%); Ecosystems (53%); Environmental health (53%); Freshwater systems (53%) and Geograph</w:t>
      </w:r>
      <w:r w:rsidR="00503773" w:rsidRPr="00BB55D9">
        <w:rPr>
          <w:rFonts w:cstheme="minorHAnsi"/>
          <w:color w:val="000000" w:themeColor="text1"/>
          <w:lang w:val="en-GB"/>
        </w:rPr>
        <w:t>ical Information Systems (GIS) -</w:t>
      </w:r>
      <w:r w:rsidR="00462A53" w:rsidRPr="00BB55D9">
        <w:rPr>
          <w:rFonts w:cstheme="minorHAnsi"/>
          <w:color w:val="000000" w:themeColor="text1"/>
          <w:lang w:val="en-GB"/>
        </w:rPr>
        <w:t xml:space="preserve"> 53%</w:t>
      </w:r>
      <w:r w:rsidRPr="00BB55D9">
        <w:rPr>
          <w:rFonts w:cstheme="minorHAnsi"/>
          <w:color w:val="000000" w:themeColor="text1"/>
          <w:lang w:val="en-GB"/>
        </w:rPr>
        <w:t xml:space="preserve"> (Table 4).</w:t>
      </w:r>
    </w:p>
    <w:p w:rsidR="0002289B" w:rsidRPr="00BB55D9" w:rsidRDefault="0002289B" w:rsidP="00FF1C52">
      <w:pPr>
        <w:ind w:left="284"/>
        <w:rPr>
          <w:rFonts w:cstheme="minorHAnsi"/>
          <w:color w:val="000000" w:themeColor="text1"/>
          <w:lang w:val="en-GB"/>
        </w:rPr>
      </w:pPr>
    </w:p>
    <w:p w:rsidR="00462A53" w:rsidRPr="00BB55D9" w:rsidRDefault="0090309D" w:rsidP="00FF1C52">
      <w:pPr>
        <w:ind w:left="284"/>
        <w:rPr>
          <w:rFonts w:cstheme="minorHAnsi"/>
          <w:color w:val="000000" w:themeColor="text1"/>
          <w:lang w:val="en-GB"/>
        </w:rPr>
      </w:pPr>
      <w:r w:rsidRPr="00BB55D9">
        <w:rPr>
          <w:rFonts w:cstheme="minorHAnsi"/>
          <w:color w:val="000000" w:themeColor="text1"/>
          <w:lang w:val="en-GB"/>
        </w:rPr>
        <w:t xml:space="preserve">Limited </w:t>
      </w:r>
      <w:r w:rsidR="00462A53" w:rsidRPr="00BB55D9">
        <w:rPr>
          <w:rFonts w:cstheme="minorHAnsi"/>
          <w:color w:val="000000" w:themeColor="text1"/>
          <w:lang w:val="en-GB"/>
        </w:rPr>
        <w:t xml:space="preserve">skills within the SADC region </w:t>
      </w:r>
      <w:r w:rsidRPr="00BB55D9">
        <w:rPr>
          <w:rFonts w:cstheme="minorHAnsi"/>
          <w:color w:val="000000" w:themeColor="text1"/>
          <w:lang w:val="en-GB"/>
        </w:rPr>
        <w:t>included:</w:t>
      </w:r>
      <w:r w:rsidR="00462A53" w:rsidRPr="00BB55D9">
        <w:rPr>
          <w:rFonts w:cstheme="minorHAnsi"/>
          <w:color w:val="000000" w:themeColor="text1"/>
          <w:lang w:val="en-GB"/>
        </w:rPr>
        <w:t xml:space="preserve"> Conflict Mediation (36%); Environmental Law (36%); Marketing (36%); Occupational (36%); Climatology (33%); Forestry (33%); Waste Management (33%); Chemical Engineering (31%); Construction (31%); Coastal Engineering  (28%); Plant maintenance/operations (28%); Artisans (25%); Agronomy (irrigation, soil sciences) 25% and Ecology (19%).</w:t>
      </w:r>
    </w:p>
    <w:p w:rsidR="00A35725" w:rsidRPr="00BB55D9" w:rsidRDefault="00A35725" w:rsidP="00FF1C52">
      <w:pPr>
        <w:ind w:left="284"/>
        <w:rPr>
          <w:rFonts w:cstheme="minorHAnsi"/>
          <w:color w:val="000000" w:themeColor="text1"/>
          <w:lang w:val="en-GB"/>
        </w:rPr>
      </w:pPr>
    </w:p>
    <w:p w:rsidR="00154045" w:rsidRPr="00BB55D9" w:rsidRDefault="00154045" w:rsidP="00FF1C52">
      <w:pPr>
        <w:ind w:left="284"/>
        <w:rPr>
          <w:rFonts w:cstheme="minorHAnsi"/>
          <w:b/>
          <w:color w:val="000000" w:themeColor="text1"/>
          <w:lang w:val="en-GB"/>
        </w:rPr>
      </w:pPr>
      <w:r w:rsidRPr="00BB55D9">
        <w:rPr>
          <w:rFonts w:cstheme="minorHAnsi"/>
          <w:b/>
          <w:color w:val="000000" w:themeColor="text1"/>
          <w:lang w:val="en-GB"/>
        </w:rPr>
        <w:t>These results would suggest that skills in the areas of Conflict Mediation; Environmental Law; Marketing; Occupational; Climatology; Forestry; Waste Management; Chemical Engineering; Construction; Coastal Engineering; Plant maintenance/operations; Artisans; Agronomy (irrigation, soil sciences) and Ecology are not well represented in this survey</w:t>
      </w:r>
      <w:r w:rsidR="0090309D" w:rsidRPr="00BB55D9">
        <w:rPr>
          <w:rFonts w:cstheme="minorHAnsi"/>
          <w:b/>
          <w:color w:val="000000" w:themeColor="text1"/>
          <w:lang w:val="en-GB"/>
        </w:rPr>
        <w:t xml:space="preserve">. This was attributed to the fact that most respondents </w:t>
      </w:r>
      <w:r w:rsidR="00251E59">
        <w:rPr>
          <w:rFonts w:cstheme="minorHAnsi"/>
          <w:b/>
          <w:color w:val="000000" w:themeColor="text1"/>
          <w:lang w:val="en-GB"/>
        </w:rPr>
        <w:t xml:space="preserve">was from </w:t>
      </w:r>
      <w:r w:rsidR="0090309D" w:rsidRPr="00BB55D9">
        <w:rPr>
          <w:rFonts w:cstheme="minorHAnsi"/>
          <w:b/>
          <w:color w:val="000000" w:themeColor="text1"/>
          <w:lang w:val="en-GB"/>
        </w:rPr>
        <w:t xml:space="preserve">research and education institutions. This survey hence does not conclude that the limited skills as indicated do not exist within the region since the organisations representing such activities were not included in the survey. </w:t>
      </w:r>
      <w:r w:rsidR="00251E59">
        <w:rPr>
          <w:rFonts w:cstheme="minorHAnsi"/>
          <w:b/>
          <w:color w:val="000000" w:themeColor="text1"/>
          <w:lang w:val="en-GB"/>
        </w:rPr>
        <w:t>In order to address this imbalance, these institutions were contacted via specific networks in Phase 2 of the study.</w:t>
      </w:r>
    </w:p>
    <w:p w:rsidR="00A35725" w:rsidRPr="00BB55D9" w:rsidRDefault="00A35725" w:rsidP="00462A53">
      <w:pPr>
        <w:rPr>
          <w:rFonts w:cstheme="minorHAnsi"/>
          <w:color w:val="000000" w:themeColor="text1"/>
          <w:lang w:val="en-GB"/>
        </w:rPr>
      </w:pPr>
    </w:p>
    <w:p w:rsidR="00861CAA" w:rsidRPr="00BB55D9" w:rsidRDefault="00FF1C52" w:rsidP="00FF1C52">
      <w:pPr>
        <w:pStyle w:val="Heading2"/>
        <w:ind w:left="284"/>
        <w:rPr>
          <w:color w:val="000000" w:themeColor="text1"/>
          <w:lang w:val="en-GB"/>
        </w:rPr>
      </w:pPr>
      <w:bookmarkStart w:id="24" w:name="_Toc323658180"/>
      <w:r w:rsidRPr="00BB55D9">
        <w:rPr>
          <w:color w:val="000000" w:themeColor="text1"/>
          <w:lang w:val="en-GB"/>
        </w:rPr>
        <w:t>5.2</w:t>
      </w:r>
      <w:r w:rsidR="00861CAA" w:rsidRPr="00BB55D9">
        <w:rPr>
          <w:color w:val="000000" w:themeColor="text1"/>
          <w:lang w:val="en-GB"/>
        </w:rPr>
        <w:t xml:space="preserve"> Quantitative analysis of </w:t>
      </w:r>
      <w:r w:rsidR="008B47BA" w:rsidRPr="00BB55D9">
        <w:rPr>
          <w:color w:val="000000" w:themeColor="text1"/>
          <w:lang w:val="en-GB"/>
        </w:rPr>
        <w:t>research focus areas and gaps</w:t>
      </w:r>
      <w:r w:rsidR="00251E59">
        <w:rPr>
          <w:color w:val="000000" w:themeColor="text1"/>
          <w:lang w:val="en-GB"/>
        </w:rPr>
        <w:t xml:space="preserve"> – Phase 1</w:t>
      </w:r>
      <w:bookmarkEnd w:id="24"/>
    </w:p>
    <w:p w:rsidR="005A6FE5" w:rsidRPr="00BB55D9" w:rsidRDefault="005A6FE5" w:rsidP="005A6FE5">
      <w:pPr>
        <w:pStyle w:val="Heading2"/>
        <w:spacing w:before="0" w:line="240" w:lineRule="auto"/>
        <w:rPr>
          <w:rFonts w:asciiTheme="minorHAnsi" w:hAnsiTheme="minorHAnsi" w:cstheme="minorHAnsi"/>
          <w:b w:val="0"/>
          <w:color w:val="000000" w:themeColor="text1"/>
          <w:sz w:val="22"/>
          <w:szCs w:val="22"/>
          <w:lang w:val="en-GB"/>
        </w:rPr>
      </w:pPr>
    </w:p>
    <w:p w:rsidR="005A6FE5" w:rsidRPr="00BB55D9" w:rsidRDefault="005A6FE5" w:rsidP="00FF1C52">
      <w:pPr>
        <w:ind w:left="284"/>
        <w:rPr>
          <w:color w:val="000000" w:themeColor="text1"/>
          <w:lang w:val="en-GB"/>
        </w:rPr>
      </w:pPr>
      <w:r w:rsidRPr="00BB55D9">
        <w:rPr>
          <w:color w:val="000000" w:themeColor="text1"/>
          <w:lang w:val="en-GB"/>
        </w:rPr>
        <w:t xml:space="preserve">The creation and maintenance of a coordinated, comprehensive, and balanced research agenda, combined with a regular assessment of the state of water research and development in SADC represents the best chance of dealing effectively with the many water crises sure to mark the 21st century. Effective research and development has a direct impact on water resource management, and promotes training and capacity building initiatives. At present, there is no consolidated report </w:t>
      </w:r>
      <w:r w:rsidRPr="00BB55D9">
        <w:rPr>
          <w:color w:val="000000" w:themeColor="text1"/>
          <w:lang w:val="en-GB"/>
        </w:rPr>
        <w:lastRenderedPageBreak/>
        <w:t>that summarizes the state of research and development in the SADC region. The study on the state of water research in development in SADC will be the first attempt to obtain a quantitative account of key research and development trends in the water sector. The broader project will contribute to, and ultimately inform the sector’s knowledge base on water research and development in SADC and provide empirical material for additional research on policy, programmes, capacity, geographic spread and financing issues related to water research and development.</w:t>
      </w:r>
    </w:p>
    <w:p w:rsidR="005A6FE5" w:rsidRPr="00BB55D9" w:rsidRDefault="005A6FE5" w:rsidP="00FF1C52">
      <w:pPr>
        <w:ind w:left="284"/>
        <w:rPr>
          <w:color w:val="000000" w:themeColor="text1"/>
          <w:lang w:val="en-GB"/>
        </w:rPr>
      </w:pPr>
    </w:p>
    <w:p w:rsidR="00C05F9B" w:rsidRPr="00BB55D9" w:rsidRDefault="00C05F9B" w:rsidP="00FF1C52">
      <w:pPr>
        <w:ind w:left="284"/>
        <w:rPr>
          <w:color w:val="000000" w:themeColor="text1"/>
          <w:lang w:val="en-GB"/>
        </w:rPr>
      </w:pPr>
      <w:r w:rsidRPr="00BB55D9">
        <w:rPr>
          <w:b/>
          <w:color w:val="000000" w:themeColor="text1"/>
          <w:lang w:val="en-GB"/>
        </w:rPr>
        <w:t>Objectives</w:t>
      </w:r>
      <w:r w:rsidRPr="00BB55D9">
        <w:rPr>
          <w:color w:val="000000" w:themeColor="text1"/>
          <w:lang w:val="en-GB"/>
        </w:rPr>
        <w:t>:</w:t>
      </w:r>
      <w:r w:rsidR="005A6FE5" w:rsidRPr="00BB55D9">
        <w:rPr>
          <w:color w:val="000000" w:themeColor="text1"/>
          <w:lang w:val="en-GB"/>
        </w:rPr>
        <w:t xml:space="preserve"> </w:t>
      </w:r>
      <w:r w:rsidRPr="00BB55D9">
        <w:rPr>
          <w:color w:val="000000" w:themeColor="text1"/>
          <w:lang w:val="en-GB"/>
        </w:rPr>
        <w:t xml:space="preserve">To examine the state of water and water related research by reporting on water research and development (R&amp;D) in </w:t>
      </w:r>
      <w:r w:rsidR="005A6FE5" w:rsidRPr="00BB55D9">
        <w:rPr>
          <w:color w:val="000000" w:themeColor="text1"/>
          <w:lang w:val="en-GB"/>
        </w:rPr>
        <w:t>the SADC countries</w:t>
      </w:r>
      <w:r w:rsidRPr="00BB55D9">
        <w:rPr>
          <w:color w:val="000000" w:themeColor="text1"/>
          <w:lang w:val="en-GB"/>
        </w:rPr>
        <w:t>.</w:t>
      </w:r>
    </w:p>
    <w:p w:rsidR="00FF1C52" w:rsidRPr="00BB55D9" w:rsidRDefault="00FF1C52" w:rsidP="00FF1C52">
      <w:pPr>
        <w:ind w:left="284"/>
        <w:rPr>
          <w:color w:val="000000" w:themeColor="text1"/>
          <w:lang w:val="en-GB"/>
        </w:rPr>
      </w:pPr>
    </w:p>
    <w:p w:rsidR="00C05F9B" w:rsidRPr="00BB55D9" w:rsidRDefault="00C05F9B" w:rsidP="00FF1C52">
      <w:pPr>
        <w:ind w:left="284"/>
        <w:rPr>
          <w:color w:val="000000" w:themeColor="text1"/>
          <w:lang w:val="en-GB"/>
        </w:rPr>
      </w:pPr>
      <w:r w:rsidRPr="00BB55D9">
        <w:rPr>
          <w:color w:val="000000" w:themeColor="text1"/>
          <w:lang w:val="en-GB"/>
        </w:rPr>
        <w:t>Specific:</w:t>
      </w:r>
    </w:p>
    <w:p w:rsidR="00154045" w:rsidRPr="00BB55D9" w:rsidRDefault="00154045" w:rsidP="00FF1C52">
      <w:pPr>
        <w:ind w:left="284"/>
        <w:rPr>
          <w:color w:val="000000" w:themeColor="text1"/>
          <w:lang w:val="en-GB"/>
        </w:rPr>
      </w:pPr>
    </w:p>
    <w:p w:rsidR="00C05F9B" w:rsidRPr="00BB55D9" w:rsidRDefault="009E7D82" w:rsidP="009E7D82">
      <w:pPr>
        <w:ind w:left="284"/>
        <w:rPr>
          <w:color w:val="000000" w:themeColor="text1"/>
          <w:lang w:val="en-GB"/>
        </w:rPr>
      </w:pPr>
      <w:r w:rsidRPr="00BB55D9">
        <w:rPr>
          <w:color w:val="000000" w:themeColor="text1"/>
          <w:lang w:val="en-GB"/>
        </w:rPr>
        <w:t>a</w:t>
      </w:r>
      <w:r w:rsidR="00C05F9B" w:rsidRPr="00BB55D9">
        <w:rPr>
          <w:color w:val="000000" w:themeColor="text1"/>
          <w:lang w:val="en-GB"/>
        </w:rPr>
        <w:t xml:space="preserve">. To report on who is conducting water-related R&amp;D in </w:t>
      </w:r>
      <w:r w:rsidR="005A6FE5" w:rsidRPr="00BB55D9">
        <w:rPr>
          <w:color w:val="000000" w:themeColor="text1"/>
          <w:lang w:val="en-GB"/>
        </w:rPr>
        <w:t>SADC</w:t>
      </w:r>
      <w:r w:rsidR="00C05F9B" w:rsidRPr="00BB55D9">
        <w:rPr>
          <w:color w:val="000000" w:themeColor="text1"/>
          <w:lang w:val="en-GB"/>
        </w:rPr>
        <w:t>;</w:t>
      </w:r>
    </w:p>
    <w:p w:rsidR="00C05F9B" w:rsidRPr="00BB55D9" w:rsidRDefault="009E7D82" w:rsidP="009E7D82">
      <w:pPr>
        <w:ind w:left="284"/>
        <w:rPr>
          <w:color w:val="000000" w:themeColor="text1"/>
          <w:lang w:val="en-GB"/>
        </w:rPr>
      </w:pPr>
      <w:r w:rsidRPr="00BB55D9">
        <w:rPr>
          <w:color w:val="000000" w:themeColor="text1"/>
          <w:lang w:val="en-GB"/>
        </w:rPr>
        <w:t>b</w:t>
      </w:r>
      <w:r w:rsidR="00C05F9B" w:rsidRPr="00BB55D9">
        <w:rPr>
          <w:color w:val="000000" w:themeColor="text1"/>
          <w:lang w:val="en-GB"/>
        </w:rPr>
        <w:t xml:space="preserve">. To illustrate in major categories where and how R&amp;D is </w:t>
      </w:r>
      <w:r w:rsidR="005A6FE5" w:rsidRPr="00BB55D9">
        <w:rPr>
          <w:color w:val="000000" w:themeColor="text1"/>
          <w:lang w:val="en-GB"/>
        </w:rPr>
        <w:t>done</w:t>
      </w:r>
    </w:p>
    <w:p w:rsidR="00861CAA" w:rsidRPr="00BB55D9" w:rsidRDefault="009E7D82" w:rsidP="009E7D82">
      <w:pPr>
        <w:ind w:left="284"/>
        <w:rPr>
          <w:color w:val="000000" w:themeColor="text1"/>
          <w:lang w:val="en-GB"/>
        </w:rPr>
      </w:pPr>
      <w:r w:rsidRPr="00BB55D9">
        <w:rPr>
          <w:color w:val="000000" w:themeColor="text1"/>
          <w:lang w:val="en-GB"/>
        </w:rPr>
        <w:t>c</w:t>
      </w:r>
      <w:r w:rsidR="00C05F9B" w:rsidRPr="00BB55D9">
        <w:rPr>
          <w:color w:val="000000" w:themeColor="text1"/>
          <w:lang w:val="en-GB"/>
        </w:rPr>
        <w:t xml:space="preserve">. To report on </w:t>
      </w:r>
      <w:r w:rsidR="005A6FE5" w:rsidRPr="00BB55D9">
        <w:rPr>
          <w:color w:val="000000" w:themeColor="text1"/>
          <w:lang w:val="en-GB"/>
        </w:rPr>
        <w:t>SADC’</w:t>
      </w:r>
      <w:r w:rsidR="00C05F9B" w:rsidRPr="00BB55D9">
        <w:rPr>
          <w:color w:val="000000" w:themeColor="text1"/>
          <w:lang w:val="en-GB"/>
        </w:rPr>
        <w:t>s publication record in the domain of water R&amp;D.</w:t>
      </w:r>
    </w:p>
    <w:p w:rsidR="005F605A" w:rsidRPr="00BB55D9" w:rsidRDefault="005F605A" w:rsidP="00FF1C52">
      <w:pPr>
        <w:ind w:left="284"/>
        <w:rPr>
          <w:color w:val="000000" w:themeColor="text1"/>
          <w:lang w:val="en-GB"/>
        </w:rPr>
      </w:pPr>
    </w:p>
    <w:p w:rsidR="005F605A" w:rsidRPr="00BB55D9" w:rsidRDefault="005F605A" w:rsidP="00FF1C52">
      <w:pPr>
        <w:ind w:left="284"/>
        <w:rPr>
          <w:color w:val="000000" w:themeColor="text1"/>
          <w:lang w:val="en-GB"/>
        </w:rPr>
      </w:pPr>
      <w:r w:rsidRPr="00BB55D9">
        <w:rPr>
          <w:color w:val="000000" w:themeColor="text1"/>
          <w:lang w:val="en-GB"/>
        </w:rPr>
        <w:t>Such indicators include (but are not limited to) the following:</w:t>
      </w:r>
    </w:p>
    <w:p w:rsidR="005F605A" w:rsidRPr="00BB55D9" w:rsidRDefault="005F605A" w:rsidP="00FF1C52">
      <w:pPr>
        <w:ind w:left="284"/>
        <w:rPr>
          <w:color w:val="000000" w:themeColor="text1"/>
          <w:lang w:val="en-GB"/>
        </w:rPr>
      </w:pPr>
      <w:r w:rsidRPr="00BB55D9">
        <w:rPr>
          <w:color w:val="000000" w:themeColor="text1"/>
          <w:lang w:val="en-GB"/>
        </w:rPr>
        <w:t>Publications:</w:t>
      </w:r>
    </w:p>
    <w:p w:rsidR="005F605A" w:rsidRPr="00BB55D9" w:rsidRDefault="005F605A" w:rsidP="00FF1C52">
      <w:pPr>
        <w:ind w:left="567" w:hanging="283"/>
        <w:rPr>
          <w:color w:val="000000" w:themeColor="text1"/>
          <w:lang w:val="en-GB"/>
        </w:rPr>
      </w:pPr>
      <w:r w:rsidRPr="00BB55D9">
        <w:rPr>
          <w:color w:val="000000" w:themeColor="text1"/>
          <w:lang w:val="en-GB"/>
        </w:rPr>
        <w:t>•</w:t>
      </w:r>
      <w:r w:rsidRPr="00BB55D9">
        <w:rPr>
          <w:color w:val="000000" w:themeColor="text1"/>
          <w:lang w:val="en-GB"/>
        </w:rPr>
        <w:tab/>
        <w:t>Number of publications</w:t>
      </w:r>
    </w:p>
    <w:p w:rsidR="005F605A" w:rsidRPr="00BB55D9" w:rsidRDefault="005F605A" w:rsidP="00FF1C52">
      <w:pPr>
        <w:ind w:left="567" w:hanging="283"/>
        <w:rPr>
          <w:color w:val="000000" w:themeColor="text1"/>
          <w:lang w:val="en-GB"/>
        </w:rPr>
      </w:pPr>
      <w:r w:rsidRPr="00BB55D9">
        <w:rPr>
          <w:color w:val="000000" w:themeColor="text1"/>
          <w:lang w:val="en-GB"/>
        </w:rPr>
        <w:t>•</w:t>
      </w:r>
      <w:r w:rsidRPr="00BB55D9">
        <w:rPr>
          <w:color w:val="000000" w:themeColor="text1"/>
          <w:lang w:val="en-GB"/>
        </w:rPr>
        <w:tab/>
        <w:t>Publications per researcher</w:t>
      </w:r>
    </w:p>
    <w:p w:rsidR="005F605A" w:rsidRPr="00BB55D9" w:rsidRDefault="005F605A" w:rsidP="00FF1C52">
      <w:pPr>
        <w:ind w:left="567" w:hanging="283"/>
        <w:rPr>
          <w:color w:val="000000" w:themeColor="text1"/>
          <w:lang w:val="en-GB"/>
        </w:rPr>
      </w:pPr>
      <w:r w:rsidRPr="00BB55D9">
        <w:rPr>
          <w:color w:val="000000" w:themeColor="text1"/>
          <w:lang w:val="en-GB"/>
        </w:rPr>
        <w:t>•</w:t>
      </w:r>
      <w:r w:rsidRPr="00BB55D9">
        <w:rPr>
          <w:color w:val="000000" w:themeColor="text1"/>
          <w:lang w:val="en-GB"/>
        </w:rPr>
        <w:tab/>
        <w:t>Share of total publications – whole or fractional counts</w:t>
      </w:r>
    </w:p>
    <w:p w:rsidR="005F605A" w:rsidRPr="00BB55D9" w:rsidRDefault="005F605A" w:rsidP="00FF1C52">
      <w:pPr>
        <w:ind w:left="567" w:hanging="283"/>
        <w:rPr>
          <w:color w:val="000000" w:themeColor="text1"/>
          <w:lang w:val="en-GB"/>
        </w:rPr>
      </w:pPr>
      <w:r w:rsidRPr="00BB55D9">
        <w:rPr>
          <w:color w:val="000000" w:themeColor="text1"/>
          <w:lang w:val="en-GB"/>
        </w:rPr>
        <w:t>•</w:t>
      </w:r>
      <w:r w:rsidRPr="00BB55D9">
        <w:rPr>
          <w:color w:val="000000" w:themeColor="text1"/>
          <w:lang w:val="en-GB"/>
        </w:rPr>
        <w:tab/>
        <w:t>Domestic co-authored publications</w:t>
      </w:r>
    </w:p>
    <w:p w:rsidR="005A6FE5" w:rsidRPr="00BB55D9" w:rsidRDefault="005F605A" w:rsidP="00FF1C52">
      <w:pPr>
        <w:ind w:left="567" w:hanging="283"/>
        <w:rPr>
          <w:color w:val="000000" w:themeColor="text1"/>
          <w:lang w:val="en-GB"/>
        </w:rPr>
      </w:pPr>
      <w:r w:rsidRPr="00BB55D9">
        <w:rPr>
          <w:color w:val="000000" w:themeColor="text1"/>
          <w:lang w:val="en-GB"/>
        </w:rPr>
        <w:t>•</w:t>
      </w:r>
      <w:r w:rsidRPr="00BB55D9">
        <w:rPr>
          <w:color w:val="000000" w:themeColor="text1"/>
          <w:lang w:val="en-GB"/>
        </w:rPr>
        <w:tab/>
        <w:t>International co-authored publications</w:t>
      </w:r>
    </w:p>
    <w:p w:rsidR="005F605A" w:rsidRPr="00BB55D9" w:rsidRDefault="005F605A" w:rsidP="00FF1C52">
      <w:pPr>
        <w:ind w:left="284"/>
        <w:rPr>
          <w:color w:val="000000" w:themeColor="text1"/>
          <w:lang w:val="en-GB"/>
        </w:rPr>
      </w:pPr>
    </w:p>
    <w:p w:rsidR="0038120B" w:rsidRPr="00BB55D9" w:rsidRDefault="00462A53" w:rsidP="0038120B">
      <w:pPr>
        <w:ind w:left="284"/>
        <w:rPr>
          <w:color w:val="000000" w:themeColor="text1"/>
        </w:rPr>
      </w:pPr>
      <w:r w:rsidRPr="00BB55D9">
        <w:rPr>
          <w:color w:val="000000" w:themeColor="text1"/>
          <w:lang w:val="en-GB"/>
        </w:rPr>
        <w:t xml:space="preserve">Scopus </w:t>
      </w:r>
      <w:r w:rsidRPr="00BB55D9">
        <w:rPr>
          <w:color w:val="000000" w:themeColor="text1"/>
        </w:rPr>
        <w:t xml:space="preserve">is a </w:t>
      </w:r>
      <w:hyperlink r:id="rId17" w:tooltip="Bibliographic database" w:history="1">
        <w:r w:rsidRPr="00BB55D9">
          <w:rPr>
            <w:color w:val="000000" w:themeColor="text1"/>
          </w:rPr>
          <w:t>bibliographic database</w:t>
        </w:r>
      </w:hyperlink>
      <w:r w:rsidRPr="00BB55D9">
        <w:rPr>
          <w:color w:val="000000" w:themeColor="text1"/>
        </w:rPr>
        <w:t xml:space="preserve"> containing </w:t>
      </w:r>
      <w:hyperlink r:id="rId18" w:tooltip="Abstract (summary)" w:history="1">
        <w:r w:rsidRPr="00BB55D9">
          <w:rPr>
            <w:color w:val="000000" w:themeColor="text1"/>
          </w:rPr>
          <w:t>abstracts</w:t>
        </w:r>
      </w:hyperlink>
      <w:r w:rsidRPr="00BB55D9">
        <w:rPr>
          <w:color w:val="000000" w:themeColor="text1"/>
        </w:rPr>
        <w:t xml:space="preserve"> and </w:t>
      </w:r>
      <w:hyperlink r:id="rId19" w:tooltip="Citation" w:history="1">
        <w:r w:rsidRPr="00BB55D9">
          <w:rPr>
            <w:color w:val="000000" w:themeColor="text1"/>
          </w:rPr>
          <w:t>citations</w:t>
        </w:r>
      </w:hyperlink>
      <w:r w:rsidRPr="00BB55D9">
        <w:rPr>
          <w:color w:val="000000" w:themeColor="text1"/>
        </w:rPr>
        <w:t xml:space="preserve"> for </w:t>
      </w:r>
      <w:hyperlink r:id="rId20" w:tooltip="Academic journal" w:history="1">
        <w:r w:rsidRPr="00BB55D9">
          <w:rPr>
            <w:color w:val="000000" w:themeColor="text1"/>
          </w:rPr>
          <w:t>academic journal</w:t>
        </w:r>
      </w:hyperlink>
      <w:r w:rsidRPr="00BB55D9">
        <w:rPr>
          <w:color w:val="000000" w:themeColor="text1"/>
        </w:rPr>
        <w:t xml:space="preserve"> </w:t>
      </w:r>
      <w:hyperlink r:id="rId21" w:tooltip="Article (publishing)" w:history="1">
        <w:r w:rsidRPr="00BB55D9">
          <w:rPr>
            <w:color w:val="000000" w:themeColor="text1"/>
          </w:rPr>
          <w:t>articles</w:t>
        </w:r>
      </w:hyperlink>
      <w:r w:rsidRPr="00BB55D9">
        <w:rPr>
          <w:color w:val="000000" w:themeColor="text1"/>
        </w:rPr>
        <w:t>. Scopus was used to report who is conducting water-related research and development in SADC and in which focus areas (Figure 3 -5).</w:t>
      </w:r>
      <w:r w:rsidR="0038120B" w:rsidRPr="00BB55D9">
        <w:rPr>
          <w:color w:val="000000" w:themeColor="text1"/>
        </w:rPr>
        <w:t xml:space="preserve"> The quantitative survey was done using Scopus that has access to a database of 2,500 journals and 11,000 books.</w:t>
      </w:r>
    </w:p>
    <w:p w:rsidR="0038120B" w:rsidRPr="00BB55D9" w:rsidRDefault="0038120B" w:rsidP="0038120B">
      <w:pPr>
        <w:ind w:left="284"/>
        <w:rPr>
          <w:color w:val="000000" w:themeColor="text1"/>
        </w:rPr>
      </w:pPr>
    </w:p>
    <w:p w:rsidR="0038120B" w:rsidRPr="00BB55D9" w:rsidRDefault="0038120B" w:rsidP="0038120B">
      <w:pPr>
        <w:ind w:left="284"/>
        <w:rPr>
          <w:color w:val="000000" w:themeColor="text1"/>
        </w:rPr>
      </w:pPr>
      <w:r w:rsidRPr="00BB55D9">
        <w:rPr>
          <w:color w:val="000000" w:themeColor="text1"/>
        </w:rPr>
        <w:t>It was considered important to providing an integrated and interdisciplinary view of unique research strengths and vulnerabilities in the SADC region. Scopus was used to determine:</w:t>
      </w:r>
    </w:p>
    <w:p w:rsidR="001759BE" w:rsidRPr="00BB55D9" w:rsidRDefault="001759BE" w:rsidP="0038120B">
      <w:pPr>
        <w:ind w:left="284"/>
        <w:rPr>
          <w:color w:val="000000" w:themeColor="text1"/>
        </w:rPr>
      </w:pPr>
    </w:p>
    <w:p w:rsidR="0038120B" w:rsidRPr="00BB55D9" w:rsidRDefault="0038120B" w:rsidP="00503773">
      <w:pPr>
        <w:pStyle w:val="ListParagraph"/>
        <w:numPr>
          <w:ilvl w:val="0"/>
          <w:numId w:val="35"/>
        </w:numPr>
        <w:ind w:left="567" w:hanging="283"/>
        <w:rPr>
          <w:color w:val="000000" w:themeColor="text1"/>
        </w:rPr>
      </w:pPr>
      <w:r w:rsidRPr="00BB55D9">
        <w:rPr>
          <w:color w:val="000000" w:themeColor="text1"/>
        </w:rPr>
        <w:t>The research strengths in SADC</w:t>
      </w:r>
      <w:r w:rsidR="00503773" w:rsidRPr="00BB55D9">
        <w:rPr>
          <w:color w:val="000000" w:themeColor="text1"/>
        </w:rPr>
        <w:t>.</w:t>
      </w:r>
    </w:p>
    <w:p w:rsidR="0038120B" w:rsidRPr="00BB55D9" w:rsidRDefault="0038120B" w:rsidP="00503773">
      <w:pPr>
        <w:pStyle w:val="ListParagraph"/>
        <w:numPr>
          <w:ilvl w:val="0"/>
          <w:numId w:val="35"/>
        </w:numPr>
        <w:ind w:left="567" w:hanging="283"/>
        <w:rPr>
          <w:color w:val="000000" w:themeColor="text1"/>
        </w:rPr>
      </w:pPr>
      <w:r w:rsidRPr="00BB55D9">
        <w:rPr>
          <w:color w:val="000000" w:themeColor="text1"/>
        </w:rPr>
        <w:t>Complimentary research strengths in areas of expertise</w:t>
      </w:r>
      <w:r w:rsidR="00503773" w:rsidRPr="00BB55D9">
        <w:rPr>
          <w:color w:val="000000" w:themeColor="text1"/>
        </w:rPr>
        <w:t>.</w:t>
      </w:r>
    </w:p>
    <w:p w:rsidR="0038120B" w:rsidRPr="00BB55D9" w:rsidRDefault="0038120B" w:rsidP="00503773">
      <w:pPr>
        <w:pStyle w:val="ListParagraph"/>
        <w:numPr>
          <w:ilvl w:val="0"/>
          <w:numId w:val="35"/>
        </w:numPr>
        <w:ind w:left="567" w:hanging="283"/>
        <w:rPr>
          <w:color w:val="000000" w:themeColor="text1"/>
        </w:rPr>
      </w:pPr>
      <w:r w:rsidRPr="00BB55D9">
        <w:rPr>
          <w:color w:val="000000" w:themeColor="text1"/>
        </w:rPr>
        <w:t>Emerging research strengths for future capitalization</w:t>
      </w:r>
      <w:r w:rsidR="00503773" w:rsidRPr="00BB55D9">
        <w:rPr>
          <w:color w:val="000000" w:themeColor="text1"/>
        </w:rPr>
        <w:t>.</w:t>
      </w:r>
    </w:p>
    <w:p w:rsidR="00462A53" w:rsidRPr="00BB55D9" w:rsidRDefault="0038120B" w:rsidP="00503773">
      <w:pPr>
        <w:pStyle w:val="ListParagraph"/>
        <w:numPr>
          <w:ilvl w:val="0"/>
          <w:numId w:val="35"/>
        </w:numPr>
        <w:ind w:left="567" w:hanging="283"/>
        <w:rPr>
          <w:color w:val="000000" w:themeColor="text1"/>
        </w:rPr>
      </w:pPr>
      <w:r w:rsidRPr="00BB55D9">
        <w:rPr>
          <w:color w:val="000000" w:themeColor="text1"/>
        </w:rPr>
        <w:t>Existing and potential collaborators in the region</w:t>
      </w:r>
      <w:r w:rsidR="00503773" w:rsidRPr="00BB55D9">
        <w:rPr>
          <w:color w:val="000000" w:themeColor="text1"/>
        </w:rPr>
        <w:t>.</w:t>
      </w:r>
    </w:p>
    <w:p w:rsidR="001759BE" w:rsidRPr="00BB55D9" w:rsidRDefault="001759BE" w:rsidP="001759BE">
      <w:pPr>
        <w:ind w:left="567" w:hanging="283"/>
        <w:rPr>
          <w:color w:val="000000" w:themeColor="text1"/>
        </w:rPr>
      </w:pPr>
    </w:p>
    <w:p w:rsidR="001759BE" w:rsidRPr="00BB55D9" w:rsidRDefault="001759BE" w:rsidP="000A2106">
      <w:pPr>
        <w:ind w:left="284"/>
        <w:rPr>
          <w:rFonts w:ascii="Courier New" w:eastAsia="Times New Roman" w:hAnsi="Courier New" w:cs="Courier New"/>
          <w:i/>
          <w:color w:val="000000" w:themeColor="text1"/>
          <w:sz w:val="20"/>
          <w:szCs w:val="20"/>
          <w:lang w:val="en-GB" w:eastAsia="en-GB"/>
        </w:rPr>
      </w:pPr>
      <w:r w:rsidRPr="00BB55D9">
        <w:rPr>
          <w:color w:val="000000" w:themeColor="text1"/>
        </w:rPr>
        <w:t xml:space="preserve">In order to conduct the research, a database query </w:t>
      </w:r>
      <w:r w:rsidR="000A2106" w:rsidRPr="00BB55D9">
        <w:rPr>
          <w:color w:val="000000" w:themeColor="text1"/>
        </w:rPr>
        <w:t xml:space="preserve">in Scopus </w:t>
      </w:r>
      <w:r w:rsidRPr="00BB55D9">
        <w:rPr>
          <w:color w:val="000000" w:themeColor="text1"/>
        </w:rPr>
        <w:t xml:space="preserve">was compiled with a subject area Environmental Sciences, as Water Sciences and Technology </w:t>
      </w:r>
      <w:r w:rsidR="000A2106" w:rsidRPr="00BB55D9">
        <w:rPr>
          <w:color w:val="000000" w:themeColor="text1"/>
        </w:rPr>
        <w:t>as</w:t>
      </w:r>
      <w:r w:rsidRPr="00BB55D9">
        <w:rPr>
          <w:color w:val="000000" w:themeColor="text1"/>
        </w:rPr>
        <w:t xml:space="preserve"> a sub-</w:t>
      </w:r>
      <w:r w:rsidR="0020132A" w:rsidRPr="00BB55D9">
        <w:rPr>
          <w:color w:val="000000" w:themeColor="text1"/>
        </w:rPr>
        <w:t>discipline</w:t>
      </w:r>
      <w:r w:rsidRPr="00BB55D9">
        <w:rPr>
          <w:color w:val="000000" w:themeColor="text1"/>
        </w:rPr>
        <w:t xml:space="preserve">. Further, a filter was created to search all research to include all SADC countries. </w:t>
      </w:r>
    </w:p>
    <w:p w:rsidR="001759BE" w:rsidRPr="00BB55D9" w:rsidRDefault="001759BE" w:rsidP="001759BE">
      <w:pPr>
        <w:ind w:left="284"/>
        <w:rPr>
          <w:color w:val="000000" w:themeColor="text1"/>
        </w:rPr>
      </w:pPr>
    </w:p>
    <w:p w:rsidR="001717D4" w:rsidRDefault="001717D4" w:rsidP="0038120B">
      <w:pPr>
        <w:ind w:left="284"/>
        <w:rPr>
          <w:color w:val="000000" w:themeColor="text1"/>
        </w:rPr>
      </w:pPr>
      <w:r w:rsidRPr="00BB55D9">
        <w:rPr>
          <w:color w:val="000000" w:themeColor="text1"/>
        </w:rPr>
        <w:t xml:space="preserve">The next stage involved </w:t>
      </w:r>
      <w:r w:rsidR="009F3347" w:rsidRPr="00BB55D9">
        <w:rPr>
          <w:color w:val="000000" w:themeColor="text1"/>
        </w:rPr>
        <w:t>categorizing</w:t>
      </w:r>
      <w:r w:rsidRPr="00BB55D9">
        <w:rPr>
          <w:color w:val="000000" w:themeColor="text1"/>
        </w:rPr>
        <w:t xml:space="preserve"> the research outputs based on research focus areas which included the following categories created based on research output: Waste water; Irrigation; IWRM; Potable Water; Ecology; Pollution; </w:t>
      </w:r>
      <w:r w:rsidR="00251E59" w:rsidRPr="00BB55D9">
        <w:rPr>
          <w:color w:val="000000" w:themeColor="text1"/>
        </w:rPr>
        <w:t>Modelling</w:t>
      </w:r>
      <w:r w:rsidRPr="00BB55D9">
        <w:rPr>
          <w:color w:val="000000" w:themeColor="text1"/>
        </w:rPr>
        <w:t xml:space="preserve">; Water law; Economic development; Estuary; Climate change; Eutrophication; Energy; Erosion; Infrastructure; Ground water; Monitoring; Floods </w:t>
      </w:r>
      <w:r w:rsidRPr="00BB55D9">
        <w:rPr>
          <w:color w:val="000000" w:themeColor="text1"/>
        </w:rPr>
        <w:lastRenderedPageBreak/>
        <w:t xml:space="preserve">and Sanitation. Any topic not included in this list means that there were no research outputs in the area e.g. </w:t>
      </w:r>
      <w:r w:rsidR="00BA643E" w:rsidRPr="00BB55D9">
        <w:rPr>
          <w:color w:val="000000" w:themeColor="text1"/>
        </w:rPr>
        <w:t>membrane filtration, bi</w:t>
      </w:r>
      <w:r w:rsidR="001759BE" w:rsidRPr="00BB55D9">
        <w:rPr>
          <w:color w:val="000000" w:themeColor="text1"/>
        </w:rPr>
        <w:t>ofilms, oxidation ponds etc.</w:t>
      </w:r>
    </w:p>
    <w:p w:rsidR="001E517D" w:rsidRPr="00BB55D9" w:rsidRDefault="001E517D" w:rsidP="0038120B">
      <w:pPr>
        <w:ind w:left="284"/>
        <w:rPr>
          <w:color w:val="000000" w:themeColor="text1"/>
        </w:rPr>
      </w:pPr>
    </w:p>
    <w:p w:rsidR="00462A53" w:rsidRPr="00BB55D9" w:rsidRDefault="00462A53" w:rsidP="0089767D">
      <w:pPr>
        <w:jc w:val="center"/>
        <w:rPr>
          <w:color w:val="000000" w:themeColor="text1"/>
          <w:lang w:val="en-GB"/>
        </w:rPr>
      </w:pPr>
      <w:r w:rsidRPr="00BB55D9">
        <w:rPr>
          <w:noProof/>
          <w:color w:val="000000" w:themeColor="text1"/>
          <w:lang w:val="en-US"/>
        </w:rPr>
        <w:drawing>
          <wp:inline distT="0" distB="0" distL="0" distR="0">
            <wp:extent cx="5279136" cy="5705856"/>
            <wp:effectExtent l="0" t="0" r="1714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42F9" w:rsidRPr="00BB55D9" w:rsidRDefault="003E42F9" w:rsidP="003E42F9">
      <w:pPr>
        <w:jc w:val="left"/>
        <w:rPr>
          <w:i/>
          <w:color w:val="000000" w:themeColor="text1"/>
          <w:lang w:val="en-GB"/>
        </w:rPr>
      </w:pPr>
      <w:r w:rsidRPr="00BB55D9">
        <w:rPr>
          <w:i/>
          <w:color w:val="000000" w:themeColor="text1"/>
          <w:lang w:val="en-GB"/>
        </w:rPr>
        <w:t xml:space="preserve">      </w:t>
      </w:r>
      <w:r w:rsidR="00503773" w:rsidRPr="00BB55D9">
        <w:rPr>
          <w:i/>
          <w:color w:val="000000" w:themeColor="text1"/>
          <w:lang w:val="en-GB"/>
        </w:rPr>
        <w:t xml:space="preserve"> </w:t>
      </w:r>
      <w:r w:rsidRPr="00BB55D9">
        <w:rPr>
          <w:i/>
          <w:color w:val="000000" w:themeColor="text1"/>
          <w:lang w:val="en-GB"/>
        </w:rPr>
        <w:t>Source: Scopus, 2012</w:t>
      </w:r>
    </w:p>
    <w:p w:rsidR="00462A53" w:rsidRPr="00BB55D9" w:rsidRDefault="00462A53" w:rsidP="00462A53">
      <w:pPr>
        <w:pStyle w:val="Caption"/>
        <w:rPr>
          <w:noProof/>
        </w:rPr>
      </w:pPr>
      <w:bookmarkStart w:id="25" w:name="_Toc323654796"/>
      <w:r w:rsidRPr="00BB55D9">
        <w:t xml:space="preserve">Figure </w:t>
      </w:r>
      <w:r w:rsidR="003826F9">
        <w:fldChar w:fldCharType="begin"/>
      </w:r>
      <w:r w:rsidR="003826F9">
        <w:instrText xml:space="preserve"> SEQ Figure \* ARABIC </w:instrText>
      </w:r>
      <w:r w:rsidR="003826F9">
        <w:fldChar w:fldCharType="separate"/>
      </w:r>
      <w:r w:rsidR="005808FB">
        <w:rPr>
          <w:noProof/>
        </w:rPr>
        <w:t>3</w:t>
      </w:r>
      <w:r w:rsidR="003826F9">
        <w:rPr>
          <w:noProof/>
        </w:rPr>
        <w:fldChar w:fldCharType="end"/>
      </w:r>
      <w:r w:rsidR="00C5690E" w:rsidRPr="00BB55D9">
        <w:rPr>
          <w:noProof/>
        </w:rPr>
        <w:t xml:space="preserve"> </w:t>
      </w:r>
      <w:r w:rsidRPr="00BB55D9">
        <w:t>:</w:t>
      </w:r>
      <w:r w:rsidRPr="00BB55D9">
        <w:rPr>
          <w:noProof/>
        </w:rPr>
        <w:t xml:space="preserve">  Research outputs from 2008-2012 per SADC country</w:t>
      </w:r>
      <w:bookmarkEnd w:id="25"/>
    </w:p>
    <w:p w:rsidR="00462A53" w:rsidRPr="00BB55D9" w:rsidRDefault="00462A53" w:rsidP="00462A53">
      <w:pPr>
        <w:rPr>
          <w:color w:val="000000" w:themeColor="text1"/>
          <w:lang w:val="en-GB"/>
        </w:rPr>
      </w:pPr>
    </w:p>
    <w:p w:rsidR="00462A53" w:rsidRPr="00BB55D9" w:rsidRDefault="00462A53" w:rsidP="00C210EA">
      <w:pPr>
        <w:ind w:left="284"/>
        <w:rPr>
          <w:color w:val="000000" w:themeColor="text1"/>
        </w:rPr>
      </w:pPr>
      <w:r w:rsidRPr="00BB55D9">
        <w:rPr>
          <w:color w:val="000000" w:themeColor="text1"/>
          <w:lang w:val="en-GB" w:eastAsia="en-ZA"/>
        </w:rPr>
        <w:t xml:space="preserve">A SCOPUS search was done on the research output in each SADC country during the past 5 years using the keywords “water resources”. </w:t>
      </w:r>
      <w:r w:rsidRPr="00BB55D9">
        <w:rPr>
          <w:color w:val="000000" w:themeColor="text1"/>
        </w:rPr>
        <w:t>In total, 287 peer reviewed research papers were identified, and used for this study.</w:t>
      </w:r>
    </w:p>
    <w:p w:rsidR="00462A53" w:rsidRPr="00BB55D9" w:rsidRDefault="00462A53" w:rsidP="00462A53">
      <w:pPr>
        <w:rPr>
          <w:color w:val="000000" w:themeColor="text1"/>
        </w:rPr>
      </w:pPr>
    </w:p>
    <w:p w:rsidR="00462A53" w:rsidRPr="00BB55D9" w:rsidRDefault="00462A53" w:rsidP="00503773">
      <w:pPr>
        <w:ind w:left="284"/>
        <w:rPr>
          <w:color w:val="000000" w:themeColor="text1"/>
          <w:lang w:val="en-GB"/>
        </w:rPr>
      </w:pPr>
      <w:r w:rsidRPr="00BB55D9">
        <w:rPr>
          <w:color w:val="000000" w:themeColor="text1"/>
        </w:rPr>
        <w:t xml:space="preserve">South Africa produced the most research outputs with 187 or 67% of publications; </w:t>
      </w:r>
      <w:r w:rsidR="003C32C8" w:rsidRPr="00BB55D9">
        <w:rPr>
          <w:color w:val="000000" w:themeColor="text1"/>
        </w:rPr>
        <w:t>followed by</w:t>
      </w:r>
      <w:r w:rsidR="00503773" w:rsidRPr="00BB55D9">
        <w:rPr>
          <w:color w:val="000000" w:themeColor="text1"/>
        </w:rPr>
        <w:t xml:space="preserve"> T</w:t>
      </w:r>
      <w:r w:rsidRPr="00BB55D9">
        <w:rPr>
          <w:color w:val="000000" w:themeColor="text1"/>
        </w:rPr>
        <w:t xml:space="preserve">anzania </w:t>
      </w:r>
      <w:r w:rsidR="003C32C8" w:rsidRPr="00BB55D9">
        <w:rPr>
          <w:color w:val="000000" w:themeColor="text1"/>
        </w:rPr>
        <w:t xml:space="preserve">with </w:t>
      </w:r>
      <w:r w:rsidRPr="00BB55D9">
        <w:rPr>
          <w:color w:val="000000" w:themeColor="text1"/>
        </w:rPr>
        <w:t xml:space="preserve">32 </w:t>
      </w:r>
      <w:r w:rsidR="003C32C8" w:rsidRPr="00BB55D9">
        <w:rPr>
          <w:color w:val="000000" w:themeColor="text1"/>
        </w:rPr>
        <w:t>publications (</w:t>
      </w:r>
      <w:r w:rsidRPr="00BB55D9">
        <w:rPr>
          <w:color w:val="000000" w:themeColor="text1"/>
        </w:rPr>
        <w:t>12%</w:t>
      </w:r>
      <w:r w:rsidR="003C32C8" w:rsidRPr="00BB55D9">
        <w:rPr>
          <w:color w:val="000000" w:themeColor="text1"/>
        </w:rPr>
        <w:t xml:space="preserve">), </w:t>
      </w:r>
      <w:r w:rsidRPr="00BB55D9">
        <w:rPr>
          <w:color w:val="000000" w:themeColor="text1"/>
        </w:rPr>
        <w:t xml:space="preserve">Botswana </w:t>
      </w:r>
      <w:r w:rsidR="003C32C8" w:rsidRPr="00BB55D9">
        <w:rPr>
          <w:color w:val="000000" w:themeColor="text1"/>
        </w:rPr>
        <w:t xml:space="preserve">with </w:t>
      </w:r>
      <w:r w:rsidRPr="00BB55D9">
        <w:rPr>
          <w:color w:val="000000" w:themeColor="text1"/>
        </w:rPr>
        <w:t xml:space="preserve">23 </w:t>
      </w:r>
      <w:r w:rsidR="003C32C8" w:rsidRPr="00BB55D9">
        <w:rPr>
          <w:color w:val="000000" w:themeColor="text1"/>
        </w:rPr>
        <w:t>publications (</w:t>
      </w:r>
      <w:r w:rsidRPr="00BB55D9">
        <w:rPr>
          <w:color w:val="000000" w:themeColor="text1"/>
        </w:rPr>
        <w:t>8%</w:t>
      </w:r>
      <w:r w:rsidR="003C32C8" w:rsidRPr="00BB55D9">
        <w:rPr>
          <w:color w:val="000000" w:themeColor="text1"/>
        </w:rPr>
        <w:t xml:space="preserve">), </w:t>
      </w:r>
      <w:r w:rsidRPr="00BB55D9">
        <w:rPr>
          <w:color w:val="000000" w:themeColor="text1"/>
        </w:rPr>
        <w:t>Zimbabwe 12</w:t>
      </w:r>
      <w:r w:rsidR="00503773" w:rsidRPr="00BB55D9">
        <w:rPr>
          <w:color w:val="000000" w:themeColor="text1"/>
        </w:rPr>
        <w:t xml:space="preserve"> p</w:t>
      </w:r>
      <w:r w:rsidR="003C32C8" w:rsidRPr="00BB55D9">
        <w:rPr>
          <w:color w:val="000000" w:themeColor="text1"/>
        </w:rPr>
        <w:t>ublications (</w:t>
      </w:r>
      <w:r w:rsidRPr="00BB55D9">
        <w:rPr>
          <w:color w:val="000000" w:themeColor="text1"/>
        </w:rPr>
        <w:t>4%</w:t>
      </w:r>
      <w:r w:rsidR="003C32C8" w:rsidRPr="00BB55D9">
        <w:rPr>
          <w:color w:val="000000" w:themeColor="text1"/>
        </w:rPr>
        <w:t xml:space="preserve">), </w:t>
      </w:r>
      <w:r w:rsidRPr="00BB55D9">
        <w:rPr>
          <w:color w:val="000000" w:themeColor="text1"/>
        </w:rPr>
        <w:t xml:space="preserve">Malawi </w:t>
      </w:r>
      <w:r w:rsidR="003C32C8" w:rsidRPr="00BB55D9">
        <w:rPr>
          <w:color w:val="000000" w:themeColor="text1"/>
        </w:rPr>
        <w:t xml:space="preserve">with </w:t>
      </w:r>
      <w:r w:rsidRPr="00BB55D9">
        <w:rPr>
          <w:color w:val="000000" w:themeColor="text1"/>
        </w:rPr>
        <w:t>10</w:t>
      </w:r>
      <w:r w:rsidR="003C32C8" w:rsidRPr="00BB55D9">
        <w:rPr>
          <w:color w:val="000000" w:themeColor="text1"/>
        </w:rPr>
        <w:t xml:space="preserve"> publications (</w:t>
      </w:r>
      <w:r w:rsidRPr="00BB55D9">
        <w:rPr>
          <w:color w:val="000000" w:themeColor="text1"/>
        </w:rPr>
        <w:t>4%</w:t>
      </w:r>
      <w:r w:rsidR="003C32C8" w:rsidRPr="00BB55D9">
        <w:rPr>
          <w:color w:val="000000" w:themeColor="text1"/>
        </w:rPr>
        <w:t xml:space="preserve">), </w:t>
      </w:r>
      <w:r w:rsidRPr="00BB55D9">
        <w:rPr>
          <w:color w:val="000000" w:themeColor="text1"/>
        </w:rPr>
        <w:t>Namibia</w:t>
      </w:r>
      <w:r w:rsidR="003C32C8" w:rsidRPr="00BB55D9">
        <w:rPr>
          <w:color w:val="000000" w:themeColor="text1"/>
        </w:rPr>
        <w:t xml:space="preserve"> with</w:t>
      </w:r>
      <w:r w:rsidRPr="00BB55D9">
        <w:rPr>
          <w:color w:val="000000" w:themeColor="text1"/>
        </w:rPr>
        <w:t xml:space="preserve"> 6 </w:t>
      </w:r>
      <w:r w:rsidR="003C32C8" w:rsidRPr="00BB55D9">
        <w:rPr>
          <w:color w:val="000000" w:themeColor="text1"/>
        </w:rPr>
        <w:t xml:space="preserve">(2%). </w:t>
      </w:r>
      <w:r w:rsidRPr="00BB55D9">
        <w:rPr>
          <w:color w:val="000000" w:themeColor="text1"/>
        </w:rPr>
        <w:t>Uganda and Angola</w:t>
      </w:r>
      <w:r w:rsidR="003C32C8" w:rsidRPr="00BB55D9">
        <w:rPr>
          <w:color w:val="000000" w:themeColor="text1"/>
        </w:rPr>
        <w:t xml:space="preserve"> </w:t>
      </w:r>
      <w:r w:rsidRPr="00BB55D9">
        <w:rPr>
          <w:color w:val="000000" w:themeColor="text1"/>
        </w:rPr>
        <w:t>produced 2 publications</w:t>
      </w:r>
      <w:r w:rsidR="003C32C8" w:rsidRPr="00BB55D9">
        <w:rPr>
          <w:color w:val="000000" w:themeColor="text1"/>
        </w:rPr>
        <w:t xml:space="preserve"> each. </w:t>
      </w:r>
      <w:r w:rsidRPr="00BB55D9">
        <w:rPr>
          <w:color w:val="000000" w:themeColor="text1"/>
        </w:rPr>
        <w:t>Mozambique, Madagascar, Zambia and Seychelles produced 1</w:t>
      </w:r>
      <w:r w:rsidR="00503773" w:rsidRPr="00BB55D9">
        <w:rPr>
          <w:color w:val="000000" w:themeColor="text1"/>
        </w:rPr>
        <w:t xml:space="preserve"> publication</w:t>
      </w:r>
      <w:r w:rsidRPr="00BB55D9">
        <w:rPr>
          <w:color w:val="000000" w:themeColor="text1"/>
        </w:rPr>
        <w:t xml:space="preserve"> each and </w:t>
      </w:r>
      <w:r w:rsidR="003C32C8" w:rsidRPr="00BB55D9">
        <w:rPr>
          <w:color w:val="000000" w:themeColor="text1"/>
        </w:rPr>
        <w:t xml:space="preserve">the </w:t>
      </w:r>
      <w:r w:rsidRPr="00BB55D9">
        <w:rPr>
          <w:color w:val="000000" w:themeColor="text1"/>
        </w:rPr>
        <w:t>DRC Congo and Swaziland produced no publications (Figure 3).</w:t>
      </w:r>
    </w:p>
    <w:p w:rsidR="00462A53" w:rsidRPr="00BB55D9" w:rsidRDefault="00462A53" w:rsidP="00462A53">
      <w:pPr>
        <w:rPr>
          <w:color w:val="000000" w:themeColor="text1"/>
          <w:lang w:val="en-GB" w:eastAsia="en-ZA"/>
        </w:rPr>
      </w:pPr>
    </w:p>
    <w:p w:rsidR="00462A53" w:rsidRPr="00BB55D9" w:rsidRDefault="00462A53" w:rsidP="00503773">
      <w:pPr>
        <w:ind w:left="284"/>
        <w:rPr>
          <w:b/>
          <w:color w:val="000000" w:themeColor="text1"/>
          <w:lang w:val="en-GB" w:eastAsia="en-ZA"/>
        </w:rPr>
      </w:pPr>
      <w:r w:rsidRPr="00BB55D9">
        <w:rPr>
          <w:b/>
          <w:color w:val="000000" w:themeColor="text1"/>
          <w:lang w:val="en-GB" w:eastAsia="en-ZA"/>
        </w:rPr>
        <w:lastRenderedPageBreak/>
        <w:t xml:space="preserve">These results reflect the </w:t>
      </w:r>
      <w:r w:rsidR="000C0DEB">
        <w:rPr>
          <w:b/>
          <w:color w:val="000000" w:themeColor="text1"/>
          <w:lang w:val="en-GB" w:eastAsia="en-ZA"/>
        </w:rPr>
        <w:t>research-knowledge</w:t>
      </w:r>
      <w:r w:rsidRPr="00BB55D9">
        <w:rPr>
          <w:b/>
          <w:color w:val="000000" w:themeColor="text1"/>
          <w:lang w:val="en-GB" w:eastAsia="en-ZA"/>
        </w:rPr>
        <w:t xml:space="preserve">base in the </w:t>
      </w:r>
      <w:r w:rsidR="000C0DEB">
        <w:rPr>
          <w:b/>
          <w:color w:val="000000" w:themeColor="text1"/>
          <w:lang w:val="en-GB" w:eastAsia="en-ZA"/>
        </w:rPr>
        <w:t>water-</w:t>
      </w:r>
      <w:r w:rsidRPr="00BB55D9">
        <w:rPr>
          <w:b/>
          <w:color w:val="000000" w:themeColor="text1"/>
          <w:lang w:val="en-GB" w:eastAsia="en-ZA"/>
        </w:rPr>
        <w:t>sector</w:t>
      </w:r>
      <w:r w:rsidR="000C0DEB">
        <w:rPr>
          <w:b/>
          <w:color w:val="000000" w:themeColor="text1"/>
          <w:lang w:val="en-GB" w:eastAsia="en-ZA"/>
        </w:rPr>
        <w:t>,</w:t>
      </w:r>
      <w:r w:rsidRPr="00BB55D9">
        <w:rPr>
          <w:b/>
          <w:color w:val="000000" w:themeColor="text1"/>
          <w:lang w:val="en-GB" w:eastAsia="en-ZA"/>
        </w:rPr>
        <w:t xml:space="preserve"> </w:t>
      </w:r>
      <w:r w:rsidR="003C32C8" w:rsidRPr="00BB55D9">
        <w:rPr>
          <w:b/>
          <w:color w:val="000000" w:themeColor="text1"/>
          <w:lang w:val="en-GB" w:eastAsia="en-ZA"/>
        </w:rPr>
        <w:t xml:space="preserve">based on research </w:t>
      </w:r>
      <w:r w:rsidRPr="00BB55D9">
        <w:rPr>
          <w:b/>
          <w:color w:val="000000" w:themeColor="text1"/>
          <w:lang w:val="en-GB" w:eastAsia="en-ZA"/>
        </w:rPr>
        <w:t>outputs</w:t>
      </w:r>
      <w:r w:rsidR="000C0DEB">
        <w:rPr>
          <w:b/>
          <w:color w:val="000000" w:themeColor="text1"/>
          <w:lang w:val="en-GB" w:eastAsia="en-ZA"/>
        </w:rPr>
        <w:t xml:space="preserve"> by tertiary institutions,</w:t>
      </w:r>
      <w:r w:rsidRPr="00BB55D9">
        <w:rPr>
          <w:b/>
          <w:color w:val="000000" w:themeColor="text1"/>
          <w:lang w:val="en-GB" w:eastAsia="en-ZA"/>
        </w:rPr>
        <w:t xml:space="preserve"> and</w:t>
      </w:r>
      <w:r w:rsidR="00503773" w:rsidRPr="00BB55D9">
        <w:rPr>
          <w:b/>
          <w:color w:val="000000" w:themeColor="text1"/>
          <w:lang w:val="en-GB" w:eastAsia="en-ZA"/>
        </w:rPr>
        <w:t xml:space="preserve"> </w:t>
      </w:r>
      <w:r w:rsidRPr="00BB55D9">
        <w:rPr>
          <w:b/>
          <w:color w:val="000000" w:themeColor="text1"/>
          <w:lang w:val="en-GB" w:eastAsia="en-ZA"/>
        </w:rPr>
        <w:t>further</w:t>
      </w:r>
      <w:r w:rsidR="003C32C8" w:rsidRPr="00BB55D9">
        <w:rPr>
          <w:b/>
          <w:color w:val="000000" w:themeColor="text1"/>
          <w:lang w:val="en-GB" w:eastAsia="en-ZA"/>
        </w:rPr>
        <w:t xml:space="preserve"> </w:t>
      </w:r>
      <w:r w:rsidRPr="00BB55D9">
        <w:rPr>
          <w:b/>
          <w:color w:val="000000" w:themeColor="text1"/>
          <w:lang w:val="en-GB" w:eastAsia="en-ZA"/>
        </w:rPr>
        <w:t>indicate a major gap between South Africa and other SADC countries with research</w:t>
      </w:r>
      <w:r w:rsidR="003C32C8" w:rsidRPr="00BB55D9">
        <w:rPr>
          <w:b/>
          <w:color w:val="000000" w:themeColor="text1"/>
          <w:lang w:val="en-GB" w:eastAsia="en-ZA"/>
        </w:rPr>
        <w:t xml:space="preserve"> </w:t>
      </w:r>
      <w:r w:rsidRPr="00BB55D9">
        <w:rPr>
          <w:b/>
          <w:color w:val="000000" w:themeColor="text1"/>
          <w:lang w:val="en-GB" w:eastAsia="en-ZA"/>
        </w:rPr>
        <w:t>capacity.</w:t>
      </w:r>
    </w:p>
    <w:p w:rsidR="00091806" w:rsidRPr="00BB55D9" w:rsidRDefault="00091806" w:rsidP="00462A53">
      <w:pPr>
        <w:rPr>
          <w:b/>
          <w:color w:val="000000" w:themeColor="text1"/>
          <w:lang w:val="en-GB" w:eastAsia="en-ZA"/>
        </w:rPr>
      </w:pPr>
    </w:p>
    <w:p w:rsidR="00154045" w:rsidRPr="00BB55D9" w:rsidRDefault="002D1E93" w:rsidP="00462A53">
      <w:pPr>
        <w:rPr>
          <w:b/>
          <w:color w:val="000000" w:themeColor="text1"/>
          <w:lang w:val="en-GB" w:eastAsia="en-ZA"/>
        </w:rPr>
      </w:pPr>
      <w:r w:rsidRPr="00BB55D9">
        <w:rPr>
          <w:noProof/>
          <w:color w:val="000000" w:themeColor="text1"/>
          <w:lang w:val="en-US"/>
        </w:rPr>
        <w:drawing>
          <wp:inline distT="0" distB="0" distL="0" distR="0">
            <wp:extent cx="5731510" cy="4179838"/>
            <wp:effectExtent l="0" t="0" r="2159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045" w:rsidRPr="00BB55D9" w:rsidRDefault="003E42F9" w:rsidP="003E42F9">
      <w:pPr>
        <w:rPr>
          <w:i/>
          <w:color w:val="000000" w:themeColor="text1"/>
        </w:rPr>
      </w:pPr>
      <w:r w:rsidRPr="00BB55D9">
        <w:rPr>
          <w:i/>
          <w:color w:val="000000" w:themeColor="text1"/>
          <w:lang w:val="en-GB"/>
        </w:rPr>
        <w:t>Source: Scopus, 2012</w:t>
      </w:r>
    </w:p>
    <w:p w:rsidR="00091806" w:rsidRPr="00BB55D9" w:rsidRDefault="00154045" w:rsidP="00154045">
      <w:pPr>
        <w:pStyle w:val="Caption"/>
        <w:rPr>
          <w:b w:val="0"/>
          <w:lang w:val="en-GB" w:eastAsia="en-ZA"/>
        </w:rPr>
      </w:pPr>
      <w:bookmarkStart w:id="26" w:name="_Toc323654797"/>
      <w:r w:rsidRPr="00BB55D9">
        <w:t xml:space="preserve">Figure </w:t>
      </w:r>
      <w:r w:rsidR="003826F9">
        <w:fldChar w:fldCharType="begin"/>
      </w:r>
      <w:r w:rsidR="003826F9">
        <w:instrText xml:space="preserve"> SEQ Figure \* ARABIC </w:instrText>
      </w:r>
      <w:r w:rsidR="003826F9">
        <w:fldChar w:fldCharType="separate"/>
      </w:r>
      <w:r w:rsidR="005808FB">
        <w:rPr>
          <w:noProof/>
        </w:rPr>
        <w:t>4</w:t>
      </w:r>
      <w:r w:rsidR="003826F9">
        <w:rPr>
          <w:noProof/>
        </w:rPr>
        <w:fldChar w:fldCharType="end"/>
      </w:r>
      <w:r w:rsidR="00C5690E" w:rsidRPr="00BB55D9">
        <w:rPr>
          <w:noProof/>
        </w:rPr>
        <w:t xml:space="preserve"> </w:t>
      </w:r>
      <w:r w:rsidR="00C103C4" w:rsidRPr="00BB55D9">
        <w:t xml:space="preserve">: </w:t>
      </w:r>
      <w:r w:rsidRPr="00BB55D9">
        <w:rPr>
          <w:noProof/>
        </w:rPr>
        <w:t>Research per focus area</w:t>
      </w:r>
      <w:r w:rsidR="00F85659" w:rsidRPr="00BB55D9">
        <w:rPr>
          <w:noProof/>
        </w:rPr>
        <w:t xml:space="preserve">s in </w:t>
      </w:r>
      <w:r w:rsidRPr="00BB55D9">
        <w:rPr>
          <w:noProof/>
        </w:rPr>
        <w:t>South Africa</w:t>
      </w:r>
      <w:bookmarkEnd w:id="26"/>
    </w:p>
    <w:p w:rsidR="00C103C4" w:rsidRPr="00BB55D9" w:rsidRDefault="00C103C4" w:rsidP="00462A53">
      <w:pPr>
        <w:rPr>
          <w:color w:val="000000" w:themeColor="text1"/>
          <w:lang w:val="en-GB" w:eastAsia="en-ZA"/>
        </w:rPr>
      </w:pPr>
    </w:p>
    <w:p w:rsidR="00091806" w:rsidRPr="00BB55D9" w:rsidRDefault="00154045" w:rsidP="00C210EA">
      <w:pPr>
        <w:ind w:left="284"/>
        <w:rPr>
          <w:color w:val="000000" w:themeColor="text1"/>
          <w:lang w:val="en-GB" w:eastAsia="en-ZA"/>
        </w:rPr>
      </w:pPr>
      <w:r w:rsidRPr="00BB55D9">
        <w:rPr>
          <w:color w:val="000000" w:themeColor="text1"/>
          <w:lang w:val="en-GB" w:eastAsia="en-ZA"/>
        </w:rPr>
        <w:t xml:space="preserve">Since </w:t>
      </w:r>
      <w:r w:rsidR="00C103C4" w:rsidRPr="00BB55D9">
        <w:rPr>
          <w:color w:val="000000" w:themeColor="text1"/>
          <w:lang w:val="en-GB" w:eastAsia="en-ZA"/>
        </w:rPr>
        <w:t>67% of water-related research output within the SADC region is from South African institutions, a detail</w:t>
      </w:r>
      <w:r w:rsidR="003C32C8" w:rsidRPr="00BB55D9">
        <w:rPr>
          <w:color w:val="000000" w:themeColor="text1"/>
          <w:lang w:val="en-GB" w:eastAsia="en-ZA"/>
        </w:rPr>
        <w:t>ed</w:t>
      </w:r>
      <w:r w:rsidR="00C103C4" w:rsidRPr="00BB55D9">
        <w:rPr>
          <w:color w:val="000000" w:themeColor="text1"/>
          <w:lang w:val="en-GB" w:eastAsia="en-ZA"/>
        </w:rPr>
        <w:t xml:space="preserve"> analysis was done on South African water-related research output, in order to determine in which areas research is focused.  The majority of research is within the Ecology (</w:t>
      </w:r>
      <w:r w:rsidR="002D1E93" w:rsidRPr="00BB55D9">
        <w:rPr>
          <w:color w:val="000000" w:themeColor="text1"/>
          <w:lang w:val="en-GB" w:eastAsia="en-ZA"/>
        </w:rPr>
        <w:t>21</w:t>
      </w:r>
      <w:r w:rsidR="00C103C4" w:rsidRPr="00BB55D9">
        <w:rPr>
          <w:color w:val="000000" w:themeColor="text1"/>
          <w:lang w:val="en-GB" w:eastAsia="en-ZA"/>
        </w:rPr>
        <w:t>%) focus area, followed by Modelling (1</w:t>
      </w:r>
      <w:r w:rsidR="002D1E93" w:rsidRPr="00BB55D9">
        <w:rPr>
          <w:color w:val="000000" w:themeColor="text1"/>
          <w:lang w:val="en-GB" w:eastAsia="en-ZA"/>
        </w:rPr>
        <w:t>5</w:t>
      </w:r>
      <w:r w:rsidR="00C103C4" w:rsidRPr="00BB55D9">
        <w:rPr>
          <w:color w:val="000000" w:themeColor="text1"/>
          <w:lang w:val="en-GB" w:eastAsia="en-ZA"/>
        </w:rPr>
        <w:t>%); IWRM (1</w:t>
      </w:r>
      <w:r w:rsidR="002D1E93" w:rsidRPr="00BB55D9">
        <w:rPr>
          <w:color w:val="000000" w:themeColor="text1"/>
          <w:lang w:val="en-GB" w:eastAsia="en-ZA"/>
        </w:rPr>
        <w:t>3%); Pollution 10</w:t>
      </w:r>
      <w:r w:rsidR="00C103C4" w:rsidRPr="00BB55D9">
        <w:rPr>
          <w:color w:val="000000" w:themeColor="text1"/>
          <w:lang w:val="en-GB" w:eastAsia="en-ZA"/>
        </w:rPr>
        <w:t>%</w:t>
      </w:r>
      <w:r w:rsidR="001F0C28" w:rsidRPr="00BB55D9">
        <w:rPr>
          <w:color w:val="000000" w:themeColor="text1"/>
          <w:lang w:val="en-GB" w:eastAsia="en-ZA"/>
        </w:rPr>
        <w:t xml:space="preserve"> and Economic development 1</w:t>
      </w:r>
      <w:r w:rsidR="002D1E93" w:rsidRPr="00BB55D9">
        <w:rPr>
          <w:color w:val="000000" w:themeColor="text1"/>
          <w:lang w:val="en-GB" w:eastAsia="en-ZA"/>
        </w:rPr>
        <w:t>8</w:t>
      </w:r>
      <w:r w:rsidR="001F0C28" w:rsidRPr="00BB55D9">
        <w:rPr>
          <w:color w:val="000000" w:themeColor="text1"/>
          <w:lang w:val="en-GB" w:eastAsia="en-ZA"/>
        </w:rPr>
        <w:t xml:space="preserve">%; </w:t>
      </w:r>
      <w:r w:rsidR="00BE79A1" w:rsidRPr="00BB55D9">
        <w:rPr>
          <w:color w:val="000000" w:themeColor="text1"/>
          <w:lang w:val="en-GB" w:eastAsia="en-ZA"/>
        </w:rPr>
        <w:t xml:space="preserve">Estuary focus area </w:t>
      </w:r>
      <w:r w:rsidR="002D1E93" w:rsidRPr="00BB55D9">
        <w:rPr>
          <w:color w:val="000000" w:themeColor="text1"/>
          <w:lang w:val="en-GB" w:eastAsia="en-ZA"/>
        </w:rPr>
        <w:t>7</w:t>
      </w:r>
      <w:r w:rsidR="00BE79A1" w:rsidRPr="00BB55D9">
        <w:rPr>
          <w:color w:val="000000" w:themeColor="text1"/>
          <w:lang w:val="en-GB" w:eastAsia="en-ZA"/>
        </w:rPr>
        <w:t xml:space="preserve">% and </w:t>
      </w:r>
      <w:r w:rsidR="001F0C28" w:rsidRPr="00BB55D9">
        <w:rPr>
          <w:color w:val="000000" w:themeColor="text1"/>
          <w:lang w:val="en-GB" w:eastAsia="en-ZA"/>
        </w:rPr>
        <w:t xml:space="preserve">research within the </w:t>
      </w:r>
      <w:r w:rsidR="00BE79A1" w:rsidRPr="00BB55D9">
        <w:rPr>
          <w:color w:val="000000" w:themeColor="text1"/>
          <w:lang w:val="en-GB" w:eastAsia="en-ZA"/>
        </w:rPr>
        <w:t xml:space="preserve">Wastewater focus area </w:t>
      </w:r>
      <w:r w:rsidR="002D1E93" w:rsidRPr="00BB55D9">
        <w:rPr>
          <w:color w:val="000000" w:themeColor="text1"/>
          <w:lang w:val="en-GB" w:eastAsia="en-ZA"/>
        </w:rPr>
        <w:t>7</w:t>
      </w:r>
      <w:r w:rsidR="00BE79A1" w:rsidRPr="00BB55D9">
        <w:rPr>
          <w:color w:val="000000" w:themeColor="text1"/>
          <w:lang w:val="en-GB" w:eastAsia="en-ZA"/>
        </w:rPr>
        <w:t xml:space="preserve">%. In addition, research in focus areas which include </w:t>
      </w:r>
      <w:r w:rsidR="00BE79A1" w:rsidRPr="00BB55D9">
        <w:rPr>
          <w:color w:val="000000" w:themeColor="text1"/>
          <w:lang w:val="en-US" w:eastAsia="en-ZA"/>
        </w:rPr>
        <w:t>Irrigation; Climate change; Potable water/health; Monitoring; Water Law; Eutrophication; Groundwater; Energy; Erosion; Infrastructure; Floods and Sanitation</w:t>
      </w:r>
      <w:r w:rsidR="002D1E93" w:rsidRPr="00BB55D9">
        <w:rPr>
          <w:color w:val="000000" w:themeColor="text1"/>
          <w:lang w:val="en-US" w:eastAsia="en-ZA"/>
        </w:rPr>
        <w:t xml:space="preserve"> comprise, combined 21% of Sout</w:t>
      </w:r>
      <w:r w:rsidR="00112B61" w:rsidRPr="00BB55D9">
        <w:rPr>
          <w:color w:val="000000" w:themeColor="text1"/>
          <w:lang w:val="en-US" w:eastAsia="en-ZA"/>
        </w:rPr>
        <w:t>h</w:t>
      </w:r>
      <w:r w:rsidR="002D1E93" w:rsidRPr="00BB55D9">
        <w:rPr>
          <w:color w:val="000000" w:themeColor="text1"/>
          <w:lang w:val="en-US" w:eastAsia="en-ZA"/>
        </w:rPr>
        <w:t xml:space="preserve"> African research </w:t>
      </w:r>
      <w:r w:rsidR="00C103C4" w:rsidRPr="00BB55D9">
        <w:rPr>
          <w:color w:val="000000" w:themeColor="text1"/>
          <w:lang w:val="en-GB" w:eastAsia="en-ZA"/>
        </w:rPr>
        <w:t>(Figure 4)</w:t>
      </w:r>
      <w:r w:rsidR="00112B61" w:rsidRPr="00BB55D9">
        <w:rPr>
          <w:color w:val="000000" w:themeColor="text1"/>
          <w:lang w:val="en-GB" w:eastAsia="en-ZA"/>
        </w:rPr>
        <w:t>.</w:t>
      </w:r>
    </w:p>
    <w:p w:rsidR="00C103C4" w:rsidRPr="00BB55D9" w:rsidRDefault="00C103C4" w:rsidP="00462A53">
      <w:pPr>
        <w:rPr>
          <w:color w:val="000000" w:themeColor="text1"/>
          <w:lang w:val="en-GB" w:eastAsia="en-ZA"/>
        </w:rPr>
      </w:pPr>
    </w:p>
    <w:p w:rsidR="001F0C28" w:rsidRPr="00BB55D9" w:rsidRDefault="001F0C28" w:rsidP="00C210EA">
      <w:pPr>
        <w:ind w:left="284"/>
        <w:rPr>
          <w:b/>
          <w:color w:val="000000" w:themeColor="text1"/>
          <w:lang w:val="en-US"/>
        </w:rPr>
      </w:pPr>
      <w:r w:rsidRPr="00BB55D9">
        <w:rPr>
          <w:b/>
          <w:color w:val="000000" w:themeColor="text1"/>
          <w:lang w:val="en-US"/>
        </w:rPr>
        <w:t xml:space="preserve">This research output would suggest that a </w:t>
      </w:r>
      <w:r w:rsidR="003C32C8" w:rsidRPr="00BB55D9">
        <w:rPr>
          <w:b/>
          <w:color w:val="000000" w:themeColor="text1"/>
          <w:lang w:val="en-US"/>
        </w:rPr>
        <w:t>gap</w:t>
      </w:r>
      <w:r w:rsidRPr="00BB55D9">
        <w:rPr>
          <w:b/>
          <w:color w:val="000000" w:themeColor="text1"/>
          <w:lang w:val="en-US"/>
        </w:rPr>
        <w:t xml:space="preserve"> exist</w:t>
      </w:r>
      <w:r w:rsidR="003C32C8" w:rsidRPr="00BB55D9">
        <w:rPr>
          <w:b/>
          <w:color w:val="000000" w:themeColor="text1"/>
          <w:lang w:val="en-US"/>
        </w:rPr>
        <w:t>s</w:t>
      </w:r>
      <w:r w:rsidRPr="00BB55D9">
        <w:rPr>
          <w:b/>
          <w:color w:val="000000" w:themeColor="text1"/>
          <w:lang w:val="en-US"/>
        </w:rPr>
        <w:t xml:space="preserve"> for research in South Africa within the areas of </w:t>
      </w:r>
      <w:r w:rsidR="00AE2EE7" w:rsidRPr="00BB55D9">
        <w:rPr>
          <w:b/>
          <w:color w:val="000000" w:themeColor="text1"/>
          <w:lang w:val="en-US" w:eastAsia="en-ZA"/>
        </w:rPr>
        <w:t>Irrigation; Climate change; Potable water/health; Monitoring; Water Law; Eutrophication; Groundwater; Energy; Erosion; Infrastructure; Floods and Sanitation</w:t>
      </w:r>
      <w:r w:rsidR="003C32C8" w:rsidRPr="00BB55D9">
        <w:rPr>
          <w:b/>
          <w:color w:val="000000" w:themeColor="text1"/>
          <w:lang w:val="en-US" w:eastAsia="en-ZA"/>
        </w:rPr>
        <w:t>.</w:t>
      </w:r>
    </w:p>
    <w:p w:rsidR="008E5D37" w:rsidRPr="00BB55D9" w:rsidRDefault="008E5D37" w:rsidP="00C210EA">
      <w:pPr>
        <w:ind w:left="284"/>
        <w:rPr>
          <w:b/>
          <w:color w:val="000000" w:themeColor="text1"/>
          <w:lang w:val="en-US"/>
        </w:rPr>
      </w:pPr>
    </w:p>
    <w:p w:rsidR="008921AC" w:rsidRPr="00BB55D9" w:rsidRDefault="008921AC" w:rsidP="00C103C4">
      <w:pPr>
        <w:rPr>
          <w:rFonts w:ascii="Calibri" w:eastAsia="Times New Roman" w:hAnsi="Calibri" w:cs="Calibri"/>
          <w:color w:val="000000" w:themeColor="text1"/>
          <w:lang w:val="en-GB" w:eastAsia="en-GB"/>
        </w:rPr>
      </w:pPr>
    </w:p>
    <w:p w:rsidR="00C6608A" w:rsidRPr="00BB55D9" w:rsidRDefault="00C6608A" w:rsidP="00C103C4">
      <w:pPr>
        <w:rPr>
          <w:color w:val="000000" w:themeColor="text1"/>
          <w:lang w:val="en-US"/>
        </w:rPr>
      </w:pPr>
    </w:p>
    <w:p w:rsidR="00C103C4" w:rsidRPr="00BB55D9" w:rsidRDefault="002D1E93" w:rsidP="00263C17">
      <w:pPr>
        <w:jc w:val="center"/>
        <w:rPr>
          <w:color w:val="000000" w:themeColor="text1"/>
          <w:lang w:val="en-GB"/>
        </w:rPr>
      </w:pPr>
      <w:r w:rsidRPr="00BB55D9">
        <w:rPr>
          <w:noProof/>
          <w:color w:val="000000" w:themeColor="text1"/>
          <w:lang w:val="en-US"/>
        </w:rPr>
        <w:lastRenderedPageBreak/>
        <w:drawing>
          <wp:inline distT="0" distB="0" distL="0" distR="0">
            <wp:extent cx="5367617" cy="5265644"/>
            <wp:effectExtent l="0" t="0" r="2413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4045" w:rsidRPr="00BB55D9" w:rsidRDefault="00154045" w:rsidP="008921AC">
      <w:pPr>
        <w:ind w:left="720" w:hanging="436"/>
        <w:rPr>
          <w:i/>
          <w:color w:val="000000" w:themeColor="text1"/>
        </w:rPr>
      </w:pPr>
      <w:r w:rsidRPr="00BB55D9">
        <w:rPr>
          <w:i/>
          <w:color w:val="000000" w:themeColor="text1"/>
        </w:rPr>
        <w:t>Source: Scopus, 2012</w:t>
      </w:r>
    </w:p>
    <w:p w:rsidR="00263C17" w:rsidRPr="00BB55D9" w:rsidRDefault="008921AC" w:rsidP="008921AC">
      <w:pPr>
        <w:pStyle w:val="Caption"/>
        <w:rPr>
          <w:noProof/>
        </w:rPr>
      </w:pPr>
      <w:bookmarkStart w:id="27" w:name="_Toc323654798"/>
      <w:r w:rsidRPr="00BB55D9">
        <w:t xml:space="preserve">Figure </w:t>
      </w:r>
      <w:r w:rsidR="003826F9">
        <w:fldChar w:fldCharType="begin"/>
      </w:r>
      <w:r w:rsidR="003826F9">
        <w:instrText xml:space="preserve"> SEQ Figure \* ARABIC </w:instrText>
      </w:r>
      <w:r w:rsidR="003826F9">
        <w:fldChar w:fldCharType="separate"/>
      </w:r>
      <w:r w:rsidR="005808FB">
        <w:rPr>
          <w:noProof/>
        </w:rPr>
        <w:t>5</w:t>
      </w:r>
      <w:r w:rsidR="003826F9">
        <w:rPr>
          <w:noProof/>
        </w:rPr>
        <w:fldChar w:fldCharType="end"/>
      </w:r>
      <w:r w:rsidRPr="00BB55D9">
        <w:rPr>
          <w:noProof/>
        </w:rPr>
        <w:t xml:space="preserve"> : Research focus areas in Tanzania</w:t>
      </w:r>
      <w:bookmarkEnd w:id="27"/>
      <w:r w:rsidRPr="00BB55D9">
        <w:rPr>
          <w:noProof/>
        </w:rPr>
        <w:t xml:space="preserve"> </w:t>
      </w:r>
    </w:p>
    <w:p w:rsidR="00263C17" w:rsidRPr="00BB55D9" w:rsidRDefault="00263C17" w:rsidP="00263C17">
      <w:pPr>
        <w:rPr>
          <w:color w:val="000000" w:themeColor="text1"/>
        </w:rPr>
      </w:pPr>
    </w:p>
    <w:p w:rsidR="008921AC" w:rsidRPr="00BB55D9" w:rsidRDefault="001717D4" w:rsidP="000834B7">
      <w:pPr>
        <w:ind w:left="284"/>
        <w:rPr>
          <w:color w:val="000000" w:themeColor="text1"/>
          <w:lang w:val="en-GB" w:eastAsia="en-ZA"/>
        </w:rPr>
      </w:pPr>
      <w:r w:rsidRPr="00BB55D9">
        <w:rPr>
          <w:color w:val="000000" w:themeColor="text1"/>
          <w:lang w:val="en-GB" w:eastAsia="en-ZA"/>
        </w:rPr>
        <w:t xml:space="preserve">A total number of publications over a five year period in Tanzania </w:t>
      </w:r>
      <w:r w:rsidR="008679D8" w:rsidRPr="00BB55D9">
        <w:rPr>
          <w:color w:val="000000" w:themeColor="text1"/>
          <w:lang w:val="en-GB" w:eastAsia="en-ZA"/>
        </w:rPr>
        <w:t>were</w:t>
      </w:r>
      <w:r w:rsidRPr="00BB55D9">
        <w:rPr>
          <w:color w:val="000000" w:themeColor="text1"/>
          <w:lang w:val="en-GB" w:eastAsia="en-ZA"/>
        </w:rPr>
        <w:t xml:space="preserve"> 26. </w:t>
      </w:r>
      <w:r w:rsidR="008921AC" w:rsidRPr="00BB55D9">
        <w:rPr>
          <w:color w:val="000000" w:themeColor="text1"/>
          <w:lang w:val="en-GB" w:eastAsia="en-ZA"/>
        </w:rPr>
        <w:t xml:space="preserve">The majority of water-related research undertaken in Tanzania is within the </w:t>
      </w:r>
      <w:r w:rsidR="000834B7" w:rsidRPr="00BB55D9">
        <w:rPr>
          <w:color w:val="000000" w:themeColor="text1"/>
          <w:lang w:val="en-GB" w:eastAsia="en-ZA"/>
        </w:rPr>
        <w:t>focus area of Pollution (</w:t>
      </w:r>
      <w:r w:rsidR="002D1E93" w:rsidRPr="00BB55D9">
        <w:rPr>
          <w:color w:val="000000" w:themeColor="text1"/>
          <w:lang w:val="en-GB" w:eastAsia="en-ZA"/>
        </w:rPr>
        <w:t>27</w:t>
      </w:r>
      <w:r w:rsidR="000834B7" w:rsidRPr="00BB55D9">
        <w:rPr>
          <w:color w:val="000000" w:themeColor="text1"/>
          <w:lang w:val="en-GB" w:eastAsia="en-ZA"/>
        </w:rPr>
        <w:t xml:space="preserve">%); </w:t>
      </w:r>
      <w:r w:rsidR="008921AC" w:rsidRPr="00BB55D9">
        <w:rPr>
          <w:color w:val="000000" w:themeColor="text1"/>
          <w:lang w:val="en-GB" w:eastAsia="en-ZA"/>
        </w:rPr>
        <w:t>Ecology (</w:t>
      </w:r>
      <w:r w:rsidR="000834B7" w:rsidRPr="00BB55D9">
        <w:rPr>
          <w:color w:val="000000" w:themeColor="text1"/>
          <w:lang w:val="en-GB" w:eastAsia="en-ZA"/>
        </w:rPr>
        <w:t>1</w:t>
      </w:r>
      <w:r w:rsidR="002D1E93" w:rsidRPr="00BB55D9">
        <w:rPr>
          <w:color w:val="000000" w:themeColor="text1"/>
          <w:lang w:val="en-GB" w:eastAsia="en-ZA"/>
        </w:rPr>
        <w:t>1</w:t>
      </w:r>
      <w:r w:rsidR="008921AC" w:rsidRPr="00BB55D9">
        <w:rPr>
          <w:color w:val="000000" w:themeColor="text1"/>
          <w:lang w:val="en-GB" w:eastAsia="en-ZA"/>
        </w:rPr>
        <w:t>%)</w:t>
      </w:r>
      <w:r w:rsidR="000834B7" w:rsidRPr="00BB55D9">
        <w:rPr>
          <w:color w:val="000000" w:themeColor="text1"/>
          <w:lang w:val="en-GB" w:eastAsia="en-ZA"/>
        </w:rPr>
        <w:t>, Potable water (1</w:t>
      </w:r>
      <w:r w:rsidR="002D1E93" w:rsidRPr="00BB55D9">
        <w:rPr>
          <w:color w:val="000000" w:themeColor="text1"/>
          <w:lang w:val="en-GB" w:eastAsia="en-ZA"/>
        </w:rPr>
        <w:t>1</w:t>
      </w:r>
      <w:r w:rsidR="000834B7" w:rsidRPr="00BB55D9">
        <w:rPr>
          <w:color w:val="000000" w:themeColor="text1"/>
          <w:lang w:val="en-GB" w:eastAsia="en-ZA"/>
        </w:rPr>
        <w:t>%) and Water Law (1</w:t>
      </w:r>
      <w:r w:rsidR="002D1E93" w:rsidRPr="00BB55D9">
        <w:rPr>
          <w:color w:val="000000" w:themeColor="text1"/>
          <w:lang w:val="en-GB" w:eastAsia="en-ZA"/>
        </w:rPr>
        <w:t>2</w:t>
      </w:r>
      <w:r w:rsidR="000834B7" w:rsidRPr="00BB55D9">
        <w:rPr>
          <w:color w:val="000000" w:themeColor="text1"/>
          <w:lang w:val="en-GB" w:eastAsia="en-ZA"/>
        </w:rPr>
        <w:t>%) followed by Climate change (1</w:t>
      </w:r>
      <w:r w:rsidR="002D1E93" w:rsidRPr="00BB55D9">
        <w:rPr>
          <w:color w:val="000000" w:themeColor="text1"/>
          <w:lang w:val="en-GB" w:eastAsia="en-ZA"/>
        </w:rPr>
        <w:t>0</w:t>
      </w:r>
      <w:r w:rsidR="000834B7" w:rsidRPr="00BB55D9">
        <w:rPr>
          <w:color w:val="000000" w:themeColor="text1"/>
          <w:lang w:val="en-GB" w:eastAsia="en-ZA"/>
        </w:rPr>
        <w:t xml:space="preserve">%). </w:t>
      </w:r>
      <w:r w:rsidR="008921AC" w:rsidRPr="00BB55D9">
        <w:rPr>
          <w:color w:val="000000" w:themeColor="text1"/>
          <w:lang w:val="en-GB" w:eastAsia="en-ZA"/>
        </w:rPr>
        <w:t xml:space="preserve">In addition, research in focus areas </w:t>
      </w:r>
      <w:r w:rsidR="000834B7" w:rsidRPr="00BB55D9">
        <w:rPr>
          <w:color w:val="000000" w:themeColor="text1"/>
          <w:lang w:val="en-US"/>
        </w:rPr>
        <w:t>Economic development; Modeling; IWRM; Irrigation; Waste water; Eutrophication; Energy; monitoring; Ground water; Floods; Sanitations; Estuary; Erosion and Infrastructure comprise</w:t>
      </w:r>
      <w:r w:rsidR="002D1E93" w:rsidRPr="00BB55D9">
        <w:rPr>
          <w:color w:val="000000" w:themeColor="text1"/>
          <w:lang w:val="en-US"/>
        </w:rPr>
        <w:t xml:space="preserve">, combined 31% </w:t>
      </w:r>
      <w:r w:rsidR="000834B7" w:rsidRPr="00BB55D9">
        <w:rPr>
          <w:color w:val="000000" w:themeColor="text1"/>
          <w:lang w:val="en-US"/>
        </w:rPr>
        <w:t>all water-related research in Tanzania</w:t>
      </w:r>
      <w:r w:rsidR="002D1E93" w:rsidRPr="00BB55D9">
        <w:rPr>
          <w:color w:val="000000" w:themeColor="text1"/>
          <w:lang w:val="en-US"/>
        </w:rPr>
        <w:t xml:space="preserve"> and are grouped as they individually comprise less than 5% of research</w:t>
      </w:r>
      <w:r w:rsidR="000834B7" w:rsidRPr="00BB55D9">
        <w:rPr>
          <w:color w:val="000000" w:themeColor="text1"/>
          <w:lang w:val="en-GB" w:eastAsia="en-ZA"/>
        </w:rPr>
        <w:t xml:space="preserve"> </w:t>
      </w:r>
      <w:r w:rsidR="008921AC" w:rsidRPr="00BB55D9">
        <w:rPr>
          <w:color w:val="000000" w:themeColor="text1"/>
          <w:lang w:val="en-GB" w:eastAsia="en-ZA"/>
        </w:rPr>
        <w:t xml:space="preserve">(Figure </w:t>
      </w:r>
      <w:r w:rsidR="000834B7" w:rsidRPr="00BB55D9">
        <w:rPr>
          <w:color w:val="000000" w:themeColor="text1"/>
          <w:lang w:val="en-GB" w:eastAsia="en-ZA"/>
        </w:rPr>
        <w:t>5</w:t>
      </w:r>
      <w:r w:rsidR="008921AC" w:rsidRPr="00BB55D9">
        <w:rPr>
          <w:color w:val="000000" w:themeColor="text1"/>
          <w:lang w:val="en-GB" w:eastAsia="en-ZA"/>
        </w:rPr>
        <w:t>)</w:t>
      </w:r>
      <w:r w:rsidR="000834B7" w:rsidRPr="00BB55D9">
        <w:rPr>
          <w:color w:val="000000" w:themeColor="text1"/>
          <w:lang w:val="en-GB" w:eastAsia="en-ZA"/>
        </w:rPr>
        <w:t>.</w:t>
      </w:r>
    </w:p>
    <w:p w:rsidR="008921AC" w:rsidRPr="00BB55D9" w:rsidRDefault="008921AC" w:rsidP="008921AC">
      <w:pPr>
        <w:rPr>
          <w:color w:val="000000" w:themeColor="text1"/>
          <w:lang w:val="en-GB" w:eastAsia="en-ZA"/>
        </w:rPr>
      </w:pPr>
    </w:p>
    <w:p w:rsidR="008921AC" w:rsidRPr="00BB55D9" w:rsidRDefault="008921AC" w:rsidP="008921AC">
      <w:pPr>
        <w:ind w:left="284"/>
        <w:rPr>
          <w:b/>
          <w:color w:val="000000" w:themeColor="text1"/>
          <w:lang w:val="en-US"/>
        </w:rPr>
      </w:pPr>
      <w:r w:rsidRPr="00BB55D9">
        <w:rPr>
          <w:b/>
          <w:color w:val="000000" w:themeColor="text1"/>
          <w:lang w:val="en-US"/>
        </w:rPr>
        <w:t>This research output would suggest that a need exist</w:t>
      </w:r>
      <w:r w:rsidR="00B7147D" w:rsidRPr="00BB55D9">
        <w:rPr>
          <w:b/>
          <w:color w:val="000000" w:themeColor="text1"/>
          <w:lang w:val="en-US"/>
        </w:rPr>
        <w:t>s</w:t>
      </w:r>
      <w:r w:rsidRPr="00BB55D9">
        <w:rPr>
          <w:b/>
          <w:color w:val="000000" w:themeColor="text1"/>
          <w:lang w:val="en-US"/>
        </w:rPr>
        <w:t xml:space="preserve"> for research in </w:t>
      </w:r>
      <w:r w:rsidR="000834B7" w:rsidRPr="00BB55D9">
        <w:rPr>
          <w:b/>
          <w:color w:val="000000" w:themeColor="text1"/>
          <w:lang w:val="en-US"/>
        </w:rPr>
        <w:t xml:space="preserve">Tanzania </w:t>
      </w:r>
      <w:r w:rsidRPr="00BB55D9">
        <w:rPr>
          <w:b/>
          <w:color w:val="000000" w:themeColor="text1"/>
          <w:lang w:val="en-US"/>
        </w:rPr>
        <w:t xml:space="preserve">within the areas of </w:t>
      </w:r>
      <w:r w:rsidR="000834B7" w:rsidRPr="00BB55D9">
        <w:rPr>
          <w:b/>
          <w:color w:val="000000" w:themeColor="text1"/>
          <w:lang w:val="en-US"/>
        </w:rPr>
        <w:t>Economic development; Modeling; IWRM; Irrigation; Waste water; Eutrophication; Energy; monitoring; G</w:t>
      </w:r>
      <w:r w:rsidR="001717D4" w:rsidRPr="00BB55D9">
        <w:rPr>
          <w:b/>
          <w:color w:val="000000" w:themeColor="text1"/>
          <w:lang w:val="en-US"/>
        </w:rPr>
        <w:t>round water; Floods; Sanitation</w:t>
      </w:r>
      <w:r w:rsidR="000834B7" w:rsidRPr="00BB55D9">
        <w:rPr>
          <w:b/>
          <w:color w:val="000000" w:themeColor="text1"/>
          <w:lang w:val="en-US"/>
        </w:rPr>
        <w:t>; Estuary; Erosion and Infrastructure</w:t>
      </w:r>
      <w:r w:rsidR="00B7147D" w:rsidRPr="00BB55D9">
        <w:rPr>
          <w:b/>
          <w:color w:val="000000" w:themeColor="text1"/>
          <w:lang w:val="en-US"/>
        </w:rPr>
        <w:t>.</w:t>
      </w:r>
    </w:p>
    <w:p w:rsidR="00263C17" w:rsidRPr="00BB55D9" w:rsidRDefault="00263C17" w:rsidP="00263C17">
      <w:pPr>
        <w:rPr>
          <w:color w:val="000000" w:themeColor="text1"/>
        </w:rPr>
      </w:pPr>
    </w:p>
    <w:p w:rsidR="00263C17" w:rsidRPr="00BB55D9" w:rsidRDefault="00263C17" w:rsidP="001A4BA5">
      <w:pPr>
        <w:jc w:val="center"/>
        <w:rPr>
          <w:color w:val="000000" w:themeColor="text1"/>
        </w:rPr>
      </w:pPr>
      <w:r w:rsidRPr="00BB55D9">
        <w:rPr>
          <w:noProof/>
          <w:color w:val="000000" w:themeColor="text1"/>
          <w:lang w:val="en-US"/>
        </w:rPr>
        <w:lastRenderedPageBreak/>
        <w:drawing>
          <wp:inline distT="0" distB="0" distL="0" distR="0">
            <wp:extent cx="4391696" cy="4211392"/>
            <wp:effectExtent l="0" t="0" r="2794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2755" w:rsidRPr="00BB55D9" w:rsidRDefault="00DA2755" w:rsidP="00DA2755">
      <w:pPr>
        <w:ind w:left="720" w:hanging="436"/>
        <w:rPr>
          <w:i/>
          <w:color w:val="000000" w:themeColor="text1"/>
        </w:rPr>
      </w:pPr>
      <w:r w:rsidRPr="00BB55D9">
        <w:rPr>
          <w:i/>
          <w:color w:val="000000" w:themeColor="text1"/>
        </w:rPr>
        <w:t xml:space="preserve">           </w:t>
      </w:r>
      <w:r w:rsidR="00642884" w:rsidRPr="00BB55D9">
        <w:rPr>
          <w:i/>
          <w:color w:val="000000" w:themeColor="text1"/>
        </w:rPr>
        <w:t xml:space="preserve">   </w:t>
      </w:r>
      <w:r w:rsidRPr="00BB55D9">
        <w:rPr>
          <w:i/>
          <w:color w:val="000000" w:themeColor="text1"/>
        </w:rPr>
        <w:t xml:space="preserve"> Source: Scopus, 2012</w:t>
      </w:r>
    </w:p>
    <w:p w:rsidR="00263C17" w:rsidRPr="00BB55D9" w:rsidRDefault="00263C17" w:rsidP="00462A53">
      <w:pPr>
        <w:pStyle w:val="Caption"/>
        <w:rPr>
          <w:noProof/>
        </w:rPr>
      </w:pPr>
    </w:p>
    <w:p w:rsidR="00263C17" w:rsidRPr="00BB55D9" w:rsidRDefault="008921AC" w:rsidP="008921AC">
      <w:pPr>
        <w:pStyle w:val="Caption"/>
        <w:rPr>
          <w:noProof/>
        </w:rPr>
      </w:pPr>
      <w:bookmarkStart w:id="28" w:name="_Toc323654799"/>
      <w:r w:rsidRPr="00BB55D9">
        <w:t xml:space="preserve">Figure </w:t>
      </w:r>
      <w:r w:rsidR="003826F9">
        <w:fldChar w:fldCharType="begin"/>
      </w:r>
      <w:r w:rsidR="003826F9">
        <w:instrText xml:space="preserve"> SEQ Figure \* ARABIC </w:instrText>
      </w:r>
      <w:r w:rsidR="003826F9">
        <w:fldChar w:fldCharType="separate"/>
      </w:r>
      <w:r w:rsidR="005808FB">
        <w:rPr>
          <w:noProof/>
        </w:rPr>
        <w:t>6</w:t>
      </w:r>
      <w:r w:rsidR="003826F9">
        <w:rPr>
          <w:noProof/>
        </w:rPr>
        <w:fldChar w:fldCharType="end"/>
      </w:r>
      <w:r w:rsidRPr="00BB55D9">
        <w:rPr>
          <w:noProof/>
        </w:rPr>
        <w:t xml:space="preserve"> : Research focus areas in Zimbabwe</w:t>
      </w:r>
      <w:bookmarkEnd w:id="28"/>
      <w:r w:rsidRPr="00BB55D9">
        <w:rPr>
          <w:noProof/>
        </w:rPr>
        <w:t xml:space="preserve"> </w:t>
      </w:r>
    </w:p>
    <w:p w:rsidR="000834B7" w:rsidRPr="00BB55D9" w:rsidRDefault="000834B7" w:rsidP="000834B7">
      <w:pPr>
        <w:ind w:left="284"/>
        <w:rPr>
          <w:color w:val="000000" w:themeColor="text1"/>
          <w:lang w:val="en-GB" w:eastAsia="en-ZA"/>
        </w:rPr>
      </w:pPr>
    </w:p>
    <w:p w:rsidR="000834B7" w:rsidRPr="00BB55D9" w:rsidRDefault="001717D4" w:rsidP="000834B7">
      <w:pPr>
        <w:ind w:left="284"/>
        <w:rPr>
          <w:color w:val="000000" w:themeColor="text1"/>
          <w:lang w:val="en-GB" w:eastAsia="en-ZA"/>
        </w:rPr>
      </w:pPr>
      <w:r w:rsidRPr="00BB55D9">
        <w:rPr>
          <w:color w:val="000000" w:themeColor="text1"/>
          <w:lang w:val="en-GB" w:eastAsia="en-ZA"/>
        </w:rPr>
        <w:t xml:space="preserve">It is important to note that the analysis was done on a total of 10 publications over a five year period. </w:t>
      </w:r>
      <w:r w:rsidR="000834B7" w:rsidRPr="00BB55D9">
        <w:rPr>
          <w:color w:val="000000" w:themeColor="text1"/>
          <w:lang w:val="en-GB" w:eastAsia="en-ZA"/>
        </w:rPr>
        <w:t xml:space="preserve">The majority of water-related research undertaken in Zimbabwe is within the focus area of Potable water (20%); Pollution (10%); Climate change (10%) Economic Development (10%); IWRM (10%); Irrigation (10%); Waste Water (10%); Eutrophication (10%) and Sanitation (10%). Very little or no research was conducted in the focus areas of  </w:t>
      </w:r>
      <w:r w:rsidR="000834B7" w:rsidRPr="00BB55D9">
        <w:rPr>
          <w:rFonts w:ascii="Calibri" w:hAnsi="Calibri" w:cs="Calibri"/>
          <w:color w:val="000000" w:themeColor="text1"/>
        </w:rPr>
        <w:t xml:space="preserve">Ecology; Modelling; Water law; Monitoring; Ground water; Energy; Floods; Estuary; Erosion and Infrastructure (Figure 6). </w:t>
      </w:r>
    </w:p>
    <w:p w:rsidR="000834B7" w:rsidRPr="00BB55D9" w:rsidRDefault="000834B7" w:rsidP="000834B7">
      <w:pPr>
        <w:rPr>
          <w:color w:val="000000" w:themeColor="text1"/>
          <w:lang w:val="en-GB" w:eastAsia="en-ZA"/>
        </w:rPr>
      </w:pPr>
    </w:p>
    <w:p w:rsidR="000834B7" w:rsidRPr="00BB55D9" w:rsidRDefault="000834B7" w:rsidP="000834B7">
      <w:pPr>
        <w:ind w:left="284"/>
        <w:rPr>
          <w:b/>
          <w:color w:val="000000" w:themeColor="text1"/>
          <w:lang w:val="en-US"/>
        </w:rPr>
      </w:pPr>
      <w:r w:rsidRPr="00BB55D9">
        <w:rPr>
          <w:b/>
          <w:color w:val="000000" w:themeColor="text1"/>
          <w:lang w:val="en-US"/>
        </w:rPr>
        <w:t>This research output would suggest that a need exist</w:t>
      </w:r>
      <w:r w:rsidR="001717D4" w:rsidRPr="00BB55D9">
        <w:rPr>
          <w:b/>
          <w:color w:val="000000" w:themeColor="text1"/>
          <w:lang w:val="en-US"/>
        </w:rPr>
        <w:t>s</w:t>
      </w:r>
      <w:r w:rsidRPr="00BB55D9">
        <w:rPr>
          <w:b/>
          <w:color w:val="000000" w:themeColor="text1"/>
          <w:lang w:val="en-US"/>
        </w:rPr>
        <w:t xml:space="preserve"> for research in </w:t>
      </w:r>
      <w:r w:rsidR="008A39C6" w:rsidRPr="00BB55D9">
        <w:rPr>
          <w:b/>
          <w:color w:val="000000" w:themeColor="text1"/>
          <w:lang w:val="en-US"/>
        </w:rPr>
        <w:t>Zimbabwe within</w:t>
      </w:r>
      <w:r w:rsidRPr="00BB55D9">
        <w:rPr>
          <w:b/>
          <w:color w:val="000000" w:themeColor="text1"/>
          <w:lang w:val="en-US"/>
        </w:rPr>
        <w:t xml:space="preserve"> the areas of </w:t>
      </w:r>
      <w:r w:rsidR="00651E24" w:rsidRPr="00BB55D9">
        <w:rPr>
          <w:rFonts w:ascii="Calibri" w:hAnsi="Calibri" w:cs="Calibri"/>
          <w:b/>
          <w:color w:val="000000" w:themeColor="text1"/>
        </w:rPr>
        <w:t>Ecology; Modelling; Water law; Monitoring; Ground water; Energy; Floods; Estuary; Erosion and Infrastructure</w:t>
      </w:r>
      <w:r w:rsidR="001717D4" w:rsidRPr="00BB55D9">
        <w:rPr>
          <w:rFonts w:ascii="Calibri" w:hAnsi="Calibri" w:cs="Calibri"/>
          <w:b/>
          <w:color w:val="000000" w:themeColor="text1"/>
        </w:rPr>
        <w:t>.</w:t>
      </w:r>
    </w:p>
    <w:p w:rsidR="00263C17" w:rsidRPr="00BB55D9" w:rsidRDefault="00263C17" w:rsidP="00462A53">
      <w:pPr>
        <w:pStyle w:val="Caption"/>
        <w:rPr>
          <w:noProof/>
        </w:rPr>
      </w:pPr>
    </w:p>
    <w:p w:rsidR="00263C17" w:rsidRPr="00BB55D9" w:rsidRDefault="00263C17" w:rsidP="00462A53">
      <w:pPr>
        <w:pStyle w:val="Caption"/>
        <w:rPr>
          <w:noProof/>
        </w:rPr>
      </w:pPr>
    </w:p>
    <w:p w:rsidR="00263C17" w:rsidRPr="00BB55D9" w:rsidRDefault="00263C17" w:rsidP="00462A53">
      <w:pPr>
        <w:pStyle w:val="Caption"/>
        <w:rPr>
          <w:noProof/>
        </w:rPr>
      </w:pPr>
    </w:p>
    <w:p w:rsidR="00263C17" w:rsidRPr="00BB55D9" w:rsidRDefault="002D1E93" w:rsidP="00462A53">
      <w:pPr>
        <w:pStyle w:val="Caption"/>
        <w:rPr>
          <w:noProof/>
        </w:rPr>
      </w:pPr>
      <w:r w:rsidRPr="00BB55D9">
        <w:rPr>
          <w:noProof/>
          <w:lang w:val="en-US"/>
        </w:rPr>
        <w:lastRenderedPageBreak/>
        <w:drawing>
          <wp:inline distT="0" distB="0" distL="0" distR="0">
            <wp:extent cx="4572000" cy="5178056"/>
            <wp:effectExtent l="0" t="0" r="19050" b="228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A2755" w:rsidRPr="00BB55D9" w:rsidRDefault="008A39C6" w:rsidP="00DA2755">
      <w:pPr>
        <w:ind w:left="720" w:hanging="436"/>
        <w:rPr>
          <w:i/>
          <w:color w:val="000000" w:themeColor="text1"/>
        </w:rPr>
      </w:pPr>
      <w:r w:rsidRPr="00BB55D9">
        <w:rPr>
          <w:i/>
          <w:color w:val="000000" w:themeColor="text1"/>
        </w:rPr>
        <w:t xml:space="preserve">            </w:t>
      </w:r>
      <w:r w:rsidR="00DA2755" w:rsidRPr="00BB55D9">
        <w:rPr>
          <w:i/>
          <w:color w:val="000000" w:themeColor="text1"/>
        </w:rPr>
        <w:t>Source: Scopus, 2012</w:t>
      </w:r>
    </w:p>
    <w:p w:rsidR="00263C17" w:rsidRPr="00BB55D9" w:rsidRDefault="008921AC" w:rsidP="008921AC">
      <w:pPr>
        <w:pStyle w:val="Caption"/>
        <w:rPr>
          <w:noProof/>
        </w:rPr>
      </w:pPr>
      <w:bookmarkStart w:id="29" w:name="_Toc323654800"/>
      <w:r w:rsidRPr="00BB55D9">
        <w:t xml:space="preserve">Figure </w:t>
      </w:r>
      <w:r w:rsidR="003826F9">
        <w:fldChar w:fldCharType="begin"/>
      </w:r>
      <w:r w:rsidR="003826F9">
        <w:instrText xml:space="preserve"> SEQ Figure \* ARABIC </w:instrText>
      </w:r>
      <w:r w:rsidR="003826F9">
        <w:fldChar w:fldCharType="separate"/>
      </w:r>
      <w:r w:rsidR="005808FB">
        <w:rPr>
          <w:noProof/>
        </w:rPr>
        <w:t>7</w:t>
      </w:r>
      <w:r w:rsidR="003826F9">
        <w:rPr>
          <w:noProof/>
        </w:rPr>
        <w:fldChar w:fldCharType="end"/>
      </w:r>
      <w:r w:rsidRPr="00BB55D9">
        <w:rPr>
          <w:noProof/>
        </w:rPr>
        <w:t xml:space="preserve"> : Research focus areas in Botswana</w:t>
      </w:r>
      <w:bookmarkEnd w:id="29"/>
      <w:r w:rsidR="00263C17" w:rsidRPr="00BB55D9">
        <w:rPr>
          <w:noProof/>
        </w:rPr>
        <w:t xml:space="preserve"> </w:t>
      </w:r>
    </w:p>
    <w:p w:rsidR="00263C17" w:rsidRPr="00BB55D9" w:rsidRDefault="00263C17" w:rsidP="00263C17">
      <w:pPr>
        <w:rPr>
          <w:color w:val="000000" w:themeColor="text1"/>
        </w:rPr>
      </w:pPr>
    </w:p>
    <w:p w:rsidR="00651E24" w:rsidRPr="00BB55D9" w:rsidRDefault="001717D4" w:rsidP="00651E24">
      <w:pPr>
        <w:ind w:left="284"/>
        <w:rPr>
          <w:color w:val="000000" w:themeColor="text1"/>
          <w:lang w:val="en-GB" w:eastAsia="en-ZA"/>
        </w:rPr>
      </w:pPr>
      <w:r w:rsidRPr="00BB55D9">
        <w:rPr>
          <w:color w:val="000000" w:themeColor="text1"/>
          <w:lang w:val="en-GB" w:eastAsia="en-ZA"/>
        </w:rPr>
        <w:t xml:space="preserve">The analysis on focus areas for Botswana was done using the 23 publications over a five year period. </w:t>
      </w:r>
      <w:r w:rsidR="00651E24" w:rsidRPr="00BB55D9">
        <w:rPr>
          <w:color w:val="000000" w:themeColor="text1"/>
          <w:lang w:val="en-GB" w:eastAsia="en-ZA"/>
        </w:rPr>
        <w:t>The majority of water-related research undertaken in Botswana is within the focus area of Ecology (3</w:t>
      </w:r>
      <w:r w:rsidR="008A39C6" w:rsidRPr="00BB55D9">
        <w:rPr>
          <w:color w:val="000000" w:themeColor="text1"/>
          <w:lang w:val="en-GB" w:eastAsia="en-ZA"/>
        </w:rPr>
        <w:t>5</w:t>
      </w:r>
      <w:r w:rsidR="00651E24" w:rsidRPr="00BB55D9">
        <w:rPr>
          <w:color w:val="000000" w:themeColor="text1"/>
          <w:lang w:val="en-GB" w:eastAsia="en-ZA"/>
        </w:rPr>
        <w:t>%); Pollution (1</w:t>
      </w:r>
      <w:r w:rsidR="008A39C6" w:rsidRPr="00BB55D9">
        <w:rPr>
          <w:color w:val="000000" w:themeColor="text1"/>
          <w:lang w:val="en-GB" w:eastAsia="en-ZA"/>
        </w:rPr>
        <w:t>3</w:t>
      </w:r>
      <w:r w:rsidR="00651E24" w:rsidRPr="00BB55D9">
        <w:rPr>
          <w:color w:val="000000" w:themeColor="text1"/>
          <w:lang w:val="en-GB" w:eastAsia="en-ZA"/>
        </w:rPr>
        <w:t>%); Modelling (1</w:t>
      </w:r>
      <w:r w:rsidR="008A39C6" w:rsidRPr="00BB55D9">
        <w:rPr>
          <w:color w:val="000000" w:themeColor="text1"/>
          <w:lang w:val="en-GB" w:eastAsia="en-ZA"/>
        </w:rPr>
        <w:t>3</w:t>
      </w:r>
      <w:r w:rsidR="00651E24" w:rsidRPr="00BB55D9">
        <w:rPr>
          <w:color w:val="000000" w:themeColor="text1"/>
          <w:lang w:val="en-GB" w:eastAsia="en-ZA"/>
        </w:rPr>
        <w:t>%); Monitoring (1</w:t>
      </w:r>
      <w:r w:rsidR="008A39C6" w:rsidRPr="00BB55D9">
        <w:rPr>
          <w:color w:val="000000" w:themeColor="text1"/>
          <w:lang w:val="en-GB" w:eastAsia="en-ZA"/>
        </w:rPr>
        <w:t>3%) and Climate Change (9</w:t>
      </w:r>
      <w:r w:rsidR="00651E24" w:rsidRPr="00BB55D9">
        <w:rPr>
          <w:color w:val="000000" w:themeColor="text1"/>
          <w:lang w:val="en-GB" w:eastAsia="en-ZA"/>
        </w:rPr>
        <w:t xml:space="preserve">%). </w:t>
      </w:r>
      <w:r w:rsidR="008A39C6" w:rsidRPr="00BB55D9">
        <w:rPr>
          <w:color w:val="000000" w:themeColor="text1"/>
          <w:lang w:val="en-GB" w:eastAsia="en-ZA"/>
        </w:rPr>
        <w:t>Other research, combining</w:t>
      </w:r>
      <w:r w:rsidR="00651E24" w:rsidRPr="00BB55D9">
        <w:rPr>
          <w:color w:val="000000" w:themeColor="text1"/>
          <w:lang w:val="en-GB" w:eastAsia="en-ZA"/>
        </w:rPr>
        <w:t xml:space="preserve"> </w:t>
      </w:r>
      <w:r w:rsidR="00651E24" w:rsidRPr="00BB55D9">
        <w:rPr>
          <w:color w:val="000000" w:themeColor="text1"/>
          <w:lang w:val="en-US" w:eastAsia="en-ZA"/>
        </w:rPr>
        <w:t>Ground water; Irrigation; Floods; Potable water; Economic development; IWRM; Water Law; Waste water; Eutrophication; Energy; Sanitation; Estuary; Erosion; Infrastructure</w:t>
      </w:r>
      <w:r w:rsidR="008A39C6" w:rsidRPr="00BB55D9">
        <w:rPr>
          <w:color w:val="000000" w:themeColor="text1"/>
          <w:lang w:val="en-US" w:eastAsia="en-ZA"/>
        </w:rPr>
        <w:t xml:space="preserve"> account for 17% of water-related research in Botswana and are grouped together as they comprise less than 5% of research individually </w:t>
      </w:r>
      <w:r w:rsidR="00651E24" w:rsidRPr="00BB55D9">
        <w:rPr>
          <w:rFonts w:ascii="Calibri" w:hAnsi="Calibri" w:cs="Calibri"/>
          <w:color w:val="000000" w:themeColor="text1"/>
        </w:rPr>
        <w:t xml:space="preserve">(Figure 7). </w:t>
      </w:r>
    </w:p>
    <w:p w:rsidR="00651E24" w:rsidRPr="00BB55D9" w:rsidRDefault="00651E24" w:rsidP="00651E24">
      <w:pPr>
        <w:rPr>
          <w:color w:val="000000" w:themeColor="text1"/>
          <w:lang w:val="en-GB" w:eastAsia="en-ZA"/>
        </w:rPr>
      </w:pPr>
    </w:p>
    <w:p w:rsidR="00651E24" w:rsidRPr="00BB55D9" w:rsidRDefault="00651E24" w:rsidP="00651E24">
      <w:pPr>
        <w:ind w:left="284"/>
        <w:rPr>
          <w:b/>
          <w:color w:val="000000" w:themeColor="text1"/>
          <w:lang w:val="en-US"/>
        </w:rPr>
      </w:pPr>
      <w:r w:rsidRPr="00BB55D9">
        <w:rPr>
          <w:b/>
          <w:color w:val="000000" w:themeColor="text1"/>
          <w:lang w:val="en-US"/>
        </w:rPr>
        <w:t>This research output would suggest that a need exist</w:t>
      </w:r>
      <w:r w:rsidR="001717D4" w:rsidRPr="00BB55D9">
        <w:rPr>
          <w:b/>
          <w:color w:val="000000" w:themeColor="text1"/>
          <w:lang w:val="en-US"/>
        </w:rPr>
        <w:t>s</w:t>
      </w:r>
      <w:r w:rsidRPr="00BB55D9">
        <w:rPr>
          <w:b/>
          <w:color w:val="000000" w:themeColor="text1"/>
          <w:lang w:val="en-US"/>
        </w:rPr>
        <w:t xml:space="preserve"> for research in </w:t>
      </w:r>
      <w:r w:rsidR="004A202D" w:rsidRPr="00BB55D9">
        <w:rPr>
          <w:b/>
          <w:color w:val="000000" w:themeColor="text1"/>
          <w:lang w:val="en-US"/>
        </w:rPr>
        <w:t xml:space="preserve">Botswana </w:t>
      </w:r>
      <w:r w:rsidRPr="00BB55D9">
        <w:rPr>
          <w:b/>
          <w:color w:val="000000" w:themeColor="text1"/>
          <w:lang w:val="en-US"/>
        </w:rPr>
        <w:t xml:space="preserve">within the areas of </w:t>
      </w:r>
      <w:r w:rsidRPr="00BB55D9">
        <w:rPr>
          <w:rFonts w:ascii="Calibri" w:hAnsi="Calibri" w:cs="Calibri"/>
          <w:b/>
          <w:color w:val="000000" w:themeColor="text1"/>
          <w:lang w:val="en-US"/>
        </w:rPr>
        <w:t>Ground water; Irrigation; Floods; Potable water; Economic development; IWRM; Water Law; Waste water; Eutrophication; Energy; Sanitation; Estuary; Erosion</w:t>
      </w:r>
      <w:r w:rsidR="001717D4" w:rsidRPr="00BB55D9">
        <w:rPr>
          <w:rFonts w:ascii="Calibri" w:hAnsi="Calibri" w:cs="Calibri"/>
          <w:b/>
          <w:color w:val="000000" w:themeColor="text1"/>
          <w:lang w:val="en-US"/>
        </w:rPr>
        <w:t xml:space="preserve"> and</w:t>
      </w:r>
      <w:r w:rsidRPr="00BB55D9">
        <w:rPr>
          <w:rFonts w:ascii="Calibri" w:hAnsi="Calibri" w:cs="Calibri"/>
          <w:b/>
          <w:color w:val="000000" w:themeColor="text1"/>
          <w:lang w:val="en-US"/>
        </w:rPr>
        <w:t xml:space="preserve"> Infrastructure</w:t>
      </w:r>
      <w:r w:rsidR="001717D4" w:rsidRPr="00BB55D9">
        <w:rPr>
          <w:rFonts w:ascii="Calibri" w:hAnsi="Calibri" w:cs="Calibri"/>
          <w:b/>
          <w:color w:val="000000" w:themeColor="text1"/>
          <w:lang w:val="en-US"/>
        </w:rPr>
        <w:t>.</w:t>
      </w:r>
    </w:p>
    <w:p w:rsidR="00263C17" w:rsidRPr="00BB55D9" w:rsidRDefault="00263C17" w:rsidP="00263C17">
      <w:pPr>
        <w:rPr>
          <w:color w:val="000000" w:themeColor="text1"/>
        </w:rPr>
      </w:pPr>
    </w:p>
    <w:p w:rsidR="00263C17" w:rsidRPr="00BB55D9" w:rsidRDefault="00263C17" w:rsidP="00462A53">
      <w:pPr>
        <w:pStyle w:val="Caption"/>
        <w:rPr>
          <w:noProof/>
        </w:rPr>
      </w:pPr>
    </w:p>
    <w:p w:rsidR="00263C17" w:rsidRPr="00BB55D9" w:rsidRDefault="00263C17" w:rsidP="00462A53">
      <w:pPr>
        <w:pStyle w:val="Caption"/>
        <w:rPr>
          <w:noProof/>
        </w:rPr>
      </w:pPr>
    </w:p>
    <w:p w:rsidR="00263C17" w:rsidRPr="00BB55D9" w:rsidRDefault="00263C17" w:rsidP="00462A53">
      <w:pPr>
        <w:pStyle w:val="Caption"/>
        <w:rPr>
          <w:noProof/>
        </w:rPr>
      </w:pPr>
      <w:r w:rsidRPr="00BB55D9">
        <w:rPr>
          <w:noProof/>
          <w:lang w:val="en-US"/>
        </w:rPr>
        <w:lastRenderedPageBreak/>
        <w:drawing>
          <wp:inline distT="0" distB="0" distL="0" distR="0">
            <wp:extent cx="5048519" cy="3464417"/>
            <wp:effectExtent l="0" t="0" r="19050"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A2755" w:rsidRPr="00BB55D9" w:rsidRDefault="00DA2755" w:rsidP="00DA2755">
      <w:pPr>
        <w:ind w:left="720" w:hanging="436"/>
        <w:rPr>
          <w:i/>
          <w:color w:val="000000" w:themeColor="text1"/>
        </w:rPr>
      </w:pPr>
      <w:r w:rsidRPr="00BB55D9">
        <w:rPr>
          <w:i/>
          <w:color w:val="000000" w:themeColor="text1"/>
        </w:rPr>
        <w:t xml:space="preserve"> </w:t>
      </w:r>
      <w:r w:rsidR="00B34E88" w:rsidRPr="00BB55D9">
        <w:rPr>
          <w:i/>
          <w:color w:val="000000" w:themeColor="text1"/>
        </w:rPr>
        <w:t xml:space="preserve">  </w:t>
      </w:r>
      <w:r w:rsidRPr="00BB55D9">
        <w:rPr>
          <w:i/>
          <w:color w:val="000000" w:themeColor="text1"/>
        </w:rPr>
        <w:t xml:space="preserve">  Source: Scopus, 2012</w:t>
      </w:r>
    </w:p>
    <w:p w:rsidR="00263C17" w:rsidRPr="00BB55D9" w:rsidRDefault="008921AC" w:rsidP="008921AC">
      <w:pPr>
        <w:pStyle w:val="Caption"/>
        <w:rPr>
          <w:noProof/>
        </w:rPr>
      </w:pPr>
      <w:bookmarkStart w:id="30" w:name="_Toc323654801"/>
      <w:r w:rsidRPr="00BB55D9">
        <w:t xml:space="preserve">Figure </w:t>
      </w:r>
      <w:r w:rsidR="003826F9">
        <w:fldChar w:fldCharType="begin"/>
      </w:r>
      <w:r w:rsidR="003826F9">
        <w:instrText xml:space="preserve"> SEQ Figure \* ARABIC </w:instrText>
      </w:r>
      <w:r w:rsidR="003826F9">
        <w:fldChar w:fldCharType="separate"/>
      </w:r>
      <w:r w:rsidR="005808FB">
        <w:rPr>
          <w:noProof/>
        </w:rPr>
        <w:t>8</w:t>
      </w:r>
      <w:r w:rsidR="003826F9">
        <w:rPr>
          <w:noProof/>
        </w:rPr>
        <w:fldChar w:fldCharType="end"/>
      </w:r>
      <w:r w:rsidRPr="00BB55D9">
        <w:rPr>
          <w:noProof/>
        </w:rPr>
        <w:t xml:space="preserve"> : Research focus areas in Malawi</w:t>
      </w:r>
      <w:bookmarkEnd w:id="30"/>
      <w:r w:rsidR="00263C17" w:rsidRPr="00BB55D9">
        <w:rPr>
          <w:noProof/>
        </w:rPr>
        <w:t xml:space="preserve"> </w:t>
      </w:r>
    </w:p>
    <w:p w:rsidR="00462A53" w:rsidRPr="00BB55D9" w:rsidRDefault="00462A53" w:rsidP="00462A53">
      <w:pPr>
        <w:pStyle w:val="Caption"/>
      </w:pPr>
      <w:r w:rsidRPr="00BB55D9">
        <w:t xml:space="preserve"> </w:t>
      </w:r>
    </w:p>
    <w:p w:rsidR="00651E24" w:rsidRPr="00BB55D9" w:rsidRDefault="001717D4" w:rsidP="00651E24">
      <w:pPr>
        <w:ind w:left="284"/>
        <w:rPr>
          <w:color w:val="000000" w:themeColor="text1"/>
          <w:lang w:val="en-GB" w:eastAsia="en-ZA"/>
        </w:rPr>
      </w:pPr>
      <w:r w:rsidRPr="00BB55D9">
        <w:rPr>
          <w:color w:val="000000" w:themeColor="text1"/>
          <w:lang w:val="en-GB" w:eastAsia="en-ZA"/>
        </w:rPr>
        <w:t xml:space="preserve">A total of 10 publications </w:t>
      </w:r>
      <w:r w:rsidR="008679D8" w:rsidRPr="00BB55D9">
        <w:rPr>
          <w:color w:val="000000" w:themeColor="text1"/>
          <w:lang w:val="en-GB" w:eastAsia="en-ZA"/>
        </w:rPr>
        <w:t>were</w:t>
      </w:r>
      <w:r w:rsidRPr="00BB55D9">
        <w:rPr>
          <w:color w:val="000000" w:themeColor="text1"/>
          <w:lang w:val="en-GB" w:eastAsia="en-ZA"/>
        </w:rPr>
        <w:t xml:space="preserve"> used in the analysis of focus areas in Malawi. </w:t>
      </w:r>
      <w:r w:rsidR="00651E24" w:rsidRPr="00BB55D9">
        <w:rPr>
          <w:color w:val="000000" w:themeColor="text1"/>
          <w:lang w:val="en-GB" w:eastAsia="en-ZA"/>
        </w:rPr>
        <w:t>The majority of water-related research undertaken in Malawi is within the focus area of Potable water (20%); Pollution (10%); Climate change (10%); Economic development (10%); IWRM (10%); Irrigation (10%); Waste water (10%) Eutrophication</w:t>
      </w:r>
      <w:r w:rsidR="00461336" w:rsidRPr="00BB55D9">
        <w:rPr>
          <w:color w:val="000000" w:themeColor="text1"/>
          <w:lang w:val="en-GB" w:eastAsia="en-ZA"/>
        </w:rPr>
        <w:t xml:space="preserve"> (10%)</w:t>
      </w:r>
      <w:r w:rsidR="00651E24" w:rsidRPr="00BB55D9">
        <w:rPr>
          <w:color w:val="000000" w:themeColor="text1"/>
          <w:lang w:val="en-GB" w:eastAsia="en-ZA"/>
        </w:rPr>
        <w:t xml:space="preserve"> and Sanitation</w:t>
      </w:r>
      <w:r w:rsidR="00461336" w:rsidRPr="00BB55D9">
        <w:rPr>
          <w:color w:val="000000" w:themeColor="text1"/>
          <w:lang w:val="en-GB" w:eastAsia="en-ZA"/>
        </w:rPr>
        <w:t xml:space="preserve"> (10%)</w:t>
      </w:r>
      <w:r w:rsidR="00651E24" w:rsidRPr="00BB55D9">
        <w:rPr>
          <w:color w:val="000000" w:themeColor="text1"/>
          <w:lang w:val="en-GB" w:eastAsia="en-ZA"/>
        </w:rPr>
        <w:t xml:space="preserve">. Based on the data analysed, it was further found that very little or no research was undertaken in die </w:t>
      </w:r>
      <w:r w:rsidR="00651E24" w:rsidRPr="00BB55D9">
        <w:rPr>
          <w:rFonts w:ascii="Calibri" w:eastAsia="Times New Roman" w:hAnsi="Calibri" w:cs="Calibri"/>
          <w:color w:val="000000" w:themeColor="text1"/>
          <w:lang w:val="en-GB" w:eastAsia="en-GB"/>
        </w:rPr>
        <w:t>Ecology; Modelling; Water Law; Monitoring; Ground water; Energy; Floods; Estuary; Erosion and Infrastructure focus areas (Figure 8).</w:t>
      </w:r>
      <w:r w:rsidR="00651E24" w:rsidRPr="00BB55D9">
        <w:rPr>
          <w:rFonts w:ascii="Calibri" w:hAnsi="Calibri" w:cs="Calibri"/>
          <w:color w:val="000000" w:themeColor="text1"/>
        </w:rPr>
        <w:t xml:space="preserve"> </w:t>
      </w:r>
    </w:p>
    <w:p w:rsidR="00651E24" w:rsidRPr="00BB55D9" w:rsidRDefault="00651E24" w:rsidP="00651E24">
      <w:pPr>
        <w:rPr>
          <w:color w:val="000000" w:themeColor="text1"/>
          <w:lang w:val="en-GB" w:eastAsia="en-ZA"/>
        </w:rPr>
      </w:pPr>
    </w:p>
    <w:p w:rsidR="00651E24" w:rsidRPr="00BB55D9" w:rsidRDefault="00651E24" w:rsidP="00651E24">
      <w:pPr>
        <w:ind w:left="284"/>
        <w:rPr>
          <w:b/>
          <w:color w:val="000000" w:themeColor="text1"/>
          <w:lang w:val="en-US"/>
        </w:rPr>
      </w:pPr>
      <w:r w:rsidRPr="00BB55D9">
        <w:rPr>
          <w:b/>
          <w:color w:val="000000" w:themeColor="text1"/>
          <w:lang w:val="en-US"/>
        </w:rPr>
        <w:t>This research output would suggest that a need exist</w:t>
      </w:r>
      <w:r w:rsidR="001717D4" w:rsidRPr="00BB55D9">
        <w:rPr>
          <w:b/>
          <w:color w:val="000000" w:themeColor="text1"/>
          <w:lang w:val="en-US"/>
        </w:rPr>
        <w:t>s</w:t>
      </w:r>
      <w:r w:rsidRPr="00BB55D9">
        <w:rPr>
          <w:b/>
          <w:color w:val="000000" w:themeColor="text1"/>
          <w:lang w:val="en-US"/>
        </w:rPr>
        <w:t xml:space="preserve"> for research in </w:t>
      </w:r>
      <w:r w:rsidR="00642884" w:rsidRPr="00BB55D9">
        <w:rPr>
          <w:b/>
          <w:color w:val="000000" w:themeColor="text1"/>
          <w:lang w:val="en-US"/>
        </w:rPr>
        <w:t>Malawi within</w:t>
      </w:r>
      <w:r w:rsidRPr="00BB55D9">
        <w:rPr>
          <w:b/>
          <w:color w:val="000000" w:themeColor="text1"/>
          <w:lang w:val="en-US"/>
        </w:rPr>
        <w:t xml:space="preserve"> the areas of </w:t>
      </w:r>
      <w:r w:rsidRPr="00BB55D9">
        <w:rPr>
          <w:rFonts w:ascii="Calibri" w:eastAsia="Times New Roman" w:hAnsi="Calibri" w:cs="Calibri"/>
          <w:b/>
          <w:color w:val="000000" w:themeColor="text1"/>
          <w:lang w:val="en-GB" w:eastAsia="en-GB"/>
        </w:rPr>
        <w:t>Ecology; Modelling; Water Law; Monitoring; Ground water; Energy; Floods; Estuary; Erosion and Infrastructure</w:t>
      </w:r>
      <w:r w:rsidR="001717D4" w:rsidRPr="00BB55D9">
        <w:rPr>
          <w:rFonts w:ascii="Calibri" w:eastAsia="Times New Roman" w:hAnsi="Calibri" w:cs="Calibri"/>
          <w:b/>
          <w:color w:val="000000" w:themeColor="text1"/>
          <w:lang w:val="en-GB" w:eastAsia="en-GB"/>
        </w:rPr>
        <w:t>.</w:t>
      </w:r>
    </w:p>
    <w:p w:rsidR="00462A53" w:rsidRPr="00BB55D9" w:rsidRDefault="00462A53" w:rsidP="00462A53">
      <w:pPr>
        <w:jc w:val="center"/>
        <w:rPr>
          <w:b/>
          <w:noProof/>
          <w:color w:val="000000" w:themeColor="text1"/>
        </w:rPr>
      </w:pPr>
    </w:p>
    <w:p w:rsidR="00DE414C" w:rsidRPr="00BB55D9" w:rsidRDefault="00DE414C">
      <w:pPr>
        <w:spacing w:after="200"/>
        <w:jc w:val="left"/>
        <w:rPr>
          <w:rFonts w:asciiTheme="majorHAnsi" w:eastAsiaTheme="majorEastAsia" w:hAnsiTheme="majorHAnsi" w:cstheme="majorBidi"/>
          <w:b/>
          <w:bCs/>
          <w:color w:val="000000" w:themeColor="text1"/>
          <w:sz w:val="26"/>
          <w:szCs w:val="26"/>
        </w:rPr>
      </w:pPr>
      <w:r w:rsidRPr="00BB55D9">
        <w:rPr>
          <w:color w:val="000000" w:themeColor="text1"/>
        </w:rPr>
        <w:br w:type="page"/>
      </w:r>
    </w:p>
    <w:p w:rsidR="00DE414C" w:rsidRPr="00BB55D9" w:rsidRDefault="00DE414C" w:rsidP="00DE414C">
      <w:pPr>
        <w:pStyle w:val="Heading2"/>
        <w:ind w:left="284"/>
        <w:rPr>
          <w:color w:val="000000" w:themeColor="text1"/>
        </w:rPr>
      </w:pPr>
      <w:bookmarkStart w:id="31" w:name="_Toc323658181"/>
      <w:r w:rsidRPr="00BB55D9">
        <w:rPr>
          <w:color w:val="000000" w:themeColor="text1"/>
        </w:rPr>
        <w:lastRenderedPageBreak/>
        <w:t>5.3 Qualitative analysis of the skills gaps – Phase 2</w:t>
      </w:r>
      <w:bookmarkEnd w:id="31"/>
    </w:p>
    <w:p w:rsidR="00DE414C" w:rsidRPr="00BB55D9" w:rsidRDefault="00DE414C" w:rsidP="00DE414C">
      <w:pPr>
        <w:rPr>
          <w:color w:val="000000" w:themeColor="text1"/>
          <w:lang w:val="en-GB"/>
        </w:rPr>
      </w:pPr>
    </w:p>
    <w:p w:rsidR="00DE414C" w:rsidRPr="00BB55D9" w:rsidRDefault="00DE414C" w:rsidP="00DE414C">
      <w:pPr>
        <w:pStyle w:val="Heading3"/>
        <w:ind w:left="284"/>
        <w:rPr>
          <w:color w:val="000000" w:themeColor="text1"/>
          <w:lang w:val="en-GB"/>
        </w:rPr>
      </w:pPr>
      <w:bookmarkStart w:id="32" w:name="_Toc323658182"/>
      <w:r w:rsidRPr="00BB55D9">
        <w:rPr>
          <w:color w:val="000000" w:themeColor="text1"/>
          <w:lang w:val="en-GB"/>
        </w:rPr>
        <w:t>5.3.1 Respondent analysis</w:t>
      </w:r>
      <w:bookmarkEnd w:id="32"/>
    </w:p>
    <w:p w:rsidR="00DE414C" w:rsidRPr="00BB55D9" w:rsidRDefault="00DE414C" w:rsidP="00DE414C">
      <w:pPr>
        <w:ind w:left="284"/>
        <w:rPr>
          <w:color w:val="000000" w:themeColor="text1"/>
          <w:lang w:val="en-GB"/>
        </w:rPr>
      </w:pPr>
    </w:p>
    <w:p w:rsidR="00142B86" w:rsidRPr="00BB55D9" w:rsidRDefault="00142B86" w:rsidP="00DE414C">
      <w:pPr>
        <w:ind w:left="284"/>
        <w:rPr>
          <w:color w:val="000000" w:themeColor="text1"/>
          <w:lang w:val="en-GB"/>
        </w:rPr>
      </w:pPr>
      <w:r w:rsidRPr="00BB55D9">
        <w:rPr>
          <w:color w:val="000000" w:themeColor="text1"/>
          <w:lang w:val="en-GB"/>
        </w:rPr>
        <w:t>In phase 2 of the project, the survey-</w:t>
      </w:r>
      <w:r w:rsidR="000962D0" w:rsidRPr="00BB55D9">
        <w:rPr>
          <w:color w:val="000000" w:themeColor="text1"/>
          <w:lang w:val="en-GB"/>
        </w:rPr>
        <w:t>questionnaire</w:t>
      </w:r>
      <w:r w:rsidRPr="00BB55D9">
        <w:rPr>
          <w:color w:val="000000" w:themeColor="text1"/>
          <w:lang w:val="en-GB"/>
        </w:rPr>
        <w:t xml:space="preserve"> was sent to the following network communities and individuals</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Institute of Municipal Engineers of South Africa (IMESA);</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International Water Association – East and Southern African Region (IWA-ESAR);</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Water Operators’ Partnership (WOP);</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Water Institute of South Africa (WISA)</w:t>
      </w:r>
      <w:r w:rsidRPr="00BB55D9">
        <w:rPr>
          <w:rStyle w:val="FootnoteReference"/>
          <w:color w:val="000000" w:themeColor="text1"/>
          <w:lang w:val="en-GB"/>
        </w:rPr>
        <w:footnoteReference w:id="4"/>
      </w:r>
      <w:r w:rsidRPr="00BB55D9">
        <w:rPr>
          <w:color w:val="000000" w:themeColor="text1"/>
          <w:lang w:val="en-GB"/>
        </w:rPr>
        <w:t>;</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African Water Association (AfWA);</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EU JRC to Aquaknow.net members;</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Aquaknow.net members in the “NEPAD Southern African Network” group;</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Consortium members in the NEPAD SANWATCE</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Through SADC Water to 22 water experts in the SADC Region (Mr. Phera Ramoeli)</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African Ministers Council on Water Secretariat (AMCOW) – Mr. Baai-Mas Taal</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UNESCO IHE – Dr. Stefan Uhlenbrook</w:t>
      </w:r>
    </w:p>
    <w:p w:rsidR="00142B86" w:rsidRPr="00BB55D9" w:rsidRDefault="00142B86" w:rsidP="00BB55D9">
      <w:pPr>
        <w:pStyle w:val="ListParagraph"/>
        <w:numPr>
          <w:ilvl w:val="0"/>
          <w:numId w:val="29"/>
        </w:numPr>
        <w:rPr>
          <w:color w:val="000000" w:themeColor="text1"/>
          <w:lang w:val="en-GB"/>
        </w:rPr>
      </w:pPr>
      <w:r w:rsidRPr="00BB55D9">
        <w:rPr>
          <w:color w:val="000000" w:themeColor="text1"/>
          <w:lang w:val="en-GB"/>
        </w:rPr>
        <w:t>Various individuals in the SADC Region</w:t>
      </w:r>
    </w:p>
    <w:p w:rsidR="00142B86" w:rsidRPr="00BB55D9" w:rsidRDefault="00142B86" w:rsidP="00142B86">
      <w:pPr>
        <w:pStyle w:val="ListParagraph"/>
        <w:ind w:left="1866"/>
        <w:rPr>
          <w:color w:val="000000" w:themeColor="text1"/>
          <w:lang w:val="en-GB"/>
        </w:rPr>
      </w:pPr>
    </w:p>
    <w:p w:rsidR="00DE414C" w:rsidRPr="00BB55D9" w:rsidRDefault="00DE414C" w:rsidP="00DE414C">
      <w:pPr>
        <w:ind w:left="284"/>
        <w:rPr>
          <w:color w:val="000000" w:themeColor="text1"/>
          <w:lang w:val="en-GB"/>
        </w:rPr>
      </w:pPr>
      <w:r w:rsidRPr="00BB55D9">
        <w:rPr>
          <w:color w:val="000000" w:themeColor="text1"/>
          <w:lang w:val="en-GB"/>
        </w:rPr>
        <w:t xml:space="preserve">Although the </w:t>
      </w:r>
      <w:r w:rsidR="00142B86" w:rsidRPr="00BB55D9">
        <w:rPr>
          <w:color w:val="000000" w:themeColor="text1"/>
          <w:lang w:val="en-GB"/>
        </w:rPr>
        <w:t>survey-questionnaire was sent</w:t>
      </w:r>
      <w:r w:rsidRPr="00BB55D9">
        <w:rPr>
          <w:color w:val="000000" w:themeColor="text1"/>
          <w:lang w:val="en-GB"/>
        </w:rPr>
        <w:t xml:space="preserve"> to various network-communities associated with the SADC Region, only 7 respondents were received – despite various attempts to increase the respondents. Informal feedback received indicated that some individuals indicated that they have resp</w:t>
      </w:r>
      <w:r w:rsidR="00E953E1">
        <w:rPr>
          <w:color w:val="000000" w:themeColor="text1"/>
          <w:lang w:val="en-GB"/>
        </w:rPr>
        <w:t xml:space="preserve">onded to the survey in phase 1, and further, it is suspected that many potential respondents, especially in South Africa, participated in the </w:t>
      </w:r>
      <w:r w:rsidR="00B54CDB">
        <w:rPr>
          <w:color w:val="000000" w:themeColor="text1"/>
          <w:lang w:val="en-GB"/>
        </w:rPr>
        <w:t>WISA</w:t>
      </w:r>
      <w:r w:rsidR="00E953E1">
        <w:rPr>
          <w:color w:val="000000" w:themeColor="text1"/>
          <w:lang w:val="en-GB"/>
        </w:rPr>
        <w:t xml:space="preserve">-survey as discussed </w:t>
      </w:r>
      <w:r w:rsidR="009D36DE">
        <w:rPr>
          <w:color w:val="000000" w:themeColor="text1"/>
          <w:lang w:val="en-GB"/>
        </w:rPr>
        <w:t>in the footnote below</w:t>
      </w:r>
      <w:r w:rsidR="00E953E1">
        <w:rPr>
          <w:color w:val="000000" w:themeColor="text1"/>
          <w:lang w:val="en-GB"/>
        </w:rPr>
        <w:t xml:space="preserve">, and did not see the need to participate in this, the NEPAD SANWATCE-survey. </w:t>
      </w:r>
      <w:r w:rsidRPr="00BB55D9">
        <w:rPr>
          <w:color w:val="000000" w:themeColor="text1"/>
          <w:lang w:val="en-GB"/>
        </w:rPr>
        <w:t xml:space="preserve">Due to this low number of respondents, the data was not analysed as it would not be </w:t>
      </w:r>
      <w:r w:rsidR="00301AD9" w:rsidRPr="00BB55D9">
        <w:rPr>
          <w:color w:val="000000" w:themeColor="text1"/>
          <w:lang w:val="en-GB"/>
        </w:rPr>
        <w:t>representative</w:t>
      </w:r>
      <w:r w:rsidRPr="00BB55D9">
        <w:rPr>
          <w:color w:val="000000" w:themeColor="text1"/>
          <w:lang w:val="en-GB"/>
        </w:rPr>
        <w:t xml:space="preserve"> of the SADC region.</w:t>
      </w:r>
    </w:p>
    <w:p w:rsidR="00DE414C" w:rsidRPr="00BB55D9" w:rsidRDefault="00DE414C" w:rsidP="00DE414C">
      <w:pPr>
        <w:ind w:left="284"/>
        <w:rPr>
          <w:color w:val="000000" w:themeColor="text1"/>
          <w:lang w:val="en-GB"/>
        </w:rPr>
      </w:pPr>
    </w:p>
    <w:p w:rsidR="00301AD9" w:rsidRPr="00BB55D9" w:rsidRDefault="00301AD9" w:rsidP="00DE414C">
      <w:pPr>
        <w:ind w:left="284"/>
        <w:rPr>
          <w:color w:val="000000" w:themeColor="text1"/>
          <w:lang w:val="en-GB"/>
        </w:rPr>
      </w:pPr>
      <w:r w:rsidRPr="00BB55D9">
        <w:rPr>
          <w:color w:val="000000" w:themeColor="text1"/>
          <w:lang w:val="en-GB"/>
        </w:rPr>
        <w:t>However, an</w:t>
      </w:r>
      <w:r w:rsidR="00DE414C" w:rsidRPr="00BB55D9">
        <w:rPr>
          <w:color w:val="000000" w:themeColor="text1"/>
          <w:lang w:val="en-GB"/>
        </w:rPr>
        <w:t xml:space="preserve"> online </w:t>
      </w:r>
      <w:r w:rsidRPr="00BB55D9">
        <w:rPr>
          <w:color w:val="000000" w:themeColor="text1"/>
          <w:lang w:val="en-GB"/>
        </w:rPr>
        <w:t>search</w:t>
      </w:r>
      <w:r w:rsidR="00DE414C" w:rsidRPr="00BB55D9">
        <w:rPr>
          <w:color w:val="000000" w:themeColor="text1"/>
          <w:lang w:val="en-GB"/>
        </w:rPr>
        <w:t xml:space="preserve"> of </w:t>
      </w:r>
      <w:r w:rsidRPr="00BB55D9">
        <w:rPr>
          <w:color w:val="000000" w:themeColor="text1"/>
          <w:lang w:val="en-GB"/>
        </w:rPr>
        <w:t xml:space="preserve">water-related </w:t>
      </w:r>
      <w:r w:rsidR="00DE414C" w:rsidRPr="00BB55D9">
        <w:rPr>
          <w:color w:val="000000" w:themeColor="text1"/>
          <w:lang w:val="en-GB"/>
        </w:rPr>
        <w:t xml:space="preserve">vacancies </w:t>
      </w:r>
      <w:r w:rsidRPr="00BB55D9">
        <w:rPr>
          <w:color w:val="000000" w:themeColor="text1"/>
          <w:lang w:val="en-GB"/>
        </w:rPr>
        <w:t xml:space="preserve">in the SADC countries was undertaken. The results of this study will be presented in detail </w:t>
      </w:r>
      <w:r w:rsidR="00F25675" w:rsidRPr="00BB55D9">
        <w:rPr>
          <w:color w:val="000000" w:themeColor="text1"/>
          <w:lang w:val="en-GB"/>
        </w:rPr>
        <w:t>below</w:t>
      </w:r>
      <w:r w:rsidR="009D36DE">
        <w:rPr>
          <w:color w:val="000000" w:themeColor="text1"/>
          <w:lang w:val="en-GB"/>
        </w:rPr>
        <w:t>.</w:t>
      </w:r>
    </w:p>
    <w:p w:rsidR="00F25675" w:rsidRDefault="00F25675" w:rsidP="00DE414C">
      <w:pPr>
        <w:ind w:left="284"/>
        <w:rPr>
          <w:color w:val="000000" w:themeColor="text1"/>
          <w:lang w:val="en-GB"/>
        </w:rPr>
      </w:pPr>
    </w:p>
    <w:p w:rsidR="000C0DEB" w:rsidRPr="00BB55D9" w:rsidRDefault="000C0DEB" w:rsidP="000C0DEB">
      <w:pPr>
        <w:pStyle w:val="Heading2"/>
        <w:ind w:left="284"/>
        <w:rPr>
          <w:color w:val="000000" w:themeColor="text1"/>
          <w:lang w:val="en-GB"/>
        </w:rPr>
      </w:pPr>
      <w:bookmarkStart w:id="33" w:name="_Toc323658183"/>
      <w:r w:rsidRPr="00BB55D9">
        <w:rPr>
          <w:color w:val="000000" w:themeColor="text1"/>
          <w:lang w:val="en-GB"/>
        </w:rPr>
        <w:lastRenderedPageBreak/>
        <w:t>5.</w:t>
      </w:r>
      <w:r>
        <w:rPr>
          <w:color w:val="000000" w:themeColor="text1"/>
          <w:lang w:val="en-GB"/>
        </w:rPr>
        <w:t>4</w:t>
      </w:r>
      <w:r w:rsidRPr="00BB55D9">
        <w:rPr>
          <w:color w:val="000000" w:themeColor="text1"/>
          <w:lang w:val="en-GB"/>
        </w:rPr>
        <w:t xml:space="preserve"> Quantitative analysis of research focus areas and gaps</w:t>
      </w:r>
      <w:r>
        <w:rPr>
          <w:color w:val="000000" w:themeColor="text1"/>
          <w:lang w:val="en-GB"/>
        </w:rPr>
        <w:t xml:space="preserve"> – Phase 2</w:t>
      </w:r>
      <w:bookmarkEnd w:id="33"/>
    </w:p>
    <w:p w:rsidR="000C0DEB" w:rsidRPr="00BB55D9" w:rsidRDefault="000C0DEB" w:rsidP="00DE414C">
      <w:pPr>
        <w:ind w:left="284"/>
        <w:rPr>
          <w:color w:val="000000" w:themeColor="text1"/>
          <w:lang w:val="en-GB"/>
        </w:rPr>
      </w:pPr>
    </w:p>
    <w:p w:rsidR="00F25675" w:rsidRPr="00BB55D9" w:rsidRDefault="00F25675" w:rsidP="00F25675">
      <w:pPr>
        <w:ind w:left="284"/>
        <w:rPr>
          <w:color w:val="000000" w:themeColor="text1"/>
          <w:lang w:val="en-GB"/>
        </w:rPr>
      </w:pPr>
      <w:r w:rsidRPr="00BB55D9">
        <w:rPr>
          <w:b/>
          <w:color w:val="000000" w:themeColor="text1"/>
          <w:lang w:val="en-GB"/>
        </w:rPr>
        <w:t>Objectives</w:t>
      </w:r>
      <w:r w:rsidRPr="00BB55D9">
        <w:rPr>
          <w:color w:val="000000" w:themeColor="text1"/>
          <w:lang w:val="en-GB"/>
        </w:rPr>
        <w:t>: To examine the level of vacancies in different water-related job categories in the SADC countries.</w:t>
      </w:r>
    </w:p>
    <w:p w:rsidR="00F25675" w:rsidRPr="00BB55D9" w:rsidRDefault="00F25675" w:rsidP="00F25675">
      <w:pPr>
        <w:ind w:left="284"/>
        <w:rPr>
          <w:color w:val="000000" w:themeColor="text1"/>
          <w:lang w:val="en-GB"/>
        </w:rPr>
      </w:pPr>
    </w:p>
    <w:p w:rsidR="00F25675" w:rsidRPr="009D36DE" w:rsidRDefault="00F25675" w:rsidP="00F25675">
      <w:pPr>
        <w:ind w:left="284"/>
        <w:rPr>
          <w:b/>
          <w:color w:val="000000" w:themeColor="text1"/>
          <w:lang w:val="en-GB"/>
        </w:rPr>
      </w:pPr>
      <w:r w:rsidRPr="009D36DE">
        <w:rPr>
          <w:b/>
          <w:color w:val="000000" w:themeColor="text1"/>
          <w:lang w:val="en-GB"/>
        </w:rPr>
        <w:t>Specific:</w:t>
      </w:r>
    </w:p>
    <w:p w:rsidR="00F25675" w:rsidRPr="00BB55D9" w:rsidRDefault="00F25675" w:rsidP="00F25675">
      <w:pPr>
        <w:ind w:left="284"/>
        <w:rPr>
          <w:color w:val="000000" w:themeColor="text1"/>
          <w:lang w:val="en-GB"/>
        </w:rPr>
      </w:pPr>
    </w:p>
    <w:p w:rsidR="00F25675" w:rsidRPr="00BB55D9" w:rsidRDefault="00F25675" w:rsidP="00F25675">
      <w:pPr>
        <w:ind w:left="284"/>
        <w:rPr>
          <w:color w:val="000000" w:themeColor="text1"/>
          <w:lang w:val="en-GB"/>
        </w:rPr>
      </w:pPr>
      <w:r w:rsidRPr="00BB55D9">
        <w:rPr>
          <w:color w:val="000000" w:themeColor="text1"/>
          <w:lang w:val="en-GB"/>
        </w:rPr>
        <w:t>a. To report on what water-related vacancies are available in the SADC Region;</w:t>
      </w:r>
    </w:p>
    <w:p w:rsidR="00F25675" w:rsidRPr="00BB55D9" w:rsidRDefault="00F25675" w:rsidP="00F25675">
      <w:pPr>
        <w:ind w:left="284"/>
        <w:rPr>
          <w:color w:val="000000" w:themeColor="text1"/>
          <w:lang w:val="en-GB"/>
        </w:rPr>
      </w:pPr>
      <w:r w:rsidRPr="00BB55D9">
        <w:rPr>
          <w:color w:val="000000" w:themeColor="text1"/>
          <w:lang w:val="en-GB"/>
        </w:rPr>
        <w:t>b. To illustrate in major categories of water-related vacancies in the SADC Region;</w:t>
      </w:r>
    </w:p>
    <w:p w:rsidR="00F25675" w:rsidRPr="00BB55D9" w:rsidRDefault="00F25675" w:rsidP="00F25675">
      <w:pPr>
        <w:ind w:left="284"/>
        <w:rPr>
          <w:color w:val="000000" w:themeColor="text1"/>
          <w:lang w:val="en-GB"/>
        </w:rPr>
      </w:pPr>
    </w:p>
    <w:p w:rsidR="00F25675" w:rsidRPr="00BB55D9" w:rsidRDefault="00F25675" w:rsidP="00F25675">
      <w:pPr>
        <w:ind w:left="284"/>
        <w:rPr>
          <w:color w:val="000000" w:themeColor="text1"/>
          <w:lang w:val="en-GB"/>
        </w:rPr>
      </w:pPr>
      <w:r w:rsidRPr="00BB55D9">
        <w:rPr>
          <w:color w:val="000000" w:themeColor="text1"/>
          <w:lang w:val="en-GB"/>
        </w:rPr>
        <w:t>In order to conduct the research, various online websites and web portal was accessed, to extract and summarise water-related vacancies in the SADC-Region. These websites and portals include:</w:t>
      </w:r>
    </w:p>
    <w:p w:rsidR="001E517D" w:rsidRDefault="00B54CDB" w:rsidP="00997067">
      <w:pPr>
        <w:pStyle w:val="ListParagraph"/>
        <w:numPr>
          <w:ilvl w:val="0"/>
          <w:numId w:val="39"/>
        </w:numPr>
        <w:rPr>
          <w:color w:val="000000" w:themeColor="text1"/>
          <w:lang w:val="en-GB"/>
        </w:rPr>
      </w:pPr>
      <w:r>
        <w:t xml:space="preserve">Predominantly, the web portal </w:t>
      </w:r>
      <w:hyperlink r:id="rId28" w:history="1">
        <w:r w:rsidR="00997067" w:rsidRPr="00BB55D9">
          <w:rPr>
            <w:rStyle w:val="Hyperlink"/>
            <w:color w:val="000000" w:themeColor="text1"/>
            <w:lang w:val="en-GB"/>
          </w:rPr>
          <w:t>www.careerjet.co.za</w:t>
        </w:r>
      </w:hyperlink>
      <w:r w:rsidR="00997067" w:rsidRPr="00BB55D9">
        <w:rPr>
          <w:color w:val="000000" w:themeColor="text1"/>
          <w:lang w:val="en-GB"/>
        </w:rPr>
        <w:t xml:space="preserve"> </w:t>
      </w:r>
      <w:r w:rsidR="0085404F" w:rsidRPr="00BB55D9">
        <w:rPr>
          <w:color w:val="000000" w:themeColor="text1"/>
          <w:lang w:val="en-GB"/>
        </w:rPr>
        <w:fldChar w:fldCharType="begin" w:fldLock="1"/>
      </w:r>
      <w:r w:rsidR="00187B00">
        <w:rPr>
          <w:color w:val="000000" w:themeColor="text1"/>
          <w:lang w:val="en-GB"/>
        </w:rPr>
        <w:instrText>ADDIN CSL_CITATION { "citationItems" : [ { "id" : "ITEM-1", "itemData" : { "URL" : "http://www.careerjet.co.za", "accessed" : { "date-parts" : [ [ "2012", "4", "18" ] ] }, "id" : "ITEM-1", "issued" : { "date-parts" : [ [ "2012" ] ] }, "note" : "&lt;m:note&gt;&lt;/m:note&gt;", "title" : "Careerjet.co.za Vacancies", "type" : "webpage" }, "uris" : [ "http://www.mendeley.com/documents/?uuid=8e125324-9dc0-4287-aa2f-17ef6c2c1a4a" ] } ], "mendeley" : { "previouslyFormattedCitation" : "(\u201cCareerjet.co.za Vacancies,\u201d 2012)" }, "properties" : { "noteIndex" : 0 }, "schema" : "https://github.com/citation-style-language/schema/raw/master/csl-citation.json" }</w:instrText>
      </w:r>
      <w:r w:rsidR="0085404F" w:rsidRPr="00BB55D9">
        <w:rPr>
          <w:color w:val="000000" w:themeColor="text1"/>
          <w:lang w:val="en-GB"/>
        </w:rPr>
        <w:fldChar w:fldCharType="separate"/>
      </w:r>
      <w:r w:rsidR="00BB55D9" w:rsidRPr="00BB55D9">
        <w:rPr>
          <w:noProof/>
          <w:color w:val="000000" w:themeColor="text1"/>
          <w:lang w:val="en-GB"/>
        </w:rPr>
        <w:t>(“Careerjet.co.za Vacancies,” 2012)</w:t>
      </w:r>
      <w:r w:rsidR="0085404F" w:rsidRPr="00BB55D9">
        <w:rPr>
          <w:color w:val="000000" w:themeColor="text1"/>
          <w:lang w:val="en-GB"/>
        </w:rPr>
        <w:fldChar w:fldCharType="end"/>
      </w:r>
      <w:r w:rsidR="00BB55D9" w:rsidRPr="00BB55D9">
        <w:rPr>
          <w:color w:val="000000" w:themeColor="text1"/>
          <w:lang w:val="en-GB"/>
        </w:rPr>
        <w:t xml:space="preserve"> </w:t>
      </w:r>
      <w:r>
        <w:rPr>
          <w:color w:val="000000" w:themeColor="text1"/>
          <w:lang w:val="en-GB"/>
        </w:rPr>
        <w:t xml:space="preserve">was used </w:t>
      </w:r>
      <w:r w:rsidR="00997067" w:rsidRPr="00BB55D9">
        <w:rPr>
          <w:color w:val="000000" w:themeColor="text1"/>
          <w:lang w:val="en-GB"/>
        </w:rPr>
        <w:t>which, according to the website, access 46,515,067 vacancies published on 70,864 websites worldwide. Only vacancies published from 1 January 2012 was used for this survey.</w:t>
      </w:r>
      <w:r>
        <w:rPr>
          <w:color w:val="000000" w:themeColor="text1"/>
          <w:lang w:val="en-GB"/>
        </w:rPr>
        <w:t xml:space="preserve"> </w:t>
      </w:r>
    </w:p>
    <w:p w:rsidR="00B54CDB" w:rsidRPr="001E517D" w:rsidRDefault="00B54CDB" w:rsidP="001E517D">
      <w:pPr>
        <w:pStyle w:val="ListParagraph"/>
        <w:numPr>
          <w:ilvl w:val="0"/>
          <w:numId w:val="39"/>
        </w:numPr>
        <w:rPr>
          <w:color w:val="000000" w:themeColor="text1"/>
          <w:lang w:val="en-GB"/>
        </w:rPr>
      </w:pPr>
      <w:r w:rsidRPr="001E517D">
        <w:rPr>
          <w:color w:val="000000" w:themeColor="text1"/>
          <w:lang w:val="en-GB"/>
        </w:rPr>
        <w:t>In addition, other relevant web-portal</w:t>
      </w:r>
      <w:r w:rsidR="005D670D">
        <w:rPr>
          <w:color w:val="000000" w:themeColor="text1"/>
          <w:lang w:val="en-GB"/>
        </w:rPr>
        <w:t>s</w:t>
      </w:r>
      <w:r w:rsidRPr="001E517D">
        <w:rPr>
          <w:color w:val="000000" w:themeColor="text1"/>
          <w:lang w:val="en-GB"/>
        </w:rPr>
        <w:t xml:space="preserve"> w</w:t>
      </w:r>
      <w:r w:rsidR="005D670D">
        <w:rPr>
          <w:color w:val="000000" w:themeColor="text1"/>
          <w:lang w:val="en-GB"/>
        </w:rPr>
        <w:t>ere</w:t>
      </w:r>
      <w:r w:rsidRPr="001E517D">
        <w:rPr>
          <w:color w:val="000000" w:themeColor="text1"/>
          <w:lang w:val="en-GB"/>
        </w:rPr>
        <w:t xml:space="preserve"> also accessed and analysed</w:t>
      </w:r>
      <w:r w:rsidR="005D670D">
        <w:rPr>
          <w:rStyle w:val="FootnoteReference"/>
          <w:color w:val="000000" w:themeColor="text1"/>
          <w:lang w:val="en-GB"/>
        </w:rPr>
        <w:footnoteReference w:id="5"/>
      </w:r>
      <w:r w:rsidRPr="001E517D">
        <w:rPr>
          <w:color w:val="000000" w:themeColor="text1"/>
          <w:lang w:val="en-GB"/>
        </w:rPr>
        <w:t>, as presented in table 5.</w:t>
      </w:r>
    </w:p>
    <w:p w:rsidR="00997067" w:rsidRDefault="00997067" w:rsidP="00997067">
      <w:pPr>
        <w:pStyle w:val="ListParagraph"/>
        <w:numPr>
          <w:ilvl w:val="0"/>
          <w:numId w:val="39"/>
        </w:numPr>
        <w:rPr>
          <w:color w:val="000000" w:themeColor="text1"/>
          <w:lang w:val="en-GB"/>
        </w:rPr>
      </w:pPr>
      <w:r w:rsidRPr="00BB55D9">
        <w:rPr>
          <w:color w:val="000000" w:themeColor="text1"/>
          <w:lang w:val="en-GB"/>
        </w:rPr>
        <w:t>For South Africa, the websites of the major employers in the water-sector was accessed which include Rand Water (a water supply utility)</w:t>
      </w:r>
      <w:r w:rsidR="00BB55D9" w:rsidRPr="00BB55D9">
        <w:rPr>
          <w:color w:val="000000" w:themeColor="text1"/>
          <w:lang w:val="en-GB"/>
        </w:rPr>
        <w:t xml:space="preserve"> </w:t>
      </w:r>
      <w:r w:rsidR="0085404F" w:rsidRPr="00BB55D9">
        <w:rPr>
          <w:color w:val="000000" w:themeColor="text1"/>
          <w:lang w:val="en-GB"/>
        </w:rPr>
        <w:fldChar w:fldCharType="begin" w:fldLock="1"/>
      </w:r>
      <w:r w:rsidR="00187B00">
        <w:rPr>
          <w:color w:val="000000" w:themeColor="text1"/>
          <w:lang w:val="en-GB"/>
        </w:rPr>
        <w:instrText>ADDIN CSL_CITATION { "citationItems" : [ { "id" : "ITEM-1", "itemData" : { "URL" : "http://www.jobfood.com/Rand_Water_Jobs/", "accessed" : { "date-parts" : [ [ "2012", "4", "16" ] ] }, "id" : "ITEM-1", "issued" : { "date-parts" : [ [ "2012" ] ] }, "note" : "&lt;m:note&gt;&lt;/m:note&gt;", "title" : "RandWater Jobs", "type" : "webpage" }, "uris" : [ "http://www.mendeley.com/documents/?uuid=a9f5a33a-94b3-4835-8a2a-9e54401304e0" ] } ], "mendeley" : { "previouslyFormattedCitation" : "(\u201cRandWater Jobs,\u201d 2012)" }, "properties" : { "noteIndex" : 0 }, "schema" : "https://github.com/citation-style-language/schema/raw/master/csl-citation.json" }</w:instrText>
      </w:r>
      <w:r w:rsidR="0085404F" w:rsidRPr="00BB55D9">
        <w:rPr>
          <w:color w:val="000000" w:themeColor="text1"/>
          <w:lang w:val="en-GB"/>
        </w:rPr>
        <w:fldChar w:fldCharType="separate"/>
      </w:r>
      <w:r w:rsidR="00BB55D9" w:rsidRPr="00BB55D9">
        <w:rPr>
          <w:noProof/>
          <w:color w:val="000000" w:themeColor="text1"/>
          <w:lang w:val="en-GB"/>
        </w:rPr>
        <w:t>(“RandWater Jobs,” 2012)</w:t>
      </w:r>
      <w:r w:rsidR="0085404F" w:rsidRPr="00BB55D9">
        <w:rPr>
          <w:color w:val="000000" w:themeColor="text1"/>
          <w:lang w:val="en-GB"/>
        </w:rPr>
        <w:fldChar w:fldCharType="end"/>
      </w:r>
      <w:r w:rsidRPr="00BB55D9">
        <w:rPr>
          <w:color w:val="000000" w:themeColor="text1"/>
          <w:lang w:val="en-GB"/>
        </w:rPr>
        <w:t xml:space="preserve">; </w:t>
      </w:r>
      <w:r w:rsidR="00F95E92" w:rsidRPr="00BB55D9">
        <w:rPr>
          <w:color w:val="000000" w:themeColor="text1"/>
          <w:lang w:val="en-GB"/>
        </w:rPr>
        <w:t>Department</w:t>
      </w:r>
      <w:r w:rsidRPr="00BB55D9">
        <w:rPr>
          <w:color w:val="000000" w:themeColor="text1"/>
          <w:lang w:val="en-GB"/>
        </w:rPr>
        <w:t xml:space="preserve"> of Water Affairs</w:t>
      </w:r>
      <w:r w:rsidR="00BB55D9" w:rsidRPr="00BB55D9">
        <w:rPr>
          <w:color w:val="000000" w:themeColor="text1"/>
          <w:lang w:val="en-GB"/>
        </w:rPr>
        <w:t xml:space="preserve"> </w:t>
      </w:r>
      <w:r w:rsidR="0085404F" w:rsidRPr="00BB55D9">
        <w:rPr>
          <w:color w:val="000000" w:themeColor="text1"/>
          <w:lang w:val="en-GB"/>
        </w:rPr>
        <w:fldChar w:fldCharType="begin" w:fldLock="1"/>
      </w:r>
      <w:r w:rsidR="00187B00">
        <w:rPr>
          <w:color w:val="000000" w:themeColor="text1"/>
          <w:lang w:val="en-GB"/>
        </w:rPr>
        <w:instrText>ADDIN CSL_CITATION { "citationItems" : [ { "id" : "ITEM-1", "itemData" : { "URL" : "http://www.jobfood.com/Rand_Water_Jobs/", "accessed" : { "date-parts" : [ [ "2012", "4", "16" ] ] }, "id" : "ITEM-1", "issued" : { "date-parts" : [ [ "2012" ] ] }, "note" : "&lt;m:note&gt;&lt;/m:note&gt;", "title" : "DWAF Vacancies", "type" : "webpage" }, "uris" : [ "http://www.mendeley.com/documents/?uuid=c46cdb67-8727-45a9-849b-9f3a6575839d" ] } ], "mendeley" : { "previouslyFormattedCitation" : "(\u201cDWAF Vacancies,\u201d 2012)" }, "properties" : { "noteIndex" : 0 }, "schema" : "https://github.com/citation-style-language/schema/raw/master/csl-citation.json" }</w:instrText>
      </w:r>
      <w:r w:rsidR="0085404F" w:rsidRPr="00BB55D9">
        <w:rPr>
          <w:color w:val="000000" w:themeColor="text1"/>
          <w:lang w:val="en-GB"/>
        </w:rPr>
        <w:fldChar w:fldCharType="separate"/>
      </w:r>
      <w:r w:rsidR="00BB55D9" w:rsidRPr="00BB55D9">
        <w:rPr>
          <w:noProof/>
          <w:color w:val="000000" w:themeColor="text1"/>
          <w:lang w:val="en-GB"/>
        </w:rPr>
        <w:t>(“DWAF Vacancies,” 2012)</w:t>
      </w:r>
      <w:r w:rsidR="0085404F" w:rsidRPr="00BB55D9">
        <w:rPr>
          <w:color w:val="000000" w:themeColor="text1"/>
          <w:lang w:val="en-GB"/>
        </w:rPr>
        <w:fldChar w:fldCharType="end"/>
      </w:r>
      <w:r w:rsidRPr="00BB55D9">
        <w:rPr>
          <w:color w:val="000000" w:themeColor="text1"/>
          <w:lang w:val="en-GB"/>
        </w:rPr>
        <w:t>; Arcus Gibb (a large private engineering firm)</w:t>
      </w:r>
      <w:r w:rsidR="00BB55D9" w:rsidRPr="00BB55D9">
        <w:rPr>
          <w:color w:val="000000" w:themeColor="text1"/>
          <w:lang w:val="en-GB"/>
        </w:rPr>
        <w:t xml:space="preserve"> </w:t>
      </w:r>
      <w:r w:rsidR="0085404F" w:rsidRPr="00BB55D9">
        <w:rPr>
          <w:color w:val="000000" w:themeColor="text1"/>
          <w:lang w:val="en-GB"/>
        </w:rPr>
        <w:fldChar w:fldCharType="begin" w:fldLock="1"/>
      </w:r>
      <w:r w:rsidR="00187B00">
        <w:rPr>
          <w:color w:val="000000" w:themeColor="text1"/>
          <w:lang w:val="en-GB"/>
        </w:rPr>
        <w:instrText>ADDIN CSL_CITATION { "citationItems" : [ { "id" : "ITEM-1", "itemData" : { "URL" : "http://www.jobfood.com/Rand_Water_Jobs/", "accessed" : { "date-parts" : [ [ "2012", "4", "16" ] ] }, "id" : "ITEM-1", "issued" : { "date-parts" : [ [ "2012" ] ] }, "note" : "&lt;m:note&gt;&lt;/m:note&gt;", "title" : "RandWater Jobs", "type" : "webpage" }, "uris" : [ "http://www.mendeley.com/documents/?uuid=a9f5a33a-94b3-4835-8a2a-9e54401304e0" ] } ], "mendeley" : { "previouslyFormattedCitation" : "(\u201cRandWater Jobs,\u201d 2012)" }, "properties" : { "noteIndex" : 0 }, "schema" : "https://github.com/citation-style-language/schema/raw/master/csl-citation.json" }</w:instrText>
      </w:r>
      <w:r w:rsidR="0085404F" w:rsidRPr="00BB55D9">
        <w:rPr>
          <w:color w:val="000000" w:themeColor="text1"/>
          <w:lang w:val="en-GB"/>
        </w:rPr>
        <w:fldChar w:fldCharType="separate"/>
      </w:r>
      <w:r w:rsidR="00BB55D9" w:rsidRPr="00BB55D9">
        <w:rPr>
          <w:noProof/>
          <w:color w:val="000000" w:themeColor="text1"/>
          <w:lang w:val="en-GB"/>
        </w:rPr>
        <w:t>(“RandWater Jobs,” 2012)</w:t>
      </w:r>
      <w:r w:rsidR="0085404F" w:rsidRPr="00BB55D9">
        <w:rPr>
          <w:color w:val="000000" w:themeColor="text1"/>
          <w:lang w:val="en-GB"/>
        </w:rPr>
        <w:fldChar w:fldCharType="end"/>
      </w:r>
      <w:r w:rsidRPr="00BB55D9">
        <w:rPr>
          <w:color w:val="000000" w:themeColor="text1"/>
          <w:lang w:val="en-GB"/>
        </w:rPr>
        <w:t>; SASOL (a para-statal supplying petroleum and gas related products</w:t>
      </w:r>
      <w:r w:rsidR="00F95E92" w:rsidRPr="00BB55D9">
        <w:rPr>
          <w:color w:val="000000" w:themeColor="text1"/>
          <w:lang w:val="en-GB"/>
        </w:rPr>
        <w:t xml:space="preserve">) </w:t>
      </w:r>
      <w:r w:rsidR="0085404F" w:rsidRPr="00BB55D9">
        <w:rPr>
          <w:color w:val="000000" w:themeColor="text1"/>
          <w:lang w:val="en-GB"/>
        </w:rPr>
        <w:fldChar w:fldCharType="begin" w:fldLock="1"/>
      </w:r>
      <w:r w:rsidR="00187B00">
        <w:rPr>
          <w:color w:val="000000" w:themeColor="text1"/>
          <w:lang w:val="en-GB"/>
        </w:rPr>
        <w:instrText>ADDIN CSL_CITATION { "citationItems" : [ { "id" : "ITEM-1", "itemData" : { "URL" : "https://sasol.ats.hrsmart.com/cgi-bin/a/alljobs.cgi?qty=25&amp;order=jobs.timedate DESC", "accessed" : { "date-parts" : [ [ "2012", "4", "16" ] ] }, "id" : "ITEM-1", "issued" : { "date-parts" : [ [ "2012" ] ] }, "note" : "&lt;m:note&gt;&lt;/m:note&gt;", "title" : "SASOL Vacancies", "type" : "webpage" }, "uris" : [ "http://www.mendeley.com/documents/?uuid=d2391c74-ef8c-4320-8ec1-6f69664427cc" ] } ], "mendeley" : { "previouslyFormattedCitation" : "(\u201cSASOL Vacancies,\u201d 2012)" }, "properties" : { "noteIndex" : 0 }, "schema" : "https://github.com/citation-style-language/schema/raw/master/csl-citation.json" }</w:instrText>
      </w:r>
      <w:r w:rsidR="0085404F" w:rsidRPr="00BB55D9">
        <w:rPr>
          <w:color w:val="000000" w:themeColor="text1"/>
          <w:lang w:val="en-GB"/>
        </w:rPr>
        <w:fldChar w:fldCharType="separate"/>
      </w:r>
      <w:r w:rsidR="00BB55D9" w:rsidRPr="00BB55D9">
        <w:rPr>
          <w:noProof/>
          <w:color w:val="000000" w:themeColor="text1"/>
          <w:lang w:val="en-GB"/>
        </w:rPr>
        <w:t>(“SASOL Vacancies,” 2012)</w:t>
      </w:r>
      <w:r w:rsidR="0085404F" w:rsidRPr="00BB55D9">
        <w:rPr>
          <w:color w:val="000000" w:themeColor="text1"/>
          <w:lang w:val="en-GB"/>
        </w:rPr>
        <w:fldChar w:fldCharType="end"/>
      </w:r>
      <w:r w:rsidR="00BB55D9" w:rsidRPr="00BB55D9">
        <w:rPr>
          <w:color w:val="000000" w:themeColor="text1"/>
          <w:lang w:val="en-GB"/>
        </w:rPr>
        <w:t xml:space="preserve"> </w:t>
      </w:r>
      <w:r w:rsidR="00F95E92" w:rsidRPr="00BB55D9">
        <w:rPr>
          <w:color w:val="000000" w:themeColor="text1"/>
          <w:lang w:val="en-GB"/>
        </w:rPr>
        <w:t xml:space="preserve">and </w:t>
      </w:r>
      <w:r w:rsidRPr="00BB55D9">
        <w:rPr>
          <w:color w:val="000000" w:themeColor="text1"/>
          <w:lang w:val="en-GB"/>
        </w:rPr>
        <w:t>ESKOM (a para-statal company and South Africa’s primary electricity supplier</w:t>
      </w:r>
      <w:r w:rsidR="00F95E92" w:rsidRPr="00BB55D9">
        <w:rPr>
          <w:color w:val="000000" w:themeColor="text1"/>
          <w:lang w:val="en-GB"/>
        </w:rPr>
        <w:t>)</w:t>
      </w:r>
      <w:r w:rsidR="00BB55D9" w:rsidRPr="00BB55D9">
        <w:rPr>
          <w:color w:val="000000" w:themeColor="text1"/>
          <w:lang w:val="en-GB"/>
        </w:rPr>
        <w:t xml:space="preserve"> </w:t>
      </w:r>
      <w:r w:rsidR="0085404F" w:rsidRPr="00BB55D9">
        <w:rPr>
          <w:color w:val="000000" w:themeColor="text1"/>
          <w:lang w:val="en-GB"/>
        </w:rPr>
        <w:fldChar w:fldCharType="begin" w:fldLock="1"/>
      </w:r>
      <w:r w:rsidR="00187B00">
        <w:rPr>
          <w:color w:val="000000" w:themeColor="text1"/>
          <w:lang w:val="en-GB"/>
        </w:rPr>
        <w:instrText>ADDIN CSL_CITATION { "citationItems" : [ { "id" : "ITEM-1", "itemData" : { "URL" : "http://recruitment.eskom.co/live/content.php?Item_ID=10044", "accessed" : { "date-parts" : [ [ "2012", "4", "16" ] ] }, "id" : "ITEM-1", "issued" : { "date-parts" : [ [ "2012" ] ] }, "note" : "&lt;m:note&gt;&lt;/m:note&gt;", "title" : "ESKOM Vacancies", "type" : "webpage" }, "uris" : [ "http://www.mendeley.com/documents/?uuid=283c47db-ac05-48b6-9e77-517563588f2a" ] } ], "mendeley" : { "previouslyFormattedCitation" : "(\u201cESKOM Vacancies,\u201d 2012)" }, "properties" : { "noteIndex" : 0 }, "schema" : "https://github.com/citation-style-language/schema/raw/master/csl-citation.json" }</w:instrText>
      </w:r>
      <w:r w:rsidR="0085404F" w:rsidRPr="00BB55D9">
        <w:rPr>
          <w:color w:val="000000" w:themeColor="text1"/>
          <w:lang w:val="en-GB"/>
        </w:rPr>
        <w:fldChar w:fldCharType="separate"/>
      </w:r>
      <w:r w:rsidR="00BB55D9" w:rsidRPr="00BB55D9">
        <w:rPr>
          <w:noProof/>
          <w:color w:val="000000" w:themeColor="text1"/>
          <w:lang w:val="en-GB"/>
        </w:rPr>
        <w:t>(“ESKOM Vacancies,” 2012)</w:t>
      </w:r>
      <w:r w:rsidR="0085404F" w:rsidRPr="00BB55D9">
        <w:rPr>
          <w:color w:val="000000" w:themeColor="text1"/>
          <w:lang w:val="en-GB"/>
        </w:rPr>
        <w:fldChar w:fldCharType="end"/>
      </w:r>
      <w:r w:rsidR="00F95E92" w:rsidRPr="00BB55D9">
        <w:rPr>
          <w:color w:val="000000" w:themeColor="text1"/>
          <w:lang w:val="en-GB"/>
        </w:rPr>
        <w:t>.</w:t>
      </w:r>
    </w:p>
    <w:p w:rsidR="00325EF0" w:rsidRPr="00BB55D9" w:rsidRDefault="00325EF0" w:rsidP="00325EF0">
      <w:pPr>
        <w:pStyle w:val="ListParagraph"/>
        <w:ind w:left="644"/>
        <w:rPr>
          <w:color w:val="000000" w:themeColor="text1"/>
          <w:lang w:val="en-GB"/>
        </w:rPr>
      </w:pPr>
    </w:p>
    <w:p w:rsidR="00325EF0" w:rsidRDefault="00325EF0" w:rsidP="00325EF0">
      <w:pPr>
        <w:pStyle w:val="Caption"/>
        <w:ind w:left="644"/>
      </w:pPr>
      <w:bookmarkStart w:id="34" w:name="_Toc323658201"/>
      <w:r>
        <w:t xml:space="preserve">Table </w:t>
      </w:r>
      <w:r w:rsidR="003826F9">
        <w:fldChar w:fldCharType="begin"/>
      </w:r>
      <w:r w:rsidR="003826F9">
        <w:instrText xml:space="preserve"> SEQ Table \* ARABIC </w:instrText>
      </w:r>
      <w:r w:rsidR="003826F9">
        <w:fldChar w:fldCharType="separate"/>
      </w:r>
      <w:r>
        <w:rPr>
          <w:noProof/>
        </w:rPr>
        <w:t>5</w:t>
      </w:r>
      <w:r w:rsidR="003826F9">
        <w:rPr>
          <w:noProof/>
        </w:rPr>
        <w:fldChar w:fldCharType="end"/>
      </w:r>
      <w:r>
        <w:t>: Internet portals used to access water-sector vacancies in the SADC region</w:t>
      </w:r>
      <w:bookmarkEnd w:id="34"/>
    </w:p>
    <w:p w:rsidR="00F95E92" w:rsidRDefault="00F95E92" w:rsidP="00F95E92">
      <w:pPr>
        <w:ind w:left="284"/>
        <w:rPr>
          <w:color w:val="000000" w:themeColor="text1"/>
        </w:rPr>
      </w:pPr>
    </w:p>
    <w:tbl>
      <w:tblPr>
        <w:tblStyle w:val="TableGrid"/>
        <w:tblW w:w="0" w:type="auto"/>
        <w:tblInd w:w="675" w:type="dxa"/>
        <w:tblLayout w:type="fixed"/>
        <w:tblLook w:val="04A0" w:firstRow="1" w:lastRow="0" w:firstColumn="1" w:lastColumn="0" w:noHBand="0" w:noVBand="1"/>
      </w:tblPr>
      <w:tblGrid>
        <w:gridCol w:w="1701"/>
        <w:gridCol w:w="6866"/>
      </w:tblGrid>
      <w:tr w:rsidR="00183C3B" w:rsidRPr="00B54CDB" w:rsidTr="00183C3B">
        <w:tc>
          <w:tcPr>
            <w:tcW w:w="1701" w:type="dxa"/>
            <w:shd w:val="clear" w:color="auto" w:fill="8DB3E2" w:themeFill="text2" w:themeFillTint="66"/>
          </w:tcPr>
          <w:p w:rsidR="00183C3B" w:rsidRPr="00183C3B" w:rsidRDefault="00183C3B" w:rsidP="00183C3B">
            <w:pPr>
              <w:jc w:val="center"/>
              <w:rPr>
                <w:b/>
                <w:color w:val="000000" w:themeColor="text1"/>
                <w:lang w:val="en-US"/>
              </w:rPr>
            </w:pPr>
            <w:r w:rsidRPr="00183C3B">
              <w:rPr>
                <w:b/>
                <w:color w:val="000000" w:themeColor="text1"/>
                <w:lang w:val="en-US"/>
              </w:rPr>
              <w:t>Country</w:t>
            </w:r>
          </w:p>
        </w:tc>
        <w:tc>
          <w:tcPr>
            <w:tcW w:w="6866" w:type="dxa"/>
            <w:shd w:val="clear" w:color="auto" w:fill="8DB3E2" w:themeFill="text2" w:themeFillTint="66"/>
          </w:tcPr>
          <w:p w:rsidR="00183C3B" w:rsidRPr="00183C3B" w:rsidRDefault="00183C3B" w:rsidP="00183C3B">
            <w:pPr>
              <w:pStyle w:val="ListParagraph"/>
              <w:jc w:val="center"/>
              <w:rPr>
                <w:b/>
              </w:rPr>
            </w:pPr>
            <w:r>
              <w:rPr>
                <w:b/>
              </w:rPr>
              <w:t xml:space="preserve">Internet portal/website </w:t>
            </w:r>
            <w:r w:rsidRPr="00183C3B">
              <w:rPr>
                <w:b/>
              </w:rPr>
              <w:t>accessed</w:t>
            </w: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Angola</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29" w:history="1">
              <w:r w:rsidR="00B54CDB" w:rsidRPr="00B54CDB">
                <w:rPr>
                  <w:rStyle w:val="Hyperlink"/>
                  <w:color w:val="000000" w:themeColor="text1"/>
                  <w:u w:val="none"/>
                </w:rPr>
                <w:t>http://www.careerjet.co.za/search/jobs?s=water&amp;l=Angola</w:t>
              </w:r>
            </w:hyperlink>
          </w:p>
          <w:p w:rsidR="00B54CDB" w:rsidRPr="00B54CDB" w:rsidRDefault="00B54CDB" w:rsidP="00B54CDB">
            <w:pPr>
              <w:pStyle w:val="ListParagraph"/>
              <w:numPr>
                <w:ilvl w:val="0"/>
                <w:numId w:val="42"/>
              </w:numPr>
              <w:rPr>
                <w:rStyle w:val="Hyperlink"/>
                <w:color w:val="000000" w:themeColor="text1"/>
                <w:u w:val="none"/>
              </w:rPr>
            </w:pPr>
            <w:r w:rsidRPr="00B54CDB">
              <w:rPr>
                <w:rStyle w:val="Hyperlink"/>
                <w:color w:val="000000" w:themeColor="text1"/>
                <w:u w:val="none"/>
              </w:rPr>
              <w:t>http://www.caglobalint.com/int/search.php</w:t>
            </w:r>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Botswana</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30" w:history="1">
              <w:r w:rsidR="00B54CDB" w:rsidRPr="00B54CDB">
                <w:rPr>
                  <w:rStyle w:val="Hyperlink"/>
                  <w:color w:val="000000" w:themeColor="text1"/>
                  <w:u w:val="none"/>
                </w:rPr>
                <w:t>http://www.careerjet.co.za/search/jobs?s=water&amp;l=botswana</w:t>
              </w:r>
            </w:hyperlink>
          </w:p>
          <w:p w:rsidR="00B54CDB" w:rsidRPr="00B54CDB" w:rsidRDefault="00B54CDB" w:rsidP="00B54CDB">
            <w:pPr>
              <w:pStyle w:val="ListParagraph"/>
              <w:numPr>
                <w:ilvl w:val="0"/>
                <w:numId w:val="42"/>
              </w:numPr>
              <w:rPr>
                <w:color w:val="000000" w:themeColor="text1"/>
                <w:lang w:val="en-US"/>
              </w:rPr>
            </w:pPr>
            <w:r w:rsidRPr="00B54CDB">
              <w:rPr>
                <w:color w:val="000000" w:themeColor="text1"/>
                <w:lang w:val="en-US"/>
              </w:rPr>
              <w:t>http://www.wuc.bw/wuc-careers.php</w:t>
            </w:r>
          </w:p>
          <w:p w:rsidR="00B54CDB" w:rsidRPr="00B54CDB" w:rsidRDefault="00B54CDB" w:rsidP="000C3BA2">
            <w:pPr>
              <w:rPr>
                <w:color w:val="000000" w:themeColor="text1"/>
                <w:lang w:val="en-US"/>
              </w:rPr>
            </w:pPr>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DRC</w:t>
            </w:r>
          </w:p>
        </w:tc>
        <w:tc>
          <w:tcPr>
            <w:tcW w:w="6866" w:type="dxa"/>
          </w:tcPr>
          <w:p w:rsidR="00B54CDB" w:rsidRPr="00B54CDB" w:rsidRDefault="003826F9" w:rsidP="00B54CDB">
            <w:pPr>
              <w:pStyle w:val="ListParagraph"/>
              <w:numPr>
                <w:ilvl w:val="0"/>
                <w:numId w:val="42"/>
              </w:numPr>
              <w:rPr>
                <w:color w:val="000000" w:themeColor="text1"/>
                <w:lang w:val="en-US"/>
              </w:rPr>
            </w:pPr>
            <w:hyperlink r:id="rId31" w:history="1">
              <w:r w:rsidR="00B54CDB" w:rsidRPr="00B54CDB">
                <w:rPr>
                  <w:rStyle w:val="Hyperlink"/>
                  <w:color w:val="000000" w:themeColor="text1"/>
                  <w:u w:val="none"/>
                </w:rPr>
                <w:t>http://www.careerjet.co.za/search/jobs?s=water&amp;l=drc</w:t>
              </w:r>
            </w:hyperlink>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Lesotho</w:t>
            </w:r>
          </w:p>
        </w:tc>
        <w:tc>
          <w:tcPr>
            <w:tcW w:w="6866" w:type="dxa"/>
          </w:tcPr>
          <w:p w:rsidR="00B54CDB" w:rsidRPr="00B54CDB" w:rsidRDefault="003826F9" w:rsidP="00B54CDB">
            <w:pPr>
              <w:pStyle w:val="ListParagraph"/>
              <w:numPr>
                <w:ilvl w:val="0"/>
                <w:numId w:val="42"/>
              </w:numPr>
              <w:rPr>
                <w:color w:val="000000" w:themeColor="text1"/>
                <w:lang w:val="en-US"/>
              </w:rPr>
            </w:pPr>
            <w:hyperlink r:id="rId32" w:history="1">
              <w:r w:rsidR="00B54CDB" w:rsidRPr="00B54CDB">
                <w:rPr>
                  <w:rStyle w:val="Hyperlink"/>
                  <w:color w:val="000000" w:themeColor="text1"/>
                  <w:u w:val="none"/>
                </w:rPr>
                <w:t>http://www.careerjet.co.za/search/jobs?s=water&amp;l=lesotho</w:t>
              </w:r>
            </w:hyperlink>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Madagascar</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33" w:history="1">
              <w:r w:rsidR="00B54CDB" w:rsidRPr="00B54CDB">
                <w:rPr>
                  <w:rStyle w:val="Hyperlink"/>
                  <w:color w:val="000000" w:themeColor="text1"/>
                  <w:u w:val="none"/>
                </w:rPr>
                <w:t>http://www.careerjet.co.za/search/jobs?s=water&amp;l=Madagascar</w:t>
              </w:r>
            </w:hyperlink>
          </w:p>
          <w:p w:rsidR="00B54CDB" w:rsidRPr="00B54CDB" w:rsidRDefault="00B54CDB" w:rsidP="00B54CDB">
            <w:pPr>
              <w:pStyle w:val="ListParagraph"/>
              <w:numPr>
                <w:ilvl w:val="0"/>
                <w:numId w:val="42"/>
              </w:numPr>
              <w:rPr>
                <w:color w:val="000000" w:themeColor="text1"/>
                <w:lang w:val="en-US"/>
              </w:rPr>
            </w:pPr>
            <w:r w:rsidRPr="00B54CDB">
              <w:rPr>
                <w:color w:val="000000" w:themeColor="text1"/>
                <w:lang w:val="en-US"/>
              </w:rPr>
              <w:t>http://www.emploi-environnement.com/fr/gestion_offre/visu_offre.php4?reference_offre=53197</w:t>
            </w:r>
          </w:p>
          <w:p w:rsidR="00B54CDB" w:rsidRPr="00B54CDB" w:rsidRDefault="00B54CDB" w:rsidP="00B54CDB">
            <w:pPr>
              <w:pStyle w:val="ListParagraph"/>
              <w:numPr>
                <w:ilvl w:val="0"/>
                <w:numId w:val="42"/>
              </w:numPr>
              <w:rPr>
                <w:color w:val="000000" w:themeColor="text1"/>
                <w:lang w:val="en-US"/>
              </w:rPr>
            </w:pPr>
            <w:r w:rsidRPr="00B54CDB">
              <w:rPr>
                <w:color w:val="000000" w:themeColor="text1"/>
                <w:lang w:val="en-US"/>
              </w:rPr>
              <w:t>http://www.madagascar-services.biz/emploi-un-technicien-de-laboratoire-un-chercheur-specialiste-en-hydrologie-isotopique/</w:t>
            </w:r>
          </w:p>
          <w:p w:rsidR="00B54CDB" w:rsidRPr="00B54CDB" w:rsidRDefault="00B54CDB" w:rsidP="00B54CDB">
            <w:pPr>
              <w:pStyle w:val="ListParagraph"/>
              <w:numPr>
                <w:ilvl w:val="0"/>
                <w:numId w:val="42"/>
              </w:numPr>
              <w:rPr>
                <w:color w:val="000000" w:themeColor="text1"/>
                <w:lang w:val="en-US"/>
              </w:rPr>
            </w:pPr>
            <w:r w:rsidRPr="00B54CDB">
              <w:rPr>
                <w:color w:val="000000" w:themeColor="text1"/>
                <w:lang w:val="en-US"/>
              </w:rPr>
              <w:t>http://www.actioncontrelafaim.org/fr/content/un-responsable-programmes-eau-assainissement-et-hygiene-hf-0</w:t>
            </w:r>
          </w:p>
          <w:p w:rsidR="00B54CDB" w:rsidRPr="00B54CDB" w:rsidRDefault="003826F9" w:rsidP="00B54CDB">
            <w:pPr>
              <w:pStyle w:val="ListParagraph"/>
              <w:numPr>
                <w:ilvl w:val="0"/>
                <w:numId w:val="42"/>
              </w:numPr>
              <w:rPr>
                <w:color w:val="000000" w:themeColor="text1"/>
                <w:lang w:val="en-US"/>
              </w:rPr>
            </w:pPr>
            <w:hyperlink r:id="rId34" w:history="1">
              <w:r w:rsidR="00B54CDB" w:rsidRPr="00B54CDB">
                <w:rPr>
                  <w:rStyle w:val="Hyperlink"/>
                  <w:color w:val="000000" w:themeColor="text1"/>
                  <w:u w:val="none"/>
                  <w:lang w:val="en-US"/>
                </w:rPr>
                <w:t>http://www.madagascar-services.biz/emploi-vnu-n2-volontaires-des-nations-unies-unicef/</w:t>
              </w:r>
            </w:hyperlink>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lastRenderedPageBreak/>
              <w:t>Malawi</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35" w:history="1">
              <w:r w:rsidR="00B54CDB" w:rsidRPr="00B54CDB">
                <w:rPr>
                  <w:rStyle w:val="Hyperlink"/>
                  <w:color w:val="000000" w:themeColor="text1"/>
                  <w:u w:val="none"/>
                </w:rPr>
                <w:t>http://www.careerjet.co.za/search/jobs?s=water&amp;l=Malawi</w:t>
              </w:r>
            </w:hyperlink>
          </w:p>
          <w:p w:rsidR="00B54CDB" w:rsidRPr="00B54CDB" w:rsidRDefault="003826F9" w:rsidP="00B54CDB">
            <w:pPr>
              <w:pStyle w:val="ListParagraph"/>
              <w:numPr>
                <w:ilvl w:val="0"/>
                <w:numId w:val="42"/>
              </w:numPr>
              <w:rPr>
                <w:color w:val="000000" w:themeColor="text1"/>
                <w:lang w:val="en-US"/>
              </w:rPr>
            </w:pPr>
            <w:hyperlink r:id="rId36" w:history="1">
              <w:r w:rsidR="00B54CDB" w:rsidRPr="00B54CDB">
                <w:rPr>
                  <w:rStyle w:val="Hyperlink"/>
                  <w:color w:val="000000" w:themeColor="text1"/>
                  <w:u w:val="none"/>
                  <w:lang w:val="en-US"/>
                </w:rPr>
                <w:t>http://washafrica.wordpress.com/category/countries/southern-africa/malawi/</w:t>
              </w:r>
            </w:hyperlink>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Mauritius</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37" w:history="1">
              <w:r w:rsidR="00B54CDB" w:rsidRPr="00B54CDB">
                <w:rPr>
                  <w:rStyle w:val="Hyperlink"/>
                  <w:color w:val="000000" w:themeColor="text1"/>
                  <w:u w:val="none"/>
                </w:rPr>
                <w:t>http://www.careerjet.co.za/search/jobs?s=water&amp;l=Mauritius</w:t>
              </w:r>
            </w:hyperlink>
          </w:p>
          <w:p w:rsidR="00B54CDB" w:rsidRPr="00B54CDB" w:rsidRDefault="003826F9" w:rsidP="00B54CDB">
            <w:pPr>
              <w:pStyle w:val="ListParagraph"/>
              <w:numPr>
                <w:ilvl w:val="0"/>
                <w:numId w:val="42"/>
              </w:numPr>
              <w:rPr>
                <w:color w:val="000000" w:themeColor="text1"/>
                <w:lang w:val="en-US"/>
              </w:rPr>
            </w:pPr>
            <w:hyperlink r:id="rId38" w:history="1">
              <w:r w:rsidR="00B54CDB" w:rsidRPr="00B54CDB">
                <w:rPr>
                  <w:rStyle w:val="Hyperlink"/>
                  <w:color w:val="000000" w:themeColor="text1"/>
                  <w:u w:val="none"/>
                  <w:lang w:val="en-US"/>
                </w:rPr>
                <w:t>http://gcc.clients.pageup.com.au/jobDetails.asp?sJobIDs=801923&amp;stp=C2&amp;sLanguage=en</w:t>
              </w:r>
            </w:hyperlink>
          </w:p>
          <w:p w:rsidR="00B54CDB" w:rsidRPr="00B54CDB" w:rsidRDefault="003826F9" w:rsidP="00B54CDB">
            <w:pPr>
              <w:pStyle w:val="ListParagraph"/>
              <w:numPr>
                <w:ilvl w:val="0"/>
                <w:numId w:val="42"/>
              </w:numPr>
              <w:rPr>
                <w:color w:val="000000" w:themeColor="text1"/>
                <w:lang w:val="en-US"/>
              </w:rPr>
            </w:pPr>
            <w:hyperlink r:id="rId39" w:history="1">
              <w:r w:rsidR="00B54CDB" w:rsidRPr="00B54CDB">
                <w:rPr>
                  <w:rStyle w:val="Hyperlink"/>
                  <w:color w:val="000000" w:themeColor="text1"/>
                  <w:u w:val="none"/>
                  <w:lang w:val="en-US"/>
                </w:rPr>
                <w:t>http://www.afdevinfo.com/htmlreports/org/org_42937.html</w:t>
              </w:r>
            </w:hyperlink>
          </w:p>
          <w:p w:rsidR="00B54CDB" w:rsidRPr="00B54CDB" w:rsidRDefault="00B54CDB" w:rsidP="000C3BA2">
            <w:pPr>
              <w:rPr>
                <w:color w:val="000000" w:themeColor="text1"/>
                <w:lang w:val="en-US"/>
              </w:rPr>
            </w:pPr>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Mozambique</w:t>
            </w:r>
          </w:p>
        </w:tc>
        <w:tc>
          <w:tcPr>
            <w:tcW w:w="6866" w:type="dxa"/>
          </w:tcPr>
          <w:p w:rsidR="00B54CDB" w:rsidRPr="00B54CDB" w:rsidRDefault="00B54CDB" w:rsidP="00B54CDB">
            <w:pPr>
              <w:pStyle w:val="ListParagraph"/>
              <w:numPr>
                <w:ilvl w:val="0"/>
                <w:numId w:val="42"/>
              </w:numPr>
              <w:shd w:val="clear" w:color="auto" w:fill="FFFFFF"/>
              <w:rPr>
                <w:rFonts w:ascii="Arial" w:eastAsia="Times New Roman" w:hAnsi="Arial" w:cs="Arial"/>
                <w:color w:val="000000" w:themeColor="text1"/>
                <w:sz w:val="18"/>
                <w:szCs w:val="18"/>
                <w:lang w:eastAsia="en-GB"/>
              </w:rPr>
            </w:pPr>
            <w:r w:rsidRPr="00B54CDB">
              <w:rPr>
                <w:color w:val="000000" w:themeColor="text1"/>
              </w:rPr>
              <w:t>http://www.careerjet.co.za/search/jobs?s=water&amp;l=mozambique</w:t>
            </w:r>
            <w:r w:rsidRPr="00B54CDB">
              <w:rPr>
                <w:rFonts w:ascii="Arial" w:eastAsia="Times New Roman" w:hAnsi="Arial" w:cs="Arial"/>
                <w:color w:val="000000" w:themeColor="text1"/>
                <w:sz w:val="18"/>
                <w:szCs w:val="18"/>
                <w:lang w:eastAsia="en-GB"/>
              </w:rPr>
              <w:t> </w:t>
            </w:r>
          </w:p>
          <w:p w:rsidR="00B54CDB" w:rsidRPr="00B54CDB" w:rsidRDefault="00B54CDB" w:rsidP="00B54CDB">
            <w:pPr>
              <w:pStyle w:val="ListParagraph"/>
              <w:numPr>
                <w:ilvl w:val="0"/>
                <w:numId w:val="42"/>
              </w:numPr>
              <w:shd w:val="clear" w:color="auto" w:fill="FFFFFF"/>
              <w:rPr>
                <w:rFonts w:ascii="Arial" w:eastAsia="Times New Roman" w:hAnsi="Arial" w:cs="Arial"/>
                <w:color w:val="000000" w:themeColor="text1"/>
                <w:sz w:val="18"/>
                <w:szCs w:val="18"/>
                <w:lang w:eastAsia="en-GB"/>
              </w:rPr>
            </w:pPr>
            <w:r w:rsidRPr="00B54CDB">
              <w:rPr>
                <w:rFonts w:ascii="Arial" w:eastAsia="Times New Roman" w:hAnsi="Arial" w:cs="Arial"/>
                <w:color w:val="000000" w:themeColor="text1"/>
                <w:sz w:val="18"/>
                <w:szCs w:val="18"/>
                <w:lang w:eastAsia="en-GB"/>
              </w:rPr>
              <w:t>http://www.newjobsinafrica.com/search?q=water</w:t>
            </w:r>
          </w:p>
          <w:p w:rsidR="00B54CDB" w:rsidRPr="00B54CDB" w:rsidRDefault="00B54CDB" w:rsidP="00B54CDB">
            <w:pPr>
              <w:pStyle w:val="ListParagraph"/>
              <w:numPr>
                <w:ilvl w:val="0"/>
                <w:numId w:val="42"/>
              </w:numPr>
              <w:shd w:val="clear" w:color="auto" w:fill="FFFFFF"/>
              <w:rPr>
                <w:rFonts w:ascii="Arial" w:eastAsia="Times New Roman" w:hAnsi="Arial" w:cs="Arial"/>
                <w:color w:val="000000" w:themeColor="text1"/>
                <w:sz w:val="18"/>
                <w:szCs w:val="18"/>
                <w:lang w:eastAsia="en-GB"/>
              </w:rPr>
            </w:pPr>
            <w:r w:rsidRPr="00B54CDB">
              <w:rPr>
                <w:rFonts w:ascii="Arial" w:eastAsia="Times New Roman" w:hAnsi="Arial" w:cs="Arial"/>
                <w:color w:val="000000" w:themeColor="text1"/>
                <w:sz w:val="18"/>
                <w:szCs w:val="18"/>
                <w:lang w:eastAsia="en-GB"/>
              </w:rPr>
              <w:t>http://africaspin.com/openjobs/search/water/page-2</w:t>
            </w:r>
          </w:p>
          <w:p w:rsidR="00B54CDB" w:rsidRPr="00B54CDB" w:rsidRDefault="00B54CDB" w:rsidP="000C3BA2">
            <w:pPr>
              <w:shd w:val="clear" w:color="auto" w:fill="FFFFFF"/>
              <w:rPr>
                <w:rFonts w:ascii="Arial" w:eastAsia="Times New Roman" w:hAnsi="Arial" w:cs="Arial"/>
                <w:color w:val="000000" w:themeColor="text1"/>
                <w:sz w:val="18"/>
                <w:szCs w:val="18"/>
                <w:lang w:eastAsia="en-GB"/>
              </w:rPr>
            </w:pPr>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Namibia</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40" w:history="1">
              <w:r w:rsidR="00B54CDB" w:rsidRPr="00B54CDB">
                <w:rPr>
                  <w:rStyle w:val="Hyperlink"/>
                  <w:color w:val="000000" w:themeColor="text1"/>
                  <w:u w:val="none"/>
                </w:rPr>
                <w:t>http://www.careerjet.co.za/search/jobs?s=water&amp;l=Namibia</w:t>
              </w:r>
            </w:hyperlink>
          </w:p>
          <w:p w:rsidR="00B54CDB" w:rsidRPr="00B54CDB" w:rsidRDefault="003826F9" w:rsidP="00B54CDB">
            <w:pPr>
              <w:pStyle w:val="ListParagraph"/>
              <w:numPr>
                <w:ilvl w:val="0"/>
                <w:numId w:val="42"/>
              </w:numPr>
              <w:rPr>
                <w:color w:val="000000" w:themeColor="text1"/>
                <w:lang w:val="en-US"/>
              </w:rPr>
            </w:pPr>
            <w:hyperlink r:id="rId41" w:history="1">
              <w:r w:rsidR="00B54CDB" w:rsidRPr="00B54CDB">
                <w:rPr>
                  <w:rStyle w:val="Hyperlink"/>
                  <w:color w:val="000000" w:themeColor="text1"/>
                  <w:u w:val="none"/>
                  <w:lang w:val="en-US"/>
                </w:rPr>
                <w:t>http://www.caglobalint.com/int/jobdetail/3325/0/plant-manager-water-treatment-plant---namibia.htm</w:t>
              </w:r>
            </w:hyperlink>
          </w:p>
          <w:p w:rsidR="00B54CDB" w:rsidRPr="00B54CDB" w:rsidRDefault="003826F9" w:rsidP="00B54CDB">
            <w:pPr>
              <w:pStyle w:val="ListParagraph"/>
              <w:numPr>
                <w:ilvl w:val="0"/>
                <w:numId w:val="42"/>
              </w:numPr>
              <w:rPr>
                <w:color w:val="000000" w:themeColor="text1"/>
                <w:lang w:val="en-US"/>
              </w:rPr>
            </w:pPr>
            <w:hyperlink r:id="rId42" w:history="1">
              <w:r w:rsidR="00B54CDB" w:rsidRPr="00B54CDB">
                <w:rPr>
                  <w:rStyle w:val="Hyperlink"/>
                  <w:color w:val="000000" w:themeColor="text1"/>
                  <w:u w:val="none"/>
                  <w:lang w:val="en-US"/>
                </w:rPr>
                <w:t>http://www.namwater.com.na/data/Vacancies_Listings.asp</w:t>
              </w:r>
            </w:hyperlink>
          </w:p>
          <w:p w:rsidR="00B54CDB" w:rsidRPr="00B54CDB" w:rsidRDefault="00B54CDB" w:rsidP="000C3BA2">
            <w:pPr>
              <w:rPr>
                <w:color w:val="000000" w:themeColor="text1"/>
                <w:lang w:val="en-US"/>
              </w:rPr>
            </w:pPr>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Seychelles</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43" w:history="1">
              <w:r w:rsidR="00B54CDB" w:rsidRPr="00B54CDB">
                <w:rPr>
                  <w:rStyle w:val="Hyperlink"/>
                  <w:color w:val="000000" w:themeColor="text1"/>
                  <w:u w:val="none"/>
                </w:rPr>
                <w:t>http://www.careerjet.co.za/search/jobs?s=water&amp;l=Seychelles</w:t>
              </w:r>
            </w:hyperlink>
          </w:p>
          <w:p w:rsidR="00B54CDB" w:rsidRPr="00B54CDB" w:rsidRDefault="003826F9" w:rsidP="00B54CDB">
            <w:pPr>
              <w:pStyle w:val="ListParagraph"/>
              <w:numPr>
                <w:ilvl w:val="0"/>
                <w:numId w:val="42"/>
              </w:numPr>
              <w:rPr>
                <w:color w:val="000000" w:themeColor="text1"/>
                <w:lang w:val="en-US"/>
              </w:rPr>
            </w:pPr>
            <w:hyperlink r:id="rId44" w:history="1">
              <w:r w:rsidR="00B54CDB" w:rsidRPr="00B54CDB">
                <w:rPr>
                  <w:rStyle w:val="Hyperlink"/>
                  <w:color w:val="000000" w:themeColor="text1"/>
                  <w:u w:val="none"/>
                  <w:lang w:val="en-US"/>
                </w:rPr>
                <w:t>http://iwlearn.net/jobs/water-resource-management-and-project-design-specialist-seychelles-project-undp</w:t>
              </w:r>
            </w:hyperlink>
          </w:p>
          <w:p w:rsidR="00B54CDB" w:rsidRPr="00B54CDB" w:rsidRDefault="003826F9" w:rsidP="00B54CDB">
            <w:pPr>
              <w:pStyle w:val="ListParagraph"/>
              <w:numPr>
                <w:ilvl w:val="0"/>
                <w:numId w:val="42"/>
              </w:numPr>
              <w:rPr>
                <w:color w:val="000000" w:themeColor="text1"/>
                <w:lang w:val="en-US"/>
              </w:rPr>
            </w:pPr>
            <w:hyperlink r:id="rId45" w:history="1">
              <w:r w:rsidR="00B54CDB" w:rsidRPr="00B54CDB">
                <w:rPr>
                  <w:rStyle w:val="Hyperlink"/>
                  <w:color w:val="000000" w:themeColor="text1"/>
                  <w:u w:val="none"/>
                  <w:lang w:val="en-US"/>
                </w:rPr>
                <w:t>http://jobsearch.naukri.com/job-listings-Network-Engineer-Water-Sewerage-Seychelles-PUBLIC-UTILITIES-CORPORATION--Seychelles--5-to-10-years-050412001428</w:t>
              </w:r>
            </w:hyperlink>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South Africa</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46" w:history="1">
              <w:r w:rsidR="00B54CDB" w:rsidRPr="00B54CDB">
                <w:rPr>
                  <w:rStyle w:val="Hyperlink"/>
                  <w:color w:val="000000" w:themeColor="text1"/>
                  <w:u w:val="none"/>
                </w:rPr>
                <w:t>http://www.careerjet.co.za/search/jobs?s=water&amp;l=South+Africa</w:t>
              </w:r>
            </w:hyperlink>
          </w:p>
          <w:p w:rsidR="00B54CDB" w:rsidRPr="00B54CDB" w:rsidRDefault="00B54CDB" w:rsidP="00B54CDB">
            <w:pPr>
              <w:pStyle w:val="ListParagraph"/>
              <w:numPr>
                <w:ilvl w:val="0"/>
                <w:numId w:val="42"/>
              </w:numPr>
              <w:rPr>
                <w:rStyle w:val="Hyperlink"/>
                <w:color w:val="000000" w:themeColor="text1"/>
                <w:u w:val="none"/>
              </w:rPr>
            </w:pPr>
            <w:r w:rsidRPr="00B54CDB">
              <w:rPr>
                <w:rStyle w:val="Hyperlink"/>
                <w:color w:val="000000" w:themeColor="text1"/>
                <w:u w:val="none"/>
              </w:rPr>
              <w:t>Nelson Mandela Bay</w:t>
            </w:r>
          </w:p>
          <w:p w:rsidR="00B54CDB" w:rsidRPr="00B54CDB" w:rsidRDefault="003826F9" w:rsidP="00B54CDB">
            <w:pPr>
              <w:pStyle w:val="ListParagraph"/>
              <w:numPr>
                <w:ilvl w:val="0"/>
                <w:numId w:val="42"/>
              </w:numPr>
              <w:rPr>
                <w:color w:val="000000" w:themeColor="text1"/>
              </w:rPr>
            </w:pPr>
            <w:hyperlink r:id="rId47" w:history="1">
              <w:r w:rsidR="00B54CDB" w:rsidRPr="00B54CDB">
                <w:rPr>
                  <w:rStyle w:val="Hyperlink"/>
                  <w:color w:val="000000" w:themeColor="text1"/>
                  <w:u w:val="none"/>
                </w:rPr>
                <w:t>http://www.nelsonmandelabay.gov.za/Content.aspx?objID=182</w:t>
              </w:r>
            </w:hyperlink>
          </w:p>
          <w:p w:rsidR="00B54CDB" w:rsidRPr="00B54CDB" w:rsidRDefault="003826F9" w:rsidP="00B54CDB">
            <w:pPr>
              <w:pStyle w:val="ListParagraph"/>
              <w:numPr>
                <w:ilvl w:val="0"/>
                <w:numId w:val="42"/>
              </w:numPr>
              <w:rPr>
                <w:color w:val="000000" w:themeColor="text1"/>
              </w:rPr>
            </w:pPr>
            <w:hyperlink r:id="rId48" w:history="1">
              <w:r w:rsidR="00B54CDB" w:rsidRPr="00B54CDB">
                <w:rPr>
                  <w:rStyle w:val="Hyperlink"/>
                  <w:color w:val="000000" w:themeColor="text1"/>
                  <w:u w:val="none"/>
                </w:rPr>
                <w:t>http://www.indeed.co.za/jobs?q=Water+Treatment+Plant&amp;l=Pretoria%2C+Gauteng+0083&amp;start=10</w:t>
              </w:r>
            </w:hyperlink>
          </w:p>
          <w:p w:rsidR="00B54CDB" w:rsidRPr="00B54CDB" w:rsidRDefault="003826F9" w:rsidP="00B54CDB">
            <w:pPr>
              <w:pStyle w:val="ListParagraph"/>
              <w:numPr>
                <w:ilvl w:val="0"/>
                <w:numId w:val="42"/>
              </w:numPr>
              <w:rPr>
                <w:color w:val="000000" w:themeColor="text1"/>
              </w:rPr>
            </w:pPr>
            <w:hyperlink r:id="rId49" w:history="1">
              <w:r w:rsidR="00B54CDB" w:rsidRPr="00B54CDB">
                <w:rPr>
                  <w:rStyle w:val="Hyperlink"/>
                  <w:color w:val="000000" w:themeColor="text1"/>
                  <w:u w:val="none"/>
                </w:rPr>
                <w:t>http://www.veoliawaterst.co.za/search.htm?q=vacancies&amp;w=s</w:t>
              </w:r>
            </w:hyperlink>
          </w:p>
          <w:p w:rsidR="00B54CDB" w:rsidRPr="00B54CDB" w:rsidRDefault="003826F9" w:rsidP="00B54CDB">
            <w:pPr>
              <w:pStyle w:val="ListParagraph"/>
              <w:numPr>
                <w:ilvl w:val="0"/>
                <w:numId w:val="42"/>
              </w:numPr>
              <w:rPr>
                <w:color w:val="000000" w:themeColor="text1"/>
              </w:rPr>
            </w:pPr>
            <w:hyperlink r:id="rId50" w:history="1">
              <w:r w:rsidR="00B54CDB" w:rsidRPr="00B54CDB">
                <w:rPr>
                  <w:rStyle w:val="Hyperlink"/>
                  <w:color w:val="000000" w:themeColor="text1"/>
                  <w:u w:val="none"/>
                </w:rPr>
                <w:t>http://www.jobvine.co.za/jobs/search/results/?page=4&amp;keyword=water&amp;location=All+Locations&amp;search=both</w:t>
              </w:r>
            </w:hyperlink>
          </w:p>
          <w:p w:rsidR="00B54CDB" w:rsidRPr="00B54CDB" w:rsidRDefault="003826F9" w:rsidP="00B54CDB">
            <w:pPr>
              <w:pStyle w:val="ListParagraph"/>
              <w:numPr>
                <w:ilvl w:val="0"/>
                <w:numId w:val="42"/>
              </w:numPr>
              <w:rPr>
                <w:color w:val="000000" w:themeColor="text1"/>
              </w:rPr>
            </w:pPr>
            <w:hyperlink r:id="rId51" w:history="1">
              <w:r w:rsidR="00B54CDB" w:rsidRPr="00B54CDB">
                <w:rPr>
                  <w:rStyle w:val="Hyperlink"/>
                  <w:color w:val="000000" w:themeColor="text1"/>
                  <w:u w:val="none"/>
                </w:rPr>
                <w:t>http://www.mosselbay.gov.za/search/2/3/water</w:t>
              </w:r>
            </w:hyperlink>
          </w:p>
          <w:p w:rsidR="00B54CDB" w:rsidRPr="00B54CDB" w:rsidRDefault="003826F9" w:rsidP="00B54CDB">
            <w:pPr>
              <w:pStyle w:val="ListParagraph"/>
              <w:numPr>
                <w:ilvl w:val="0"/>
                <w:numId w:val="42"/>
              </w:numPr>
              <w:rPr>
                <w:color w:val="000000" w:themeColor="text1"/>
              </w:rPr>
            </w:pPr>
            <w:hyperlink r:id="rId52" w:history="1">
              <w:r w:rsidR="00B54CDB" w:rsidRPr="00B54CDB">
                <w:rPr>
                  <w:rStyle w:val="Hyperlink"/>
                  <w:color w:val="000000" w:themeColor="text1"/>
                  <w:u w:val="none"/>
                </w:rPr>
                <w:t>http://hireresolve.co.za/job_adverts?locations=81,241,240,28,242,33,254,238,239,39&amp;keywords=water</w:t>
              </w:r>
            </w:hyperlink>
          </w:p>
          <w:p w:rsidR="00B54CDB" w:rsidRPr="00B54CDB" w:rsidRDefault="003826F9" w:rsidP="00B54CDB">
            <w:pPr>
              <w:pStyle w:val="ListParagraph"/>
              <w:numPr>
                <w:ilvl w:val="0"/>
                <w:numId w:val="42"/>
              </w:numPr>
              <w:rPr>
                <w:color w:val="000000" w:themeColor="text1"/>
              </w:rPr>
            </w:pPr>
            <w:hyperlink r:id="rId53" w:history="1">
              <w:r w:rsidR="00B54CDB" w:rsidRPr="00B54CDB">
                <w:rPr>
                  <w:rStyle w:val="Hyperlink"/>
                  <w:color w:val="000000" w:themeColor="text1"/>
                  <w:u w:val="none"/>
                </w:rPr>
                <w:t>http://www.joblife.co.za/jobs/wastewater_treatment.html</w:t>
              </w:r>
            </w:hyperlink>
          </w:p>
          <w:p w:rsidR="00B54CDB" w:rsidRPr="00B54CDB" w:rsidRDefault="003826F9" w:rsidP="00B54CDB">
            <w:pPr>
              <w:pStyle w:val="ListParagraph"/>
              <w:numPr>
                <w:ilvl w:val="0"/>
                <w:numId w:val="42"/>
              </w:numPr>
              <w:rPr>
                <w:color w:val="000000" w:themeColor="text1"/>
              </w:rPr>
            </w:pPr>
            <w:hyperlink r:id="rId54" w:history="1">
              <w:r w:rsidR="00B54CDB" w:rsidRPr="00B54CDB">
                <w:rPr>
                  <w:rStyle w:val="Hyperlink"/>
                  <w:color w:val="000000" w:themeColor="text1"/>
                  <w:u w:val="none"/>
                </w:rPr>
                <w:t>http://www.makana.gov.za/index.php?option=com_docman&amp;Itemid=26</w:t>
              </w:r>
            </w:hyperlink>
          </w:p>
          <w:p w:rsidR="00B54CDB" w:rsidRPr="00B54CDB" w:rsidRDefault="003826F9" w:rsidP="00B54CDB">
            <w:pPr>
              <w:pStyle w:val="ListParagraph"/>
              <w:numPr>
                <w:ilvl w:val="0"/>
                <w:numId w:val="42"/>
              </w:numPr>
              <w:rPr>
                <w:color w:val="000000" w:themeColor="text1"/>
              </w:rPr>
            </w:pPr>
            <w:hyperlink r:id="rId55" w:history="1">
              <w:r w:rsidR="00B54CDB" w:rsidRPr="00B54CDB">
                <w:rPr>
                  <w:rStyle w:val="Hyperlink"/>
                  <w:color w:val="000000" w:themeColor="text1"/>
                  <w:u w:val="none"/>
                </w:rPr>
                <w:t>http://southafricajobsvacancies.com/hydrogeologist-or-water-resources-engineer-job-job-in-gauteng-5304.html</w:t>
              </w:r>
            </w:hyperlink>
          </w:p>
          <w:p w:rsidR="00B54CDB" w:rsidRPr="00B54CDB" w:rsidRDefault="003826F9" w:rsidP="00B54CDB">
            <w:pPr>
              <w:pStyle w:val="ListParagraph"/>
              <w:numPr>
                <w:ilvl w:val="0"/>
                <w:numId w:val="42"/>
              </w:numPr>
              <w:rPr>
                <w:color w:val="000000" w:themeColor="text1"/>
              </w:rPr>
            </w:pPr>
            <w:hyperlink r:id="rId56" w:history="1">
              <w:r w:rsidR="00B54CDB" w:rsidRPr="00B54CDB">
                <w:rPr>
                  <w:rStyle w:val="Hyperlink"/>
                  <w:color w:val="000000" w:themeColor="text1"/>
                  <w:u w:val="none"/>
                </w:rPr>
                <w:t>http://jobs.mg.co.za/quick_search.php?sel=from_form&amp;from_file=index</w:t>
              </w:r>
            </w:hyperlink>
          </w:p>
          <w:p w:rsidR="00B54CDB" w:rsidRPr="00B54CDB" w:rsidRDefault="003826F9" w:rsidP="00B54CDB">
            <w:pPr>
              <w:pStyle w:val="ListParagraph"/>
              <w:numPr>
                <w:ilvl w:val="0"/>
                <w:numId w:val="42"/>
              </w:numPr>
              <w:rPr>
                <w:color w:val="000000" w:themeColor="text1"/>
              </w:rPr>
            </w:pPr>
            <w:hyperlink r:id="rId57" w:history="1">
              <w:r w:rsidR="00B54CDB" w:rsidRPr="00B54CDB">
                <w:rPr>
                  <w:rStyle w:val="Hyperlink"/>
                  <w:color w:val="000000" w:themeColor="text1"/>
                  <w:u w:val="none"/>
                </w:rPr>
                <w:t>http://www.andm.gov.za/Municipal_News/Pages/Sanitation-Programmes.aspx</w:t>
              </w:r>
            </w:hyperlink>
          </w:p>
          <w:p w:rsidR="00B54CDB" w:rsidRPr="00B54CDB" w:rsidRDefault="003826F9" w:rsidP="00B54CDB">
            <w:pPr>
              <w:pStyle w:val="ListParagraph"/>
              <w:numPr>
                <w:ilvl w:val="0"/>
                <w:numId w:val="42"/>
              </w:numPr>
              <w:rPr>
                <w:color w:val="000000" w:themeColor="text1"/>
              </w:rPr>
            </w:pPr>
            <w:hyperlink r:id="rId58" w:history="1">
              <w:r w:rsidR="00B54CDB" w:rsidRPr="00B54CDB">
                <w:rPr>
                  <w:rStyle w:val="Hyperlink"/>
                  <w:color w:val="000000" w:themeColor="text1"/>
                  <w:u w:val="none"/>
                </w:rPr>
                <w:t>http://za.adsdeck.net/jobs/=water-recruitment#</w:t>
              </w:r>
            </w:hyperlink>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lastRenderedPageBreak/>
              <w:t>Swaziland</w:t>
            </w:r>
          </w:p>
        </w:tc>
        <w:tc>
          <w:tcPr>
            <w:tcW w:w="6866" w:type="dxa"/>
          </w:tcPr>
          <w:p w:rsidR="00B54CDB" w:rsidRPr="00B54CDB" w:rsidRDefault="003826F9" w:rsidP="00B54CDB">
            <w:pPr>
              <w:pStyle w:val="ListParagraph"/>
              <w:numPr>
                <w:ilvl w:val="0"/>
                <w:numId w:val="42"/>
              </w:numPr>
              <w:rPr>
                <w:color w:val="000000" w:themeColor="text1"/>
                <w:lang w:val="en-US"/>
              </w:rPr>
            </w:pPr>
            <w:hyperlink r:id="rId59" w:history="1">
              <w:r w:rsidR="00B54CDB" w:rsidRPr="00B54CDB">
                <w:rPr>
                  <w:rStyle w:val="Hyperlink"/>
                  <w:color w:val="000000" w:themeColor="text1"/>
                  <w:u w:val="none"/>
                </w:rPr>
                <w:t>http://www.careerjet.co.za/search/jobs?s=water&amp;l=Swaziland</w:t>
              </w:r>
            </w:hyperlink>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Tanzania</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60" w:history="1">
              <w:r w:rsidR="00B54CDB" w:rsidRPr="00B54CDB">
                <w:rPr>
                  <w:rStyle w:val="Hyperlink"/>
                  <w:color w:val="000000" w:themeColor="text1"/>
                  <w:u w:val="none"/>
                </w:rPr>
                <w:t>http://www.careerjet.co.za/search/jobs?s=water&amp;l=Tanzania</w:t>
              </w:r>
            </w:hyperlink>
          </w:p>
          <w:p w:rsidR="00B54CDB" w:rsidRPr="00B54CDB" w:rsidRDefault="00B54CDB" w:rsidP="00B54CDB">
            <w:pPr>
              <w:pStyle w:val="ListParagraph"/>
              <w:numPr>
                <w:ilvl w:val="0"/>
                <w:numId w:val="42"/>
              </w:numPr>
              <w:rPr>
                <w:rStyle w:val="Hyperlink"/>
                <w:color w:val="000000" w:themeColor="text1"/>
                <w:u w:val="none"/>
              </w:rPr>
            </w:pPr>
            <w:r w:rsidRPr="00B54CDB">
              <w:rPr>
                <w:rStyle w:val="Hyperlink"/>
                <w:color w:val="000000" w:themeColor="text1"/>
                <w:u w:val="none"/>
              </w:rPr>
              <w:t>http://www.devex.com/en/projects/zanzibar-urban-services-project-zusp-in-tanzania-consultancy-services-for-design-review-and-construction-supervision-of-storm-water-drainage-for-zanzi</w:t>
            </w:r>
          </w:p>
          <w:p w:rsidR="00B54CDB" w:rsidRPr="00B54CDB" w:rsidRDefault="00B54CDB" w:rsidP="000C3BA2">
            <w:pPr>
              <w:rPr>
                <w:rStyle w:val="Hyperlink"/>
                <w:color w:val="000000" w:themeColor="text1"/>
                <w:u w:val="none"/>
              </w:rPr>
            </w:pPr>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Zambia</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61" w:history="1">
              <w:r w:rsidR="00B54CDB" w:rsidRPr="00B54CDB">
                <w:rPr>
                  <w:rStyle w:val="Hyperlink"/>
                  <w:color w:val="000000" w:themeColor="text1"/>
                  <w:u w:val="none"/>
                </w:rPr>
                <w:t>http://www.careerjet.co.za/search/jobs?s=water&amp;l=Zambia</w:t>
              </w:r>
            </w:hyperlink>
          </w:p>
          <w:p w:rsidR="00B54CDB" w:rsidRPr="00B54CDB" w:rsidRDefault="003826F9" w:rsidP="00B54CDB">
            <w:pPr>
              <w:pStyle w:val="ListParagraph"/>
              <w:numPr>
                <w:ilvl w:val="0"/>
                <w:numId w:val="42"/>
              </w:numPr>
              <w:rPr>
                <w:color w:val="000000" w:themeColor="text1"/>
                <w:lang w:val="en-US"/>
              </w:rPr>
            </w:pPr>
            <w:hyperlink r:id="rId62" w:history="1">
              <w:r w:rsidR="00B54CDB" w:rsidRPr="00B54CDB">
                <w:rPr>
                  <w:rStyle w:val="Hyperlink"/>
                  <w:color w:val="000000" w:themeColor="text1"/>
                  <w:u w:val="none"/>
                  <w:lang w:val="en-US"/>
                </w:rPr>
                <w:t>http://www.niras.com/Jobs/JobVacancyOverview/Development-Consulting/Zambia-Water-Sector-Experts.aspx</w:t>
              </w:r>
            </w:hyperlink>
          </w:p>
          <w:p w:rsidR="00B54CDB" w:rsidRPr="00B54CDB" w:rsidRDefault="00B54CDB" w:rsidP="000C3BA2">
            <w:pPr>
              <w:rPr>
                <w:color w:val="000000" w:themeColor="text1"/>
                <w:lang w:val="en-US"/>
              </w:rPr>
            </w:pPr>
          </w:p>
        </w:tc>
      </w:tr>
      <w:tr w:rsidR="00B54CDB" w:rsidRPr="00B54CDB" w:rsidTr="00B54CDB">
        <w:tc>
          <w:tcPr>
            <w:tcW w:w="1701" w:type="dxa"/>
          </w:tcPr>
          <w:p w:rsidR="00B54CDB" w:rsidRPr="00B54CDB" w:rsidRDefault="00B54CDB" w:rsidP="000C3BA2">
            <w:pPr>
              <w:rPr>
                <w:color w:val="000000" w:themeColor="text1"/>
                <w:lang w:val="en-US"/>
              </w:rPr>
            </w:pPr>
            <w:r w:rsidRPr="00B54CDB">
              <w:rPr>
                <w:color w:val="000000" w:themeColor="text1"/>
                <w:lang w:val="en-US"/>
              </w:rPr>
              <w:t>Zimbabwe</w:t>
            </w:r>
          </w:p>
        </w:tc>
        <w:tc>
          <w:tcPr>
            <w:tcW w:w="6866" w:type="dxa"/>
          </w:tcPr>
          <w:p w:rsidR="00B54CDB" w:rsidRPr="00B54CDB" w:rsidRDefault="003826F9" w:rsidP="00B54CDB">
            <w:pPr>
              <w:pStyle w:val="ListParagraph"/>
              <w:numPr>
                <w:ilvl w:val="0"/>
                <w:numId w:val="42"/>
              </w:numPr>
              <w:rPr>
                <w:rStyle w:val="Hyperlink"/>
                <w:color w:val="000000" w:themeColor="text1"/>
                <w:u w:val="none"/>
              </w:rPr>
            </w:pPr>
            <w:hyperlink r:id="rId63" w:history="1">
              <w:r w:rsidR="00B54CDB" w:rsidRPr="00B54CDB">
                <w:rPr>
                  <w:rStyle w:val="Hyperlink"/>
                  <w:color w:val="000000" w:themeColor="text1"/>
                  <w:u w:val="none"/>
                </w:rPr>
                <w:t>http://www.careerjet.co.za/search/jobs?s=water&amp;l=Zimbabwe</w:t>
              </w:r>
            </w:hyperlink>
          </w:p>
          <w:p w:rsidR="00B54CDB" w:rsidRPr="00B54CDB" w:rsidRDefault="003826F9" w:rsidP="00B54CDB">
            <w:pPr>
              <w:pStyle w:val="ListParagraph"/>
              <w:numPr>
                <w:ilvl w:val="0"/>
                <w:numId w:val="42"/>
              </w:numPr>
              <w:rPr>
                <w:color w:val="000000" w:themeColor="text1"/>
                <w:lang w:val="en-US"/>
              </w:rPr>
            </w:pPr>
            <w:hyperlink r:id="rId64" w:history="1">
              <w:r w:rsidR="00B54CDB" w:rsidRPr="00B54CDB">
                <w:rPr>
                  <w:rStyle w:val="Hyperlink"/>
                  <w:color w:val="000000" w:themeColor="text1"/>
                  <w:u w:val="none"/>
                  <w:lang w:val="en-US"/>
                </w:rPr>
                <w:t>http://zimbabweanjobs.blogspot.com/2012/01/project-assistant-water-sanitation.html</w:t>
              </w:r>
            </w:hyperlink>
          </w:p>
          <w:p w:rsidR="00B54CDB" w:rsidRPr="00B54CDB" w:rsidRDefault="00B54CDB" w:rsidP="000C3BA2">
            <w:pPr>
              <w:rPr>
                <w:color w:val="000000" w:themeColor="text1"/>
                <w:lang w:val="en-US"/>
              </w:rPr>
            </w:pPr>
          </w:p>
        </w:tc>
      </w:tr>
    </w:tbl>
    <w:p w:rsidR="00B54CDB" w:rsidRPr="00B54CDB" w:rsidRDefault="00B54CDB" w:rsidP="00B54CDB"/>
    <w:p w:rsidR="00F95E92" w:rsidRDefault="00B54CDB" w:rsidP="00F95E92">
      <w:pPr>
        <w:ind w:left="284"/>
        <w:rPr>
          <w:color w:val="000000" w:themeColor="text1"/>
        </w:rPr>
      </w:pPr>
      <w:r>
        <w:rPr>
          <w:color w:val="000000" w:themeColor="text1"/>
        </w:rPr>
        <w:t>Information extracted from the web-portals as presented in table 5, were classified</w:t>
      </w:r>
      <w:r w:rsidR="00544A96" w:rsidRPr="00BB55D9">
        <w:rPr>
          <w:color w:val="000000" w:themeColor="text1"/>
          <w:lang w:val="en-GB"/>
        </w:rPr>
        <w:t xml:space="preserve"> and categorised job descriptions </w:t>
      </w:r>
      <w:r>
        <w:rPr>
          <w:color w:val="000000" w:themeColor="text1"/>
          <w:lang w:val="en-GB"/>
        </w:rPr>
        <w:t xml:space="preserve">as </w:t>
      </w:r>
      <w:r w:rsidR="00F95E92" w:rsidRPr="00BB55D9">
        <w:rPr>
          <w:color w:val="000000" w:themeColor="text1"/>
        </w:rPr>
        <w:t xml:space="preserve">presented in table </w:t>
      </w:r>
      <w:r>
        <w:rPr>
          <w:color w:val="000000" w:themeColor="text1"/>
        </w:rPr>
        <w:t>6</w:t>
      </w:r>
      <w:r w:rsidR="00544A96" w:rsidRPr="00BB55D9">
        <w:rPr>
          <w:color w:val="000000" w:themeColor="text1"/>
        </w:rPr>
        <w:t>.</w:t>
      </w:r>
    </w:p>
    <w:p w:rsidR="00325EF0" w:rsidRDefault="00325EF0" w:rsidP="00325EF0">
      <w:pPr>
        <w:pStyle w:val="Caption"/>
      </w:pPr>
    </w:p>
    <w:p w:rsidR="00325EF0" w:rsidRPr="00BB55D9" w:rsidRDefault="00325EF0" w:rsidP="00325EF0">
      <w:pPr>
        <w:pStyle w:val="Caption"/>
        <w:rPr>
          <w:lang w:val="en-GB"/>
        </w:rPr>
      </w:pPr>
      <w:bookmarkStart w:id="35" w:name="_Toc323658202"/>
      <w:r w:rsidRPr="00BB55D9">
        <w:t xml:space="preserve">Table </w:t>
      </w:r>
      <w:r w:rsidR="003826F9">
        <w:fldChar w:fldCharType="begin"/>
      </w:r>
      <w:r w:rsidR="003826F9">
        <w:instrText xml:space="preserve"> SEQ Table \* ARABIC </w:instrText>
      </w:r>
      <w:r w:rsidR="003826F9">
        <w:fldChar w:fldCharType="separate"/>
      </w:r>
      <w:r>
        <w:rPr>
          <w:noProof/>
        </w:rPr>
        <w:t>6</w:t>
      </w:r>
      <w:r w:rsidR="003826F9">
        <w:rPr>
          <w:noProof/>
        </w:rPr>
        <w:fldChar w:fldCharType="end"/>
      </w:r>
      <w:r w:rsidRPr="00BB55D9">
        <w:t>: Career opportunities in the water sector</w:t>
      </w:r>
      <w:bookmarkEnd w:id="35"/>
    </w:p>
    <w:p w:rsidR="00325EF0" w:rsidRDefault="00325EF0" w:rsidP="00F95E92">
      <w:pPr>
        <w:ind w:left="284"/>
        <w:rPr>
          <w:color w:val="000000" w:themeColor="text1"/>
        </w:rPr>
      </w:pPr>
    </w:p>
    <w:tbl>
      <w:tblPr>
        <w:tblW w:w="532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tblGrid>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1. ENGINEERS </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Process Design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Process Control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Biochemical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Irrigation/Drainage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Civil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Municipal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Geotechnical/Soil/Geological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Hydraulics/Water Resources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Environmental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Structural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Water Systems/Pipeline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Electrical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Chemical Engineer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Biochemist</w:t>
            </w:r>
          </w:p>
        </w:tc>
      </w:tr>
      <w:tr w:rsidR="00B54CDB" w:rsidRPr="00B54CDB" w:rsidTr="00B54CDB">
        <w:trPr>
          <w:trHeight w:val="255"/>
          <w:jc w:val="center"/>
        </w:trPr>
        <w:tc>
          <w:tcPr>
            <w:tcW w:w="5328"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 xml:space="preserve"> Water and Waste Water Engineer</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2. BIOLOGIST</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Microbio</w:t>
            </w:r>
            <w:r>
              <w:rPr>
                <w:rFonts w:eastAsia="Times New Roman" w:cstheme="minorHAnsi"/>
                <w:color w:val="000000"/>
                <w:sz w:val="20"/>
                <w:szCs w:val="20"/>
                <w:lang w:val="en-GB" w:eastAsia="en-GB"/>
              </w:rPr>
              <w:t>lo</w:t>
            </w:r>
            <w:r w:rsidRPr="00B54CDB">
              <w:rPr>
                <w:rFonts w:eastAsia="Times New Roman" w:cstheme="minorHAnsi"/>
                <w:color w:val="000000"/>
                <w:sz w:val="20"/>
                <w:szCs w:val="20"/>
                <w:lang w:val="en-GB" w:eastAsia="en-GB"/>
              </w:rPr>
              <w:t>gist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Aquatic Scientist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Biochemist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Biotechnologist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Eco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toxicologist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Molecular and Cell Biologist</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3. ENVIRONMENTAL SCIENTISTS AND OFFICERS</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Environmental Planners</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Ecologists, Water Research Officers</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GIS Specialist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Water Resource Management Specialist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Hydrologist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Hydro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geologist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Groundwater Modeller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Environmental Project Manager</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4. TECHNICIANS</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255"/>
          <w:jc w:val="center"/>
        </w:trPr>
        <w:tc>
          <w:tcPr>
            <w:tcW w:w="5328"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Water Quality Specialist</w:t>
            </w:r>
          </w:p>
        </w:tc>
      </w:tr>
      <w:tr w:rsidR="00B54CDB" w:rsidRPr="00B54CDB" w:rsidTr="00B54CDB">
        <w:trPr>
          <w:trHeight w:val="255"/>
          <w:jc w:val="center"/>
        </w:trPr>
        <w:tc>
          <w:tcPr>
            <w:tcW w:w="5328"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 xml:space="preserve"> Water Treatment Specialist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Waste and Waste Water Treatment Plant Operator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Electrician</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Boilermaker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Fitter and Turner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Hydrometry Technician</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Geo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hydrological Technician</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Instrument Maker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Quality Control Technician</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Meter-Reader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Laboratory Technician</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Plumber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Welder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Process controller (hydroelectric power plant)</w:t>
            </w:r>
          </w:p>
        </w:tc>
      </w:tr>
      <w:tr w:rsidR="00B54CDB" w:rsidRPr="00B54CDB" w:rsidTr="00B54CDB">
        <w:trPr>
          <w:trHeight w:val="255"/>
          <w:jc w:val="center"/>
        </w:trPr>
        <w:tc>
          <w:tcPr>
            <w:tcW w:w="5328"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Pr>
                <w:rFonts w:eastAsia="Times New Roman" w:cstheme="minorHAnsi"/>
                <w:sz w:val="20"/>
                <w:szCs w:val="20"/>
                <w:lang w:val="en-GB" w:eastAsia="en-GB"/>
              </w:rPr>
              <w:t xml:space="preserve"> </w:t>
            </w:r>
            <w:r w:rsidRPr="00B54CDB">
              <w:rPr>
                <w:rFonts w:eastAsia="Times New Roman" w:cstheme="minorHAnsi"/>
                <w:sz w:val="20"/>
                <w:szCs w:val="20"/>
                <w:lang w:val="en-GB" w:eastAsia="en-GB"/>
              </w:rPr>
              <w:t>Water Truck Driver and Load Operator</w:t>
            </w:r>
          </w:p>
        </w:tc>
      </w:tr>
      <w:tr w:rsidR="00B54CDB" w:rsidRPr="00B54CDB" w:rsidTr="00B54CDB">
        <w:trPr>
          <w:trHeight w:val="255"/>
          <w:jc w:val="center"/>
        </w:trPr>
        <w:tc>
          <w:tcPr>
            <w:tcW w:w="5328"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 xml:space="preserve"> Water Cooler Service Technician</w:t>
            </w:r>
          </w:p>
        </w:tc>
      </w:tr>
      <w:tr w:rsidR="00B54CDB" w:rsidRPr="00B54CDB" w:rsidTr="00B54CDB">
        <w:trPr>
          <w:trHeight w:val="255"/>
          <w:jc w:val="center"/>
        </w:trPr>
        <w:tc>
          <w:tcPr>
            <w:tcW w:w="5328"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 xml:space="preserve"> Water Licensing Officer</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5. CHEMISTS</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Analytical Chemist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Research Chemist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Product Development Chemist</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6. GENERAL</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Social Scientist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Meteorologist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Quality Assurance Manager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Executive Management (with technical background)</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lastRenderedPageBreak/>
              <w:t xml:space="preserve"> Senior Management (with technical background)</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Human Resources</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Managers (Production)</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Managers (Water Treatment)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Project Manager</w:t>
            </w:r>
          </w:p>
        </w:tc>
      </w:tr>
      <w:tr w:rsidR="00B54CDB" w:rsidRPr="00B54CDB" w:rsidTr="00B54CDB">
        <w:trPr>
          <w:trHeight w:val="300"/>
          <w:jc w:val="center"/>
        </w:trPr>
        <w:tc>
          <w:tcPr>
            <w:tcW w:w="5328"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
                <w:bCs/>
                <w:color w:val="000000"/>
                <w:sz w:val="20"/>
                <w:szCs w:val="20"/>
                <w:lang w:val="en-GB" w:eastAsia="en-GB"/>
              </w:rPr>
            </w:pPr>
            <w:r w:rsidRPr="00B54CDB">
              <w:rPr>
                <w:rFonts w:eastAsia="Times New Roman" w:cstheme="minorHAnsi"/>
                <w:b/>
                <w:bCs/>
                <w:color w:val="000000"/>
                <w:sz w:val="20"/>
                <w:szCs w:val="20"/>
                <w:lang w:val="en-GB" w:eastAsia="en-GB"/>
              </w:rPr>
              <w:t>7. OTHER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Hydro-</w:t>
            </w:r>
            <w:r w:rsidRPr="00B54CDB">
              <w:rPr>
                <w:rFonts w:eastAsia="Times New Roman" w:cstheme="minorHAnsi"/>
                <w:color w:val="000000"/>
                <w:sz w:val="20"/>
                <w:szCs w:val="20"/>
                <w:lang w:val="en-GB" w:eastAsia="en-GB"/>
              </w:rPr>
              <w:t>graphic Surveyor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Water and Sanitation Scientist/Engineer / Area Manager</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 xml:space="preserve"> Sales Technologist/ Rep/ Account Manager (Water Treatment)</w:t>
            </w:r>
          </w:p>
        </w:tc>
      </w:tr>
      <w:tr w:rsidR="00B54CDB" w:rsidRPr="00B54CDB" w:rsidTr="00B54CDB">
        <w:trPr>
          <w:trHeight w:val="300"/>
          <w:jc w:val="center"/>
        </w:trPr>
        <w:tc>
          <w:tcPr>
            <w:tcW w:w="5328" w:type="dxa"/>
            <w:shd w:val="clear" w:color="auto" w:fill="auto"/>
            <w:noWrap/>
            <w:vAlign w:val="bottom"/>
            <w:hideMark/>
          </w:tcPr>
          <w:p w:rsidR="00B54CDB" w:rsidRPr="00B54CDB" w:rsidRDefault="00B54CDB" w:rsidP="00B54CDB">
            <w:pPr>
              <w:spacing w:line="240" w:lineRule="auto"/>
              <w:jc w:val="left"/>
              <w:rPr>
                <w:rFonts w:eastAsia="Times New Roman" w:cstheme="minorHAnsi"/>
                <w:bCs/>
                <w:color w:val="000000"/>
                <w:sz w:val="20"/>
                <w:szCs w:val="20"/>
                <w:lang w:val="en-GB" w:eastAsia="en-GB"/>
              </w:rPr>
            </w:pPr>
            <w:r w:rsidRPr="00B54CDB">
              <w:rPr>
                <w:rFonts w:eastAsia="Times New Roman" w:cstheme="minorHAnsi"/>
                <w:b/>
                <w:bCs/>
                <w:color w:val="000000"/>
                <w:sz w:val="20"/>
                <w:szCs w:val="20"/>
                <w:lang w:val="en-GB" w:eastAsia="en-GB"/>
              </w:rPr>
              <w:t xml:space="preserve"> </w:t>
            </w:r>
            <w:r w:rsidRPr="00B54CDB">
              <w:rPr>
                <w:rFonts w:eastAsia="Times New Roman" w:cstheme="minorHAnsi"/>
                <w:bCs/>
                <w:color w:val="000000"/>
                <w:sz w:val="20"/>
                <w:szCs w:val="20"/>
                <w:lang w:val="en-GB" w:eastAsia="en-GB"/>
              </w:rPr>
              <w:t>Water Vacancies (UNSPECIFIED)</w:t>
            </w:r>
          </w:p>
        </w:tc>
      </w:tr>
    </w:tbl>
    <w:p w:rsidR="00F95E92" w:rsidRPr="00BB55D9" w:rsidRDefault="000F6826" w:rsidP="000F6826">
      <w:pPr>
        <w:pStyle w:val="Caption"/>
        <w:ind w:left="1440"/>
        <w:jc w:val="left"/>
        <w:rPr>
          <w:b w:val="0"/>
          <w:i/>
        </w:rPr>
      </w:pPr>
      <w:r w:rsidRPr="00BB55D9">
        <w:rPr>
          <w:b w:val="0"/>
          <w:i/>
        </w:rPr>
        <w:t xml:space="preserve">       Source:</w:t>
      </w:r>
      <w:r w:rsidR="00B54CDB">
        <w:rPr>
          <w:b w:val="0"/>
          <w:i/>
        </w:rPr>
        <w:t xml:space="preserve"> Adopted from </w:t>
      </w:r>
      <w:r w:rsidR="0085404F" w:rsidRPr="00BB55D9">
        <w:rPr>
          <w:b w:val="0"/>
          <w:i/>
        </w:rPr>
        <w:fldChar w:fldCharType="begin" w:fldLock="1"/>
      </w:r>
      <w:r w:rsidR="00187B00">
        <w:rPr>
          <w:b w:val="0"/>
          <w:i/>
        </w:rPr>
        <w:instrText>ADDIN CSL_CITATION { "citationItems" : [ { "id" : "ITEM-1", "itemData" : { "author" : [ { "family" : "Water Research Commission", "given" : "" } ], "id" : "ITEM-1", "issued" : { "date-parts" : [ [ "2004" ] ] }, "note" : "&lt;m:note&gt;&lt;/m:note&gt;", "publisher-place" : "Pretoria, South Africa", "title" : "Water @ Work", "type" : "report" }, "uris" : [ "http://www.mendeley.com/documents/?uuid=049cc03c-3083-4544-b807-77c8f0b642ce" ] } ], "mendeley" : { "previouslyFormattedCitation" : "(Water Research Commission, 2004)" }, "properties" : { "noteIndex" : 0 }, "schema" : "https://github.com/citation-style-language/schema/raw/master/csl-citation.json" }</w:instrText>
      </w:r>
      <w:r w:rsidR="0085404F" w:rsidRPr="00BB55D9">
        <w:rPr>
          <w:b w:val="0"/>
          <w:i/>
        </w:rPr>
        <w:fldChar w:fldCharType="separate"/>
      </w:r>
      <w:r w:rsidR="00A86579" w:rsidRPr="00BB55D9">
        <w:rPr>
          <w:b w:val="0"/>
          <w:i/>
          <w:noProof/>
        </w:rPr>
        <w:t>(Water Research Commission, 2004)</w:t>
      </w:r>
      <w:r w:rsidR="0085404F" w:rsidRPr="00BB55D9">
        <w:rPr>
          <w:b w:val="0"/>
          <w:i/>
        </w:rPr>
        <w:fldChar w:fldCharType="end"/>
      </w:r>
    </w:p>
    <w:p w:rsidR="00F25675" w:rsidRPr="00BB55D9" w:rsidRDefault="00F25675" w:rsidP="00F25675">
      <w:pPr>
        <w:ind w:left="284"/>
        <w:rPr>
          <w:color w:val="000000" w:themeColor="text1"/>
          <w:lang w:val="en-GB"/>
        </w:rPr>
      </w:pPr>
    </w:p>
    <w:p w:rsidR="00F25675" w:rsidRDefault="009924D6" w:rsidP="00F25675">
      <w:pPr>
        <w:ind w:left="284"/>
        <w:rPr>
          <w:color w:val="000000" w:themeColor="text1"/>
        </w:rPr>
      </w:pPr>
      <w:r w:rsidRPr="00BB55D9">
        <w:rPr>
          <w:color w:val="000000" w:themeColor="text1"/>
        </w:rPr>
        <w:t>Based on the</w:t>
      </w:r>
      <w:r w:rsidR="00544A96" w:rsidRPr="00BB55D9">
        <w:rPr>
          <w:color w:val="000000" w:themeColor="text1"/>
        </w:rPr>
        <w:t xml:space="preserve"> methodology as described above, a total n</w:t>
      </w:r>
      <w:r w:rsidR="008A4210">
        <w:rPr>
          <w:color w:val="000000" w:themeColor="text1"/>
        </w:rPr>
        <w:t>umber of</w:t>
      </w:r>
      <w:r w:rsidR="00B54CDB">
        <w:rPr>
          <w:color w:val="000000" w:themeColor="text1"/>
        </w:rPr>
        <w:t xml:space="preserve"> 1081</w:t>
      </w:r>
      <w:r w:rsidR="00544A96" w:rsidRPr="00BB55D9">
        <w:rPr>
          <w:color w:val="000000" w:themeColor="text1"/>
        </w:rPr>
        <w:t xml:space="preserve"> water-sector vacancies </w:t>
      </w:r>
      <w:r w:rsidR="00B54CDB">
        <w:rPr>
          <w:color w:val="000000" w:themeColor="text1"/>
        </w:rPr>
        <w:t xml:space="preserve">in the SADC-region </w:t>
      </w:r>
      <w:r w:rsidR="00544A96" w:rsidRPr="00BB55D9">
        <w:rPr>
          <w:color w:val="000000" w:themeColor="text1"/>
        </w:rPr>
        <w:t xml:space="preserve">were categorised. </w:t>
      </w:r>
      <w:r w:rsidR="00B54CDB">
        <w:rPr>
          <w:color w:val="000000" w:themeColor="text1"/>
        </w:rPr>
        <w:t>The results of the findings are presented in table 7</w:t>
      </w:r>
      <w:r w:rsidR="00544A96" w:rsidRPr="00BB55D9">
        <w:rPr>
          <w:color w:val="000000" w:themeColor="text1"/>
        </w:rPr>
        <w:t>.</w:t>
      </w:r>
    </w:p>
    <w:p w:rsidR="00325EF0" w:rsidRDefault="00325EF0" w:rsidP="00F25675">
      <w:pPr>
        <w:ind w:left="284"/>
        <w:rPr>
          <w:color w:val="000000" w:themeColor="text1"/>
        </w:rPr>
      </w:pPr>
    </w:p>
    <w:p w:rsidR="00325EF0" w:rsidRPr="00BB55D9" w:rsidRDefault="00325EF0" w:rsidP="00325EF0">
      <w:pPr>
        <w:pStyle w:val="Caption"/>
      </w:pPr>
      <w:bookmarkStart w:id="36" w:name="_Toc323658203"/>
      <w:r>
        <w:t xml:space="preserve">Table </w:t>
      </w:r>
      <w:r w:rsidR="003826F9">
        <w:fldChar w:fldCharType="begin"/>
      </w:r>
      <w:r w:rsidR="003826F9">
        <w:instrText xml:space="preserve"> SEQ Table \* ARABIC </w:instrText>
      </w:r>
      <w:r w:rsidR="003826F9">
        <w:fldChar w:fldCharType="separate"/>
      </w:r>
      <w:r>
        <w:rPr>
          <w:noProof/>
        </w:rPr>
        <w:t>7</w:t>
      </w:r>
      <w:r w:rsidR="003826F9">
        <w:rPr>
          <w:noProof/>
        </w:rPr>
        <w:fldChar w:fldCharType="end"/>
      </w:r>
      <w:r>
        <w:t>: Number of water-sector vacancies in the SADC-region. January 2012 – April 2012</w:t>
      </w:r>
      <w:bookmarkEnd w:id="36"/>
    </w:p>
    <w:p w:rsidR="00B54CDB" w:rsidRDefault="00B54CDB" w:rsidP="00F25675">
      <w:pPr>
        <w:ind w:left="284"/>
        <w:rPr>
          <w:color w:val="000000" w:themeColor="text1"/>
        </w:rPr>
      </w:pPr>
    </w:p>
    <w:tbl>
      <w:tblPr>
        <w:tblW w:w="41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66"/>
        <w:gridCol w:w="1166"/>
      </w:tblGrid>
      <w:tr w:rsidR="00B54CDB" w:rsidRPr="00B54CDB" w:rsidTr="00183C3B">
        <w:trPr>
          <w:trHeight w:val="510"/>
          <w:jc w:val="center"/>
        </w:trPr>
        <w:tc>
          <w:tcPr>
            <w:tcW w:w="1840" w:type="dxa"/>
            <w:shd w:val="clear" w:color="auto" w:fill="8DB3E2" w:themeFill="text2" w:themeFillTint="66"/>
            <w:vAlign w:val="bottom"/>
            <w:hideMark/>
          </w:tcPr>
          <w:p w:rsidR="00B54CDB" w:rsidRPr="00B54CDB" w:rsidRDefault="00183C3B" w:rsidP="00B54CDB">
            <w:pPr>
              <w:spacing w:line="240" w:lineRule="auto"/>
              <w:jc w:val="center"/>
              <w:rPr>
                <w:rFonts w:eastAsia="Times New Roman" w:cstheme="minorHAnsi"/>
                <w:b/>
                <w:bCs/>
                <w:sz w:val="20"/>
                <w:szCs w:val="20"/>
                <w:lang w:val="en-GB" w:eastAsia="en-GB"/>
              </w:rPr>
            </w:pPr>
            <w:r>
              <w:rPr>
                <w:rFonts w:eastAsia="Times New Roman" w:cstheme="minorHAnsi"/>
                <w:b/>
                <w:bCs/>
                <w:sz w:val="20"/>
                <w:szCs w:val="20"/>
                <w:lang w:val="en-GB" w:eastAsia="en-GB"/>
              </w:rPr>
              <w:t>Country</w:t>
            </w:r>
          </w:p>
        </w:tc>
        <w:tc>
          <w:tcPr>
            <w:tcW w:w="1166" w:type="dxa"/>
            <w:shd w:val="clear" w:color="auto" w:fill="8DB3E2" w:themeFill="text2" w:themeFillTint="66"/>
            <w:vAlign w:val="bottom"/>
            <w:hideMark/>
          </w:tcPr>
          <w:p w:rsidR="00B54CDB" w:rsidRPr="00B54CDB" w:rsidRDefault="00183C3B" w:rsidP="00B54CDB">
            <w:pPr>
              <w:spacing w:line="240" w:lineRule="auto"/>
              <w:jc w:val="center"/>
              <w:rPr>
                <w:rFonts w:eastAsia="Times New Roman" w:cstheme="minorHAnsi"/>
                <w:b/>
                <w:bCs/>
                <w:sz w:val="20"/>
                <w:szCs w:val="20"/>
                <w:lang w:val="en-GB" w:eastAsia="en-GB"/>
              </w:rPr>
            </w:pPr>
            <w:r>
              <w:rPr>
                <w:rFonts w:eastAsia="Times New Roman" w:cstheme="minorHAnsi"/>
                <w:b/>
                <w:bCs/>
                <w:sz w:val="20"/>
                <w:szCs w:val="20"/>
                <w:lang w:val="en-GB" w:eastAsia="en-GB"/>
              </w:rPr>
              <w:t>Number of Water-Sector Vacancies</w:t>
            </w:r>
          </w:p>
        </w:tc>
        <w:tc>
          <w:tcPr>
            <w:tcW w:w="1166" w:type="dxa"/>
            <w:shd w:val="clear" w:color="auto" w:fill="8DB3E2" w:themeFill="text2" w:themeFillTint="66"/>
            <w:vAlign w:val="bottom"/>
            <w:hideMark/>
          </w:tcPr>
          <w:p w:rsidR="00B54CDB" w:rsidRPr="00B54CDB" w:rsidRDefault="00183C3B" w:rsidP="00B54CDB">
            <w:pPr>
              <w:spacing w:line="240" w:lineRule="auto"/>
              <w:jc w:val="center"/>
              <w:rPr>
                <w:rFonts w:eastAsia="Times New Roman" w:cstheme="minorHAnsi"/>
                <w:b/>
                <w:bCs/>
                <w:sz w:val="20"/>
                <w:szCs w:val="20"/>
                <w:lang w:val="en-GB" w:eastAsia="en-GB"/>
              </w:rPr>
            </w:pPr>
            <w:r>
              <w:rPr>
                <w:rFonts w:eastAsia="Times New Roman" w:cstheme="minorHAnsi"/>
                <w:b/>
                <w:bCs/>
                <w:sz w:val="20"/>
                <w:szCs w:val="20"/>
                <w:lang w:val="en-GB" w:eastAsia="en-GB"/>
              </w:rPr>
              <w:t>% of Water-Sector Vacancies</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SOUTH AFRICA</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1009</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93.34%</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ANGOLA</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15</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1.39%</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ZAMBIA</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0.93%</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DRC</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7</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0.65%</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MAURITIUS</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0.56%</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MOZAMBIQUE</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0.56%</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MADAGASCAR</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0.46%</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NAMIBIA</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0.46%</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SEYCHELLES</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0.46%</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BOTSWANA</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0.37%</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ZIMBABWE</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0.37%</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TANZANIA</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0.28%</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MALAWI</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0.19%</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LESOTHO</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0.00%</w:t>
            </w: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SWAZILAND</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0.00%</w:t>
            </w:r>
          </w:p>
        </w:tc>
      </w:tr>
      <w:tr w:rsidR="00B54CDB" w:rsidRPr="00B54CDB" w:rsidTr="00B54CDB">
        <w:trPr>
          <w:trHeight w:val="300"/>
          <w:jc w:val="center"/>
        </w:trPr>
        <w:tc>
          <w:tcPr>
            <w:tcW w:w="1840"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c>
          <w:tcPr>
            <w:tcW w:w="1166"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c>
          <w:tcPr>
            <w:tcW w:w="1166"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p>
        </w:tc>
      </w:tr>
      <w:tr w:rsidR="00B54CDB" w:rsidRPr="00B54CDB" w:rsidTr="00B54CDB">
        <w:trPr>
          <w:trHeight w:val="300"/>
          <w:jc w:val="center"/>
        </w:trPr>
        <w:tc>
          <w:tcPr>
            <w:tcW w:w="1840"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TOTAL</w:t>
            </w:r>
          </w:p>
        </w:tc>
        <w:tc>
          <w:tcPr>
            <w:tcW w:w="1166"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1081</w:t>
            </w:r>
          </w:p>
        </w:tc>
        <w:tc>
          <w:tcPr>
            <w:tcW w:w="1166"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100.00%</w:t>
            </w:r>
          </w:p>
        </w:tc>
      </w:tr>
    </w:tbl>
    <w:p w:rsidR="00B54CDB" w:rsidRDefault="00B54CDB" w:rsidP="00B54CDB">
      <w:pPr>
        <w:shd w:val="clear" w:color="auto" w:fill="FFFFFF"/>
        <w:ind w:left="720"/>
        <w:jc w:val="left"/>
        <w:rPr>
          <w:i/>
          <w:color w:val="000000" w:themeColor="text1"/>
        </w:rPr>
      </w:pPr>
      <w:r w:rsidRPr="00E953E1">
        <w:rPr>
          <w:i/>
          <w:color w:val="000000" w:themeColor="text1"/>
        </w:rPr>
        <w:t xml:space="preserve">Source: </w:t>
      </w:r>
      <w:r w:rsidR="0085404F" w:rsidRPr="00E953E1">
        <w:rPr>
          <w:i/>
          <w:color w:val="000000" w:themeColor="text1"/>
        </w:rPr>
        <w:fldChar w:fldCharType="begin" w:fldLock="1"/>
      </w:r>
      <w:r w:rsidR="00187B00">
        <w:rPr>
          <w:i/>
          <w:color w:val="000000" w:themeColor="text1"/>
        </w:rPr>
        <w:instrText>ADDIN CSL_CITATION { "citationItems" : [ { "id" : "ITEM-1", "itemData" : { "URL" : "http://www.careerjet.co.za", "accessed" : { "date-parts" : [ [ "2012", "4", "18" ] ] }, "id" : "ITEM-1", "issued" : { "date-parts" : [ [ "2012" ] ] }, "note" : "&lt;m:note&gt;&lt;/m:note&gt;", "title" : "Careerjet.co.za Vacancies", "type" : "webpage" }, "uris" : [ "http://www.mendeley.com/documents/?uuid=8e125324-9dc0-4287-aa2f-17ef6c2c1a4a" ] } ], "mendeley" : { "previouslyFormattedCitation" : "(\u201cCareerjet.co.za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(“Careerjet.co.za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"https://sasol.ats.hrsmart.com/cgi-bin/a/alljobs.cgi?qty=25&amp;order=jobs.timedate DESC", "accessed" : { "date-parts" : [ [ "2012", "4", "16" ] ] }, "id" : "ITEM-1", "issued" : { "date-parts" : [ [ "2012" ] ] }, "note" : "&lt;m:note&gt;&lt;/m:note&gt;", "title" : "SASOL Vacancies", "type" : "webpage" }, "uris" : [ "http://www.mendeley.com/documents/?uuid=d2391c74-ef8c-4320-8ec1-6f69664427cc" ] } ], "mendeley" : { "previouslyFormattedCitation" : "(\u201cSASOL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(“SASOL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"http://recruitment.eskom.co/live/content.php?Item_ID=10044", "accessed" : { "date-parts" : [ [ "2012", "4", "16" ] ] }, "id" : "ITEM-1", "issued" : { "date-parts" : [ [ "2012" ] ] }, "note" : "&lt;m:note&gt;&lt;/m:note&gt;", "title" : "ESKOM Vacancies", "type" : "webpage" }, "uris" : [ "http://www.mendeley.com/documents/?uuid=283c47db-ac05-48b6-9e77-517563588f2a" ] } ], "mendeley" : { "previouslyFormattedCitation" : "(\u201cESKOM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(“ESKOM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"http://www.jobfood.com/Rand_Water_Jobs/", "accessed" : { "date-parts" : [ [ "2012", "4", "16" ] ] }, "id" : "ITEM-1", "issued" : { "date-parts" : [ [ "2012" ] ] }, "note" : "&lt;m:note&gt;&lt;/m:note&gt;", "title" : "RandWater Jobs", "type" : "webpage" }, "uris" : [ "http://www.mendeley.com/documents/?uuid=a9f5a33a-94b3-4835-8a2a-9e54401304e0" ] } ], "mendeley" : { "previouslyFormattedCitation" : "(\u201cRandWater Jobs,\u201d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(“RandWater Jobs,”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"http://www.jobfood.com/Rand_Water_Jobs/", "accessed" : { "date-parts" : [ [ "2012", "4", "16" ] ] }, "id" : "ITEM-1", "issued" : { "date-parts" : [ [ "2012" ] ] }, "note" : "&lt;m:note&gt;&lt;/m:note&gt;", "title" : "DWAF Vacancies", "type" : "webpage" }, "uris" : [ "http://www.mendeley.com/documents/?uuid=c46cdb67-8727-45a9-849b-9f3a6575839d" ] } ], "mendeley" : { "previouslyFormattedCitation" : "(\u201cDWAF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(“DWAF Vacancies,” 2012)</w:t>
      </w:r>
      <w:r w:rsidR="0085404F" w:rsidRPr="00E953E1">
        <w:rPr>
          <w:i/>
          <w:color w:val="000000" w:themeColor="text1"/>
        </w:rPr>
        <w:fldChar w:fldCharType="end"/>
      </w:r>
      <w:r>
        <w:rPr>
          <w:i/>
          <w:color w:val="000000" w:themeColor="text1"/>
        </w:rPr>
        <w:t xml:space="preserve"> and various as presented in table 5.</w:t>
      </w:r>
    </w:p>
    <w:p w:rsidR="00B54CDB" w:rsidRPr="00E953E1" w:rsidRDefault="00B54CDB" w:rsidP="00E953E1">
      <w:pPr>
        <w:shd w:val="clear" w:color="auto" w:fill="FFFFFF"/>
        <w:ind w:left="720"/>
        <w:jc w:val="left"/>
        <w:rPr>
          <w:b/>
          <w:i/>
          <w:color w:val="000000" w:themeColor="text1"/>
        </w:rPr>
      </w:pPr>
    </w:p>
    <w:p w:rsidR="009924D6" w:rsidRDefault="00544A96" w:rsidP="009924D6">
      <w:pPr>
        <w:rPr>
          <w:color w:val="000000" w:themeColor="text1"/>
        </w:rPr>
      </w:pPr>
      <w:r w:rsidRPr="00BB55D9">
        <w:rPr>
          <w:color w:val="000000" w:themeColor="text1"/>
        </w:rPr>
        <w:t xml:space="preserve">As evident from table </w:t>
      </w:r>
      <w:r w:rsidR="00B54CDB">
        <w:rPr>
          <w:color w:val="000000" w:themeColor="text1"/>
        </w:rPr>
        <w:t>7</w:t>
      </w:r>
      <w:r w:rsidRPr="00BB55D9">
        <w:rPr>
          <w:color w:val="000000" w:themeColor="text1"/>
        </w:rPr>
        <w:t xml:space="preserve">, </w:t>
      </w:r>
      <w:r w:rsidR="00B54CDB">
        <w:rPr>
          <w:color w:val="000000" w:themeColor="text1"/>
        </w:rPr>
        <w:t>1009</w:t>
      </w:r>
      <w:r w:rsidRPr="00BB55D9">
        <w:rPr>
          <w:color w:val="000000" w:themeColor="text1"/>
        </w:rPr>
        <w:t xml:space="preserve"> of water-sector vacancies were calculated within South Africa, followed by Angola </w:t>
      </w:r>
      <w:r w:rsidR="00B54CDB">
        <w:rPr>
          <w:color w:val="000000" w:themeColor="text1"/>
        </w:rPr>
        <w:t>(15</w:t>
      </w:r>
      <w:r w:rsidRPr="00BB55D9">
        <w:rPr>
          <w:color w:val="000000" w:themeColor="text1"/>
        </w:rPr>
        <w:t xml:space="preserve">); </w:t>
      </w:r>
      <w:r w:rsidR="00B54CDB">
        <w:rPr>
          <w:color w:val="000000" w:themeColor="text1"/>
        </w:rPr>
        <w:t xml:space="preserve">Zambia (10); </w:t>
      </w:r>
      <w:r w:rsidRPr="00BB55D9">
        <w:rPr>
          <w:color w:val="000000" w:themeColor="text1"/>
        </w:rPr>
        <w:t xml:space="preserve">Democratic Republic of Congo (DRC) with </w:t>
      </w:r>
      <w:r w:rsidR="00B54CDB">
        <w:rPr>
          <w:color w:val="000000" w:themeColor="text1"/>
        </w:rPr>
        <w:t>7</w:t>
      </w:r>
      <w:r w:rsidRPr="00BB55D9">
        <w:rPr>
          <w:color w:val="000000" w:themeColor="text1"/>
        </w:rPr>
        <w:t xml:space="preserve"> </w:t>
      </w:r>
      <w:r w:rsidR="00B54CDB">
        <w:rPr>
          <w:color w:val="000000" w:themeColor="text1"/>
        </w:rPr>
        <w:t xml:space="preserve">Mauritius and Mozambique </w:t>
      </w:r>
      <w:r w:rsidR="00B54CDB">
        <w:rPr>
          <w:color w:val="000000" w:themeColor="text1"/>
        </w:rPr>
        <w:lastRenderedPageBreak/>
        <w:t>(6) respectively; Madagascar; Namibia and Seychelles with 5 each; Botswana and Zimbabwe with 4 each; Malawi (2) and no vacancies in Lesotho and Swaziland</w:t>
      </w:r>
      <w:r w:rsidR="0076175D" w:rsidRPr="00BB55D9">
        <w:rPr>
          <w:color w:val="000000" w:themeColor="text1"/>
        </w:rPr>
        <w:t>. It is thus evident that by far, most of the water-sector vacancies are based in South Africa.</w:t>
      </w:r>
    </w:p>
    <w:p w:rsidR="0076175D" w:rsidRPr="00BB55D9" w:rsidRDefault="0076175D" w:rsidP="009924D6">
      <w:pPr>
        <w:rPr>
          <w:color w:val="000000" w:themeColor="text1"/>
        </w:rPr>
      </w:pPr>
    </w:p>
    <w:p w:rsidR="0076175D" w:rsidRPr="00BB55D9" w:rsidRDefault="0076175D" w:rsidP="009924D6">
      <w:pPr>
        <w:rPr>
          <w:color w:val="000000" w:themeColor="text1"/>
        </w:rPr>
      </w:pPr>
      <w:r w:rsidRPr="00BB55D9">
        <w:rPr>
          <w:color w:val="000000" w:themeColor="text1"/>
        </w:rPr>
        <w:t xml:space="preserve">In order to further determine which water-sector jobs were the most in demand, vacancies were summarised and ranked according to most frequent. The results are presented in figure 10. </w:t>
      </w:r>
    </w:p>
    <w:p w:rsidR="008D1A7B" w:rsidRPr="00BB55D9" w:rsidRDefault="008D1A7B" w:rsidP="0076175D">
      <w:pPr>
        <w:rPr>
          <w:color w:val="000000" w:themeColor="text1"/>
        </w:rPr>
      </w:pPr>
    </w:p>
    <w:p w:rsidR="00B54CDB" w:rsidRPr="00B54CDB" w:rsidRDefault="0076175D" w:rsidP="00E953E1">
      <w:pPr>
        <w:rPr>
          <w:rFonts w:eastAsia="Times New Roman" w:cstheme="minorHAnsi"/>
          <w:lang w:val="en-GB" w:eastAsia="en-GB"/>
        </w:rPr>
      </w:pPr>
      <w:r w:rsidRPr="00B54CDB">
        <w:rPr>
          <w:color w:val="000000" w:themeColor="text1"/>
        </w:rPr>
        <w:t xml:space="preserve">It is thus evident that the </w:t>
      </w:r>
      <w:r w:rsidR="00B54CDB" w:rsidRPr="00B54CDB">
        <w:rPr>
          <w:color w:val="000000" w:themeColor="text1"/>
        </w:rPr>
        <w:t xml:space="preserve">top 20 </w:t>
      </w:r>
      <w:r w:rsidRPr="00B54CDB">
        <w:rPr>
          <w:color w:val="000000" w:themeColor="text1"/>
        </w:rPr>
        <w:t xml:space="preserve">water-sector vacancies in the SADC-Region is for </w:t>
      </w:r>
      <w:r w:rsidR="00B54CDB" w:rsidRPr="00B54CDB">
        <w:rPr>
          <w:rFonts w:eastAsia="Times New Roman" w:cstheme="minorHAnsi"/>
          <w:color w:val="000000"/>
          <w:lang w:val="en-GB" w:eastAsia="en-GB"/>
        </w:rPr>
        <w:t>Water and Sanitation Scientist/Engineer/Area Managers</w:t>
      </w:r>
      <w:r w:rsidRPr="00B54CDB">
        <w:rPr>
          <w:color w:val="000000" w:themeColor="text1"/>
        </w:rPr>
        <w:t xml:space="preserve"> (</w:t>
      </w:r>
      <w:r w:rsidR="00B54CDB" w:rsidRPr="00B54CDB">
        <w:rPr>
          <w:color w:val="000000" w:themeColor="text1"/>
        </w:rPr>
        <w:t>403</w:t>
      </w:r>
      <w:r w:rsidRPr="00B54CDB">
        <w:rPr>
          <w:color w:val="000000" w:themeColor="text1"/>
        </w:rPr>
        <w:t>);</w:t>
      </w:r>
      <w:r w:rsidR="00B54CDB" w:rsidRPr="00B54CDB">
        <w:rPr>
          <w:color w:val="000000" w:themeColor="text1"/>
        </w:rPr>
        <w:t xml:space="preserve"> </w:t>
      </w:r>
      <w:r w:rsidR="00B54CDB" w:rsidRPr="00B54CDB">
        <w:rPr>
          <w:rFonts w:eastAsia="Times New Roman" w:cstheme="minorHAnsi"/>
          <w:color w:val="000000"/>
          <w:lang w:val="en-GB" w:eastAsia="en-GB"/>
        </w:rPr>
        <w:t xml:space="preserve">Civil Engineers (128); </w:t>
      </w:r>
      <w:r w:rsidR="00B54CDB" w:rsidRPr="00B54CDB">
        <w:rPr>
          <w:color w:val="000000" w:themeColor="text1"/>
        </w:rPr>
        <w:t xml:space="preserve"> </w:t>
      </w:r>
      <w:r w:rsidR="00B54CDB" w:rsidRPr="00B54CDB">
        <w:rPr>
          <w:rFonts w:eastAsia="Times New Roman" w:cstheme="minorHAnsi"/>
          <w:color w:val="000000"/>
          <w:lang w:val="en-GB" w:eastAsia="en-GB"/>
        </w:rPr>
        <w:t xml:space="preserve">Hydraulics/Water Resources Engineers (63); </w:t>
      </w:r>
      <w:r w:rsidR="00B54CDB" w:rsidRPr="00B54CDB">
        <w:rPr>
          <w:rFonts w:eastAsia="Times New Roman" w:cstheme="minorHAnsi"/>
          <w:lang w:val="en-GB" w:eastAsia="en-GB"/>
        </w:rPr>
        <w:t xml:space="preserve">Water Treatment Specialists (62); Senior Management (with technical background) (41); Project Managers (36); Sales Technologist/ Rep/ Account Manager (Water Treatment) (32); </w:t>
      </w:r>
      <w:r w:rsidR="00B54CDB" w:rsidRPr="00B54CDB">
        <w:rPr>
          <w:rFonts w:eastAsia="Times New Roman" w:cstheme="minorHAnsi"/>
          <w:color w:val="000000"/>
          <w:lang w:val="en-GB" w:eastAsia="en-GB"/>
        </w:rPr>
        <w:t xml:space="preserve">Process Control Engineers (28); </w:t>
      </w:r>
      <w:r w:rsidR="00B54CDB" w:rsidRPr="00B54CDB">
        <w:rPr>
          <w:rFonts w:eastAsia="Times New Roman" w:cstheme="minorHAnsi"/>
          <w:lang w:val="en-GB" w:eastAsia="en-GB"/>
        </w:rPr>
        <w:t xml:space="preserve">Human Resources (25); </w:t>
      </w:r>
      <w:r w:rsidR="00B54CDB" w:rsidRPr="00B54CDB">
        <w:rPr>
          <w:rFonts w:eastAsia="Times New Roman" w:cstheme="minorHAnsi"/>
          <w:color w:val="000000"/>
          <w:lang w:val="en-GB" w:eastAsia="en-GB"/>
        </w:rPr>
        <w:t xml:space="preserve">Electricians (21); Water and Waste Water Engineers (20); </w:t>
      </w:r>
      <w:r w:rsidR="00B54CDB" w:rsidRPr="00B54CDB">
        <w:rPr>
          <w:rFonts w:eastAsia="Times New Roman" w:cstheme="minorHAnsi"/>
          <w:lang w:val="en-GB" w:eastAsia="en-GB"/>
        </w:rPr>
        <w:t xml:space="preserve">Social Scientists (20); Water Systems/Pipeline Engineers (16); </w:t>
      </w:r>
      <w:r w:rsidR="00B54CDB" w:rsidRPr="00B54CDB">
        <w:rPr>
          <w:rFonts w:eastAsia="Times New Roman" w:cstheme="minorHAnsi"/>
          <w:color w:val="000000"/>
          <w:lang w:val="en-GB" w:eastAsia="en-GB"/>
        </w:rPr>
        <w:t xml:space="preserve">Environmental Project Manager (12); </w:t>
      </w:r>
      <w:r w:rsidR="00B54CDB" w:rsidRPr="00B54CDB">
        <w:rPr>
          <w:rFonts w:eastAsia="Times New Roman" w:cstheme="minorHAnsi"/>
          <w:lang w:val="en-GB" w:eastAsia="en-GB"/>
        </w:rPr>
        <w:t xml:space="preserve">Managers (Water Treatment) (12); </w:t>
      </w:r>
      <w:r w:rsidR="00B54CDB" w:rsidRPr="00B54CDB">
        <w:rPr>
          <w:rFonts w:eastAsia="Times New Roman" w:cstheme="minorHAnsi"/>
          <w:color w:val="000000"/>
          <w:lang w:val="en-GB" w:eastAsia="en-GB"/>
        </w:rPr>
        <w:t xml:space="preserve">Process Design Engineers (11); </w:t>
      </w:r>
      <w:r w:rsidR="00B54CDB" w:rsidRPr="00B54CDB">
        <w:rPr>
          <w:rFonts w:eastAsia="Times New Roman" w:cstheme="minorHAnsi"/>
          <w:lang w:val="en-GB" w:eastAsia="en-GB"/>
        </w:rPr>
        <w:t xml:space="preserve">Hydro-graphic Surveyors (11); </w:t>
      </w:r>
      <w:r w:rsidR="00B54CDB" w:rsidRPr="00B54CDB">
        <w:rPr>
          <w:rFonts w:eastAsia="Times New Roman" w:cstheme="minorHAnsi"/>
          <w:color w:val="000000"/>
          <w:lang w:val="en-GB" w:eastAsia="en-GB"/>
        </w:rPr>
        <w:t xml:space="preserve">Fitter and Turners (10); Irrigation/Drainage Engineers (9) and </w:t>
      </w:r>
      <w:r w:rsidR="00B54CDB" w:rsidRPr="00B54CDB">
        <w:rPr>
          <w:rFonts w:eastAsia="Times New Roman" w:cstheme="minorHAnsi"/>
          <w:lang w:val="en-GB" w:eastAsia="en-GB"/>
        </w:rPr>
        <w:t>Water Vacancies (UNSPECIFIED) (9).</w:t>
      </w:r>
    </w:p>
    <w:p w:rsidR="00B54CDB" w:rsidRPr="00B54CDB" w:rsidRDefault="00B54CDB" w:rsidP="00E953E1">
      <w:pPr>
        <w:rPr>
          <w:rFonts w:eastAsia="Times New Roman" w:cstheme="minorHAnsi"/>
          <w:lang w:val="en-GB" w:eastAsia="en-GB"/>
        </w:rPr>
      </w:pPr>
    </w:p>
    <w:p w:rsidR="008A4210" w:rsidRDefault="00B54CDB" w:rsidP="00E953E1">
      <w:pPr>
        <w:rPr>
          <w:rFonts w:eastAsia="Times New Roman" w:cstheme="minorHAnsi"/>
          <w:color w:val="000000"/>
          <w:lang w:val="en-GB" w:eastAsia="en-GB"/>
        </w:rPr>
      </w:pPr>
      <w:r w:rsidRPr="00B54CDB">
        <w:rPr>
          <w:rFonts w:eastAsia="Times New Roman" w:cstheme="minorHAnsi"/>
          <w:color w:val="000000"/>
          <w:lang w:val="en-GB" w:eastAsia="en-GB"/>
        </w:rPr>
        <w:t xml:space="preserve">The remainder of the number of vacancies can be seen in table 8. </w:t>
      </w:r>
    </w:p>
    <w:p w:rsidR="00325EF0" w:rsidRDefault="00325EF0" w:rsidP="00E953E1">
      <w:pPr>
        <w:rPr>
          <w:rFonts w:eastAsia="Times New Roman" w:cstheme="minorHAnsi"/>
          <w:color w:val="000000"/>
          <w:lang w:val="en-GB" w:eastAsia="en-GB"/>
        </w:rPr>
      </w:pPr>
    </w:p>
    <w:p w:rsidR="00325EF0" w:rsidRPr="00BB55D9" w:rsidRDefault="00325EF0" w:rsidP="00325EF0">
      <w:pPr>
        <w:pStyle w:val="Caption"/>
      </w:pPr>
      <w:bookmarkStart w:id="37" w:name="_Toc323658204"/>
      <w:r>
        <w:t xml:space="preserve">Table </w:t>
      </w:r>
      <w:r w:rsidR="003826F9">
        <w:fldChar w:fldCharType="begin"/>
      </w:r>
      <w:r w:rsidR="003826F9">
        <w:instrText xml:space="preserve"> SEQ Table \* ARABIC </w:instrText>
      </w:r>
      <w:r w:rsidR="003826F9">
        <w:fldChar w:fldCharType="separate"/>
      </w:r>
      <w:r>
        <w:rPr>
          <w:noProof/>
        </w:rPr>
        <w:t>8</w:t>
      </w:r>
      <w:r w:rsidR="003826F9">
        <w:rPr>
          <w:noProof/>
        </w:rPr>
        <w:fldChar w:fldCharType="end"/>
      </w:r>
      <w:r>
        <w:t xml:space="preserve">: </w:t>
      </w:r>
      <w:r w:rsidRPr="00BB55D9">
        <w:t>Water sector jobs in the SADC-region. January 2012-April 2012</w:t>
      </w:r>
      <w:bookmarkEnd w:id="37"/>
    </w:p>
    <w:p w:rsidR="00B54CDB" w:rsidRDefault="00B54CDB" w:rsidP="00B54CDB">
      <w:pPr>
        <w:shd w:val="clear" w:color="auto" w:fill="FFFFFF"/>
        <w:jc w:val="left"/>
        <w:rPr>
          <w:i/>
          <w:color w:val="000000" w:themeColor="text1"/>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444"/>
        <w:gridCol w:w="1560"/>
      </w:tblGrid>
      <w:tr w:rsidR="00B54CDB" w:rsidRPr="00B54CDB" w:rsidTr="00183C3B">
        <w:trPr>
          <w:trHeight w:val="300"/>
        </w:trPr>
        <w:tc>
          <w:tcPr>
            <w:tcW w:w="942" w:type="dxa"/>
            <w:shd w:val="clear" w:color="auto" w:fill="8DB3E2" w:themeFill="text2" w:themeFillTint="66"/>
            <w:noWrap/>
            <w:vAlign w:val="center"/>
            <w:hideMark/>
          </w:tcPr>
          <w:p w:rsidR="00B54CDB" w:rsidRPr="00B54CDB" w:rsidRDefault="00183C3B" w:rsidP="00B54CDB">
            <w:pPr>
              <w:spacing w:line="240" w:lineRule="auto"/>
              <w:jc w:val="center"/>
              <w:rPr>
                <w:rFonts w:eastAsia="Times New Roman" w:cstheme="minorHAnsi"/>
                <w:b/>
                <w:sz w:val="20"/>
                <w:szCs w:val="20"/>
                <w:lang w:val="en-GB" w:eastAsia="en-GB"/>
              </w:rPr>
            </w:pPr>
            <w:r>
              <w:rPr>
                <w:rFonts w:eastAsia="Times New Roman" w:cstheme="minorHAnsi"/>
                <w:b/>
                <w:sz w:val="20"/>
                <w:szCs w:val="20"/>
                <w:lang w:val="en-GB" w:eastAsia="en-GB"/>
              </w:rPr>
              <w:t>Rank</w:t>
            </w:r>
          </w:p>
        </w:tc>
        <w:tc>
          <w:tcPr>
            <w:tcW w:w="6444" w:type="dxa"/>
            <w:shd w:val="clear" w:color="auto" w:fill="8DB3E2" w:themeFill="text2" w:themeFillTint="66"/>
            <w:noWrap/>
            <w:vAlign w:val="center"/>
            <w:hideMark/>
          </w:tcPr>
          <w:p w:rsidR="00B54CDB" w:rsidRPr="00B54CDB" w:rsidRDefault="00183C3B" w:rsidP="00B54CDB">
            <w:pPr>
              <w:spacing w:line="240" w:lineRule="auto"/>
              <w:jc w:val="center"/>
              <w:rPr>
                <w:rFonts w:eastAsia="Times New Roman" w:cstheme="minorHAnsi"/>
                <w:b/>
                <w:sz w:val="20"/>
                <w:szCs w:val="20"/>
                <w:lang w:val="en-GB" w:eastAsia="en-GB"/>
              </w:rPr>
            </w:pPr>
            <w:r>
              <w:rPr>
                <w:rFonts w:eastAsia="Times New Roman" w:cstheme="minorHAnsi"/>
                <w:b/>
                <w:sz w:val="20"/>
                <w:szCs w:val="20"/>
                <w:lang w:val="en-GB" w:eastAsia="en-GB"/>
              </w:rPr>
              <w:t>Vacancy</w:t>
            </w:r>
          </w:p>
        </w:tc>
        <w:tc>
          <w:tcPr>
            <w:tcW w:w="1560" w:type="dxa"/>
            <w:shd w:val="clear" w:color="auto" w:fill="8DB3E2" w:themeFill="text2" w:themeFillTint="66"/>
            <w:noWrap/>
            <w:vAlign w:val="center"/>
            <w:hideMark/>
          </w:tcPr>
          <w:p w:rsidR="00B54CDB" w:rsidRPr="00B54CDB" w:rsidRDefault="00183C3B" w:rsidP="00B54CDB">
            <w:pPr>
              <w:spacing w:line="240" w:lineRule="auto"/>
              <w:jc w:val="center"/>
              <w:rPr>
                <w:rFonts w:eastAsia="Times New Roman" w:cstheme="minorHAnsi"/>
                <w:b/>
                <w:sz w:val="20"/>
                <w:szCs w:val="20"/>
                <w:lang w:val="en-GB" w:eastAsia="en-GB"/>
              </w:rPr>
            </w:pPr>
            <w:r>
              <w:rPr>
                <w:rFonts w:eastAsia="Times New Roman" w:cstheme="minorHAnsi"/>
                <w:b/>
                <w:sz w:val="20"/>
                <w:szCs w:val="20"/>
                <w:lang w:val="en-GB" w:eastAsia="en-GB"/>
              </w:rPr>
              <w:t>Number of Vacancies in the SADC-Region</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Water and Sanitation Scientist/Engineer / Area Manager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403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Civil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128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Hydraulics/Water Resources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63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Treatment Specialist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62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Senior Management (with technical background)</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41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Project Manager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36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7</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Sales Technologist/ Rep/ Account Manager (Water Treatment)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32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Process Control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9</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Human Resources</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25</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Electrician</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Water and Waste Water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12</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Social Scientist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13</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ENGINEERS Water Systems/Pipeline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Environmental Project Manager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15</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Managers (Water Treatment)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16</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Process Design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17</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Hydro</w:t>
            </w:r>
            <w:r>
              <w:rPr>
                <w:rFonts w:eastAsia="Times New Roman" w:cstheme="minorHAnsi"/>
                <w:sz w:val="20"/>
                <w:szCs w:val="20"/>
                <w:lang w:val="en-GB" w:eastAsia="en-GB"/>
              </w:rPr>
              <w:t>-</w:t>
            </w:r>
            <w:r w:rsidRPr="00B54CDB">
              <w:rPr>
                <w:rFonts w:eastAsia="Times New Roman" w:cstheme="minorHAnsi"/>
                <w:sz w:val="20"/>
                <w:szCs w:val="20"/>
                <w:lang w:val="en-GB" w:eastAsia="en-GB"/>
              </w:rPr>
              <w:t>graphic Surveyor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Fitter and Turner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Irrigation/Drainage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20</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Water Vacancies (UNSPECIFIED)</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lastRenderedPageBreak/>
              <w:t>21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Chemical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Environmental Planners</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23</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Water Resource Management Specialist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Structural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7</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Instrument Maker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7</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26</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Executive Management (with technical background)</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7</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27</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Managers (Production)</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7</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Geotechnical/Soil/Geological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GIS Specialist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5</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Electrical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Waste and Waste Water Treatment Plant Operator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Boilermaker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33</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Laboratory Technician</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Ecologists, Water Research Officers</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Quality Control Technician</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36</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Plumber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37</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Municipal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38</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ENGINEERS Environmental Engineer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Biochemist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bCs/>
                <w:color w:val="000000"/>
                <w:sz w:val="20"/>
                <w:szCs w:val="20"/>
                <w:lang w:val="en-GB" w:eastAsia="en-GB"/>
              </w:rPr>
            </w:pPr>
            <w:r w:rsidRPr="00B54CDB">
              <w:rPr>
                <w:rFonts w:eastAsia="Times New Roman" w:cstheme="minorHAnsi"/>
                <w:bCs/>
                <w:color w:val="000000"/>
                <w:sz w:val="20"/>
                <w:szCs w:val="20"/>
                <w:lang w:val="en-GB" w:eastAsia="en-GB"/>
              </w:rPr>
              <w:t>BIOLOGIST Microbio</w:t>
            </w:r>
            <w:r>
              <w:rPr>
                <w:rFonts w:eastAsia="Times New Roman" w:cstheme="minorHAnsi"/>
                <w:bCs/>
                <w:color w:val="000000"/>
                <w:sz w:val="20"/>
                <w:szCs w:val="20"/>
                <w:lang w:val="en-GB" w:eastAsia="en-GB"/>
              </w:rPr>
              <w:t>lo</w:t>
            </w:r>
            <w:r w:rsidRPr="00B54CDB">
              <w:rPr>
                <w:rFonts w:eastAsia="Times New Roman" w:cstheme="minorHAnsi"/>
                <w:bCs/>
                <w:color w:val="000000"/>
                <w:sz w:val="20"/>
                <w:szCs w:val="20"/>
                <w:lang w:val="en-GB" w:eastAsia="en-GB"/>
              </w:rPr>
              <w:t>gist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Quality Specialist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Process controller (hydroelectric power plant)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43</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Quality Assurance Manager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BIOLOGIST Biochemist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Hydro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geologist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46</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Groundwater Modeller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47</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Hydrometry Technician</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Meter-Reader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49</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TECHNICIANS</w:t>
            </w:r>
            <w:r>
              <w:rPr>
                <w:rFonts w:eastAsia="Times New Roman" w:cstheme="minorHAnsi"/>
                <w:sz w:val="20"/>
                <w:szCs w:val="20"/>
                <w:lang w:val="en-GB" w:eastAsia="en-GB"/>
              </w:rPr>
              <w:t xml:space="preserve"> </w:t>
            </w:r>
            <w:r w:rsidRPr="00B54CDB">
              <w:rPr>
                <w:rFonts w:eastAsia="Times New Roman" w:cstheme="minorHAnsi"/>
                <w:sz w:val="20"/>
                <w:szCs w:val="20"/>
                <w:lang w:val="en-GB" w:eastAsia="en-GB"/>
              </w:rPr>
              <w:t>Water Truck Driver and Load Operator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Cooler Service Technician</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Licensing Officer</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CHEMISTS Analytical Chemist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53</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CHEMISTS Research Chemist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54</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ENGINEERS Biochemical Engineer</w:t>
            </w:r>
            <w:r>
              <w:rPr>
                <w:rFonts w:eastAsia="Times New Roman" w:cstheme="minorHAnsi"/>
                <w:sz w:val="20"/>
                <w:szCs w:val="20"/>
                <w:lang w:val="en-GB" w:eastAsia="en-GB"/>
              </w:rPr>
              <w:t xml:space="preserve">; </w:t>
            </w:r>
            <w:r w:rsidRPr="00B54CDB">
              <w:rPr>
                <w:rFonts w:eastAsia="Times New Roman" w:cstheme="minorHAnsi"/>
                <w:color w:val="000000"/>
                <w:sz w:val="20"/>
                <w:szCs w:val="20"/>
                <w:lang w:val="en-GB" w:eastAsia="en-GB"/>
              </w:rPr>
              <w:t>BIOLOGIST Biotechnologist</w:t>
            </w:r>
            <w:r>
              <w:rPr>
                <w:rFonts w:eastAsia="Times New Roman" w:cstheme="minorHAnsi"/>
                <w:color w:val="000000"/>
                <w:sz w:val="20"/>
                <w:szCs w:val="20"/>
                <w:lang w:val="en-GB" w:eastAsia="en-GB"/>
              </w:rPr>
              <w:t>; BIOLOGIST</w:t>
            </w:r>
            <w:r w:rsidRPr="00B54CDB">
              <w:rPr>
                <w:rFonts w:eastAsia="Times New Roman" w:cstheme="minorHAnsi"/>
                <w:color w:val="000000"/>
                <w:sz w:val="20"/>
                <w:szCs w:val="20"/>
                <w:lang w:val="en-GB" w:eastAsia="en-GB"/>
              </w:rPr>
              <w:t xml:space="preserve"> Aquatic Scientist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BIOLOGIST Ecotoxicologist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BIOLOGIST Molecular and Cell Biologist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ENVIRONMENTAL SCIENTISTS AND OFFICERS Hydrologist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TECHNICIANS Geo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hydrological Technician</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TECHNICIANS Welder</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CHEMISTS Product Development Chemist</w:t>
            </w:r>
            <w:r>
              <w:rPr>
                <w:rFonts w:eastAsia="Times New Roman" w:cstheme="minorHAnsi"/>
                <w:color w:val="000000"/>
                <w:sz w:val="20"/>
                <w:szCs w:val="20"/>
                <w:lang w:val="en-GB" w:eastAsia="en-GB"/>
              </w:rPr>
              <w:t xml:space="preserve">; </w:t>
            </w:r>
            <w:r w:rsidRPr="00B54CDB">
              <w:rPr>
                <w:rFonts w:eastAsia="Times New Roman" w:cstheme="minorHAnsi"/>
                <w:sz w:val="20"/>
                <w:szCs w:val="20"/>
                <w:lang w:val="en-GB" w:eastAsia="en-GB"/>
              </w:rPr>
              <w:t>GENERAL Meteorologist</w:t>
            </w:r>
          </w:p>
        </w:tc>
        <w:tc>
          <w:tcPr>
            <w:tcW w:w="1560" w:type="dxa"/>
            <w:shd w:val="clear" w:color="auto" w:fill="auto"/>
            <w:noWrap/>
            <w:vAlign w:val="bottom"/>
            <w:hideMark/>
          </w:tcPr>
          <w:p w:rsidR="00B54CDB" w:rsidRPr="00B54CDB" w:rsidRDefault="00B54CDB" w:rsidP="00B54CDB">
            <w:pPr>
              <w:spacing w:line="240" w:lineRule="auto"/>
              <w:jc w:val="center"/>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0</w:t>
            </w:r>
          </w:p>
        </w:tc>
      </w:tr>
    </w:tbl>
    <w:p w:rsidR="00B54CDB" w:rsidRDefault="00B54CDB" w:rsidP="00B54CDB">
      <w:pPr>
        <w:shd w:val="clear" w:color="auto" w:fill="FFFFFF"/>
        <w:jc w:val="left"/>
        <w:rPr>
          <w:i/>
          <w:color w:val="000000" w:themeColor="text1"/>
        </w:rPr>
      </w:pPr>
    </w:p>
    <w:p w:rsidR="00B54CDB" w:rsidRDefault="00B54CDB" w:rsidP="00B54CDB">
      <w:pPr>
        <w:shd w:val="clear" w:color="auto" w:fill="FFFFFF"/>
        <w:jc w:val="left"/>
        <w:rPr>
          <w:i/>
          <w:color w:val="000000" w:themeColor="text1"/>
        </w:rPr>
      </w:pPr>
      <w:r w:rsidRPr="00E953E1">
        <w:rPr>
          <w:i/>
          <w:color w:val="000000" w:themeColor="text1"/>
        </w:rPr>
        <w:t xml:space="preserve">Source: </w:t>
      </w:r>
      <w:r w:rsidR="0085404F" w:rsidRPr="00E953E1">
        <w:rPr>
          <w:i/>
          <w:color w:val="000000" w:themeColor="text1"/>
        </w:rPr>
        <w:fldChar w:fldCharType="begin" w:fldLock="1"/>
      </w:r>
      <w:r w:rsidR="00187B00">
        <w:rPr>
          <w:i/>
          <w:color w:val="000000" w:themeColor="text1"/>
        </w:rPr>
        <w:instrText>ADDIN CSL_CITATION { "citationItems" : [ { "id" : "ITEM-1", "itemData" : { "URL" : "http://www.careerjet.co.za", "accessed" : { "date-parts" : [ [ "2012", "4", "18" ] ] }, "id" : "ITEM-1", "issued" : { "date-parts" : [ [ "2012" ] ] }, "note" : "&lt;m:note&gt;&lt;/m:note&gt;", "title" : "Careerjet.co.za Vacancies", "type" : "webpage" }, "uris" : [ "http://www.mendeley.com/documents/?uuid=8e125324-9dc0-4287-aa2f-17ef6c2c1a4a" ] } ], "mendeley" : { "previouslyFormattedCitation" : "(\u201cCareerjet.co.za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(“Careerjet.co.za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"https://sasol.ats.hrsmart.com/cgi-bin/a/alljobs.cgi?qty=25&amp;order=jobs.timedate DESC", "accessed" : { "date-parts" : [ [ "2012", "4", "16" ] ] }, "id" : "ITEM-1", "issued" : { "date-parts" : [ [ "2012" ] ] }, "note" : "&lt;m:note&gt;&lt;/m:note&gt;", "title" : "SASOL Vacancies", "type" : "webpage" }, "uris" : [ "http://www.mendeley.com/documents/?uuid=d2391c74-ef8c-4320-8ec1-6f69664427cc" ] } ], "mendeley" : { "previouslyFormattedCitation" : "(\u201cSASOL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(“SASOL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"http://recruitment.eskom.co/live/content.php?Item_ID=10044", "accessed" : { "date-parts" : [ [ "2012", "4", "16" ] ] }, "id" : "ITEM-1", "issued" : { "date-parts" : [ [ "2012" ] ] }, "note" : "&lt;m:note&gt;&lt;/m:note&gt;", "title" : "ESKOM Vacancies", "type" : "webpage" }, "uris" : [ "http://www.mendeley.com/documents/?uuid=283c47db-ac05-48b6-9e77-517563588f2a" ] } ], "mendeley" : { "previouslyFormattedCitation" : "(\u201cESKOM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(“ESKOM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"http://www.jobfood.com/Rand_Water_Jobs/", "accessed" : { "date-parts" : [ [ "2012", "4", "16" ] ] }, "id" : "ITEM-1", "issued" : { "date-parts" : [ [ "2012" ] ] }, "note" : "&lt;m:note&gt;&lt;/m:note&gt;", "title" : "RandWater Jobs", "type" : "webpage" }, "uris" : [ "http://www.mendeley.com/documents/?uuid=a9f5a33a-94b3-4835-8a2a-9e54401304e0" ] } ], "mendeley" : { "previouslyFormattedCitation" : "(\u201cRandWater Jobs,\u201d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(“RandWater Jobs,”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"http://www.jobfood.com/Rand_Water_Jobs/", "accessed" : { "date-parts" : [ [ "2012", "4", "16" ] ] }, "id" : "ITEM-1", "issued" : { "date-parts" : [ [ "2012" ] ] }, "note" : "&lt;m:note&gt;&lt;/m:note&gt;", "title" : "DWAF Vacancies", "type" : "webpage" }, "uris" : [ "http://www.mendeley.com/documents/?uuid=c46cdb67-8727-45a9-849b-9f3a6575839d" ] } ], "mendeley" : { "previouslyFormattedCitation" : "(\u201cDWAF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(“DWAF Vacancies,” 2012)</w:t>
      </w:r>
      <w:r w:rsidR="0085404F" w:rsidRPr="00E953E1">
        <w:rPr>
          <w:i/>
          <w:color w:val="000000" w:themeColor="text1"/>
        </w:rPr>
        <w:fldChar w:fldCharType="end"/>
      </w:r>
      <w:r>
        <w:rPr>
          <w:i/>
          <w:color w:val="000000" w:themeColor="text1"/>
        </w:rPr>
        <w:t xml:space="preserve"> and various as presented in table 5.</w:t>
      </w:r>
    </w:p>
    <w:p w:rsidR="00544A96" w:rsidRPr="00BB55D9" w:rsidRDefault="00544A96" w:rsidP="00544A96">
      <w:pPr>
        <w:rPr>
          <w:color w:val="000000" w:themeColor="text1"/>
        </w:rPr>
      </w:pPr>
    </w:p>
    <w:p w:rsidR="008D1A7B" w:rsidRDefault="00B54CDB" w:rsidP="00B54CDB">
      <w:pPr>
        <w:rPr>
          <w:noProof/>
          <w:color w:val="000000" w:themeColor="text1"/>
          <w:lang w:val="en-GB" w:eastAsia="en-GB"/>
        </w:rPr>
      </w:pPr>
      <w:r>
        <w:rPr>
          <w:color w:val="000000" w:themeColor="text1"/>
        </w:rPr>
        <w:t xml:space="preserve">Since 1009 </w:t>
      </w:r>
      <w:r w:rsidR="008D1A7B" w:rsidRPr="00BB55D9">
        <w:rPr>
          <w:color w:val="000000" w:themeColor="text1"/>
        </w:rPr>
        <w:t xml:space="preserve">of water-sector job vacancies was found to be in South Africa, a detail assessment of </w:t>
      </w:r>
      <w:r w:rsidR="008D1A7B" w:rsidRPr="00BB55D9">
        <w:rPr>
          <w:noProof/>
          <w:color w:val="000000" w:themeColor="text1"/>
          <w:lang w:val="en-GB" w:eastAsia="en-GB"/>
        </w:rPr>
        <w:t xml:space="preserve">Water-sector jobs is presented for South Africa. </w:t>
      </w:r>
    </w:p>
    <w:p w:rsidR="00325EF0" w:rsidRDefault="00325EF0" w:rsidP="00B54CDB">
      <w:pPr>
        <w:rPr>
          <w:noProof/>
          <w:color w:val="000000" w:themeColor="text1"/>
          <w:lang w:val="en-GB" w:eastAsia="en-GB"/>
        </w:rPr>
      </w:pPr>
    </w:p>
    <w:p w:rsidR="00325EF0" w:rsidRDefault="00325EF0" w:rsidP="00B54CDB">
      <w:pPr>
        <w:rPr>
          <w:noProof/>
          <w:color w:val="000000" w:themeColor="text1"/>
          <w:lang w:val="en-GB" w:eastAsia="en-GB"/>
        </w:rPr>
      </w:pPr>
    </w:p>
    <w:p w:rsidR="001E517D" w:rsidRDefault="001E517D" w:rsidP="00B54CDB">
      <w:pPr>
        <w:rPr>
          <w:noProof/>
          <w:color w:val="000000" w:themeColor="text1"/>
          <w:lang w:val="en-GB" w:eastAsia="en-GB"/>
        </w:rPr>
      </w:pPr>
    </w:p>
    <w:p w:rsidR="00325EF0" w:rsidRDefault="00325EF0" w:rsidP="00B54CDB">
      <w:pPr>
        <w:rPr>
          <w:noProof/>
          <w:color w:val="000000" w:themeColor="text1"/>
          <w:lang w:val="en-GB" w:eastAsia="en-GB"/>
        </w:rPr>
      </w:pPr>
    </w:p>
    <w:p w:rsidR="00325EF0" w:rsidRPr="00BB55D9" w:rsidRDefault="00325EF0" w:rsidP="00325EF0">
      <w:pPr>
        <w:pStyle w:val="Caption"/>
        <w:rPr>
          <w:b w:val="0"/>
        </w:rPr>
      </w:pPr>
      <w:bookmarkStart w:id="38" w:name="_Toc323658205"/>
      <w:r>
        <w:t xml:space="preserve">Table </w:t>
      </w:r>
      <w:r w:rsidR="003826F9">
        <w:fldChar w:fldCharType="begin"/>
      </w:r>
      <w:r w:rsidR="003826F9">
        <w:instrText xml:space="preserve"> SEQ Table \* ARABIC </w:instrText>
      </w:r>
      <w:r w:rsidR="003826F9">
        <w:fldChar w:fldCharType="separate"/>
      </w:r>
      <w:r>
        <w:rPr>
          <w:noProof/>
        </w:rPr>
        <w:t>9</w:t>
      </w:r>
      <w:r w:rsidR="003826F9">
        <w:rPr>
          <w:noProof/>
        </w:rPr>
        <w:fldChar w:fldCharType="end"/>
      </w:r>
      <w:r>
        <w:t>: W</w:t>
      </w:r>
      <w:r w:rsidRPr="00BB55D9">
        <w:t>ater-sector job vacancies in South Africa. January 2012-April 2012</w:t>
      </w:r>
      <w:bookmarkEnd w:id="38"/>
    </w:p>
    <w:p w:rsidR="00B54CDB" w:rsidRDefault="00B54CDB" w:rsidP="00B54CDB">
      <w:pPr>
        <w:rPr>
          <w:noProof/>
          <w:color w:val="000000" w:themeColor="text1"/>
          <w:lang w:val="en-GB" w:eastAsia="en-GB"/>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444"/>
        <w:gridCol w:w="1560"/>
      </w:tblGrid>
      <w:tr w:rsidR="00B54CDB" w:rsidRPr="00B54CDB" w:rsidTr="00183C3B">
        <w:trPr>
          <w:trHeight w:val="300"/>
        </w:trPr>
        <w:tc>
          <w:tcPr>
            <w:tcW w:w="942" w:type="dxa"/>
            <w:shd w:val="clear" w:color="auto" w:fill="8DB3E2" w:themeFill="text2" w:themeFillTint="66"/>
            <w:noWrap/>
            <w:vAlign w:val="center"/>
            <w:hideMark/>
          </w:tcPr>
          <w:p w:rsidR="00B54CDB" w:rsidRPr="00B54CDB" w:rsidRDefault="00183C3B" w:rsidP="00183C3B">
            <w:pPr>
              <w:spacing w:line="240" w:lineRule="auto"/>
              <w:jc w:val="center"/>
              <w:rPr>
                <w:rFonts w:eastAsia="Times New Roman" w:cstheme="minorHAnsi"/>
                <w:b/>
                <w:sz w:val="20"/>
                <w:szCs w:val="20"/>
                <w:lang w:val="en-GB" w:eastAsia="en-GB"/>
              </w:rPr>
            </w:pPr>
            <w:r>
              <w:rPr>
                <w:rFonts w:eastAsia="Times New Roman" w:cstheme="minorHAnsi"/>
                <w:b/>
                <w:sz w:val="20"/>
                <w:szCs w:val="20"/>
                <w:lang w:val="en-GB" w:eastAsia="en-GB"/>
              </w:rPr>
              <w:t>Rank</w:t>
            </w:r>
          </w:p>
        </w:tc>
        <w:tc>
          <w:tcPr>
            <w:tcW w:w="6444" w:type="dxa"/>
            <w:shd w:val="clear" w:color="auto" w:fill="8DB3E2" w:themeFill="text2" w:themeFillTint="66"/>
            <w:noWrap/>
            <w:vAlign w:val="center"/>
            <w:hideMark/>
          </w:tcPr>
          <w:p w:rsidR="00B54CDB" w:rsidRPr="00B54CDB" w:rsidRDefault="00183C3B" w:rsidP="00183C3B">
            <w:pPr>
              <w:spacing w:line="240" w:lineRule="auto"/>
              <w:jc w:val="center"/>
              <w:rPr>
                <w:rFonts w:eastAsia="Times New Roman" w:cstheme="minorHAnsi"/>
                <w:b/>
                <w:sz w:val="20"/>
                <w:szCs w:val="20"/>
                <w:lang w:val="en-GB" w:eastAsia="en-GB"/>
              </w:rPr>
            </w:pPr>
            <w:r>
              <w:rPr>
                <w:rFonts w:eastAsia="Times New Roman" w:cstheme="minorHAnsi"/>
                <w:b/>
                <w:sz w:val="20"/>
                <w:szCs w:val="20"/>
                <w:lang w:val="en-GB" w:eastAsia="en-GB"/>
              </w:rPr>
              <w:t>Vacancy</w:t>
            </w:r>
          </w:p>
        </w:tc>
        <w:tc>
          <w:tcPr>
            <w:tcW w:w="1560" w:type="dxa"/>
            <w:shd w:val="clear" w:color="auto" w:fill="8DB3E2" w:themeFill="text2" w:themeFillTint="66"/>
            <w:noWrap/>
            <w:vAlign w:val="bottom"/>
            <w:hideMark/>
          </w:tcPr>
          <w:p w:rsidR="00B54CDB" w:rsidRPr="00B54CDB" w:rsidRDefault="00183C3B" w:rsidP="00183C3B">
            <w:pPr>
              <w:spacing w:line="240" w:lineRule="auto"/>
              <w:jc w:val="center"/>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South-Africa</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Water and Sanitation Scientist/Engineer / Area Manager</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390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Civil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113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Treatment Specialist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Hydraulics/Water Resources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Senior Management (with technical background)</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Project Manager</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7</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Sales Technologist/ Rep/ Account Manager (Water Treatment)</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Process Control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9</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Human Resources</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Electrician</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Water and Waste Water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12</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Social Scientist</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13</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ENGINEERS Water Systems/Pipeline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14</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Managers (Water Treatment)</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Environmental Project Manager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16</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Hydro</w:t>
            </w:r>
            <w:r>
              <w:rPr>
                <w:rFonts w:eastAsia="Times New Roman" w:cstheme="minorHAnsi"/>
                <w:sz w:val="20"/>
                <w:szCs w:val="20"/>
                <w:lang w:val="en-GB" w:eastAsia="en-GB"/>
              </w:rPr>
              <w:t>-</w:t>
            </w:r>
            <w:r w:rsidRPr="00B54CDB">
              <w:rPr>
                <w:rFonts w:eastAsia="Times New Roman" w:cstheme="minorHAnsi"/>
                <w:sz w:val="20"/>
                <w:szCs w:val="20"/>
                <w:lang w:val="en-GB" w:eastAsia="en-GB"/>
              </w:rPr>
              <w:t>graphic Surveyor</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17</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Fitter and Turner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10</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Irrigation/Drainage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9</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Chemical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Water Resource Management Specialist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8</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Instrument Maker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7</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22</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Managers (Production)</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7</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23</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OTHER Water Vacancies (UNSPECIFIED)</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Environmental Planners</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Structural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26</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Executive Management (with technical background)</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27</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Geotechnical/Soil/Geological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6</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Process Design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GIS Specialist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Electrical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Waste and Waste Water Treatment Plant Operator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Boilermaker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33</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Laboratory Technician</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Ecologists, Water Research Officers</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Quality Control Technician</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36</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Municipal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lastRenderedPageBreak/>
              <w:t>37</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bCs/>
                <w:color w:val="000000"/>
                <w:sz w:val="20"/>
                <w:szCs w:val="20"/>
                <w:lang w:val="en-GB" w:eastAsia="en-GB"/>
              </w:rPr>
            </w:pPr>
            <w:r w:rsidRPr="00B54CDB">
              <w:rPr>
                <w:rFonts w:eastAsia="Times New Roman" w:cstheme="minorHAnsi"/>
                <w:bCs/>
                <w:color w:val="000000"/>
                <w:sz w:val="20"/>
                <w:szCs w:val="20"/>
                <w:lang w:val="en-GB" w:eastAsia="en-GB"/>
              </w:rPr>
              <w:t>BIOLOGIST Microbio</w:t>
            </w:r>
            <w:r>
              <w:rPr>
                <w:rFonts w:eastAsia="Times New Roman" w:cstheme="minorHAnsi"/>
                <w:bCs/>
                <w:color w:val="000000"/>
                <w:sz w:val="20"/>
                <w:szCs w:val="20"/>
                <w:lang w:val="en-GB" w:eastAsia="en-GB"/>
              </w:rPr>
              <w:t>lo</w:t>
            </w:r>
            <w:r w:rsidRPr="00B54CDB">
              <w:rPr>
                <w:rFonts w:eastAsia="Times New Roman" w:cstheme="minorHAnsi"/>
                <w:bCs/>
                <w:color w:val="000000"/>
                <w:sz w:val="20"/>
                <w:szCs w:val="20"/>
                <w:lang w:val="en-GB" w:eastAsia="en-GB"/>
              </w:rPr>
              <w:t>gist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38</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Quality Specialist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39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Process controller (hydroelectric power plant)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2</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Plumber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41</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ENGINEERS Environmental Engineer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ENGINEERS Biochemist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43</w:t>
            </w:r>
          </w:p>
        </w:tc>
        <w:tc>
          <w:tcPr>
            <w:tcW w:w="6444" w:type="dxa"/>
            <w:shd w:val="clear" w:color="auto" w:fill="auto"/>
            <w:noWrap/>
            <w:vAlign w:val="center"/>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GENERAL Quality Assurance Manager</w:t>
            </w:r>
          </w:p>
        </w:tc>
        <w:tc>
          <w:tcPr>
            <w:tcW w:w="1560"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44</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BIOLOGIST Biochemist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45</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Hydro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geologist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46</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ENVIRONMENTAL SCIENTISTS AND OFFICERS Groundwater Modeller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47</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Meter-Reader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48</w:t>
            </w:r>
          </w:p>
        </w:tc>
        <w:tc>
          <w:tcPr>
            <w:tcW w:w="6444" w:type="dxa"/>
            <w:shd w:val="clear" w:color="auto" w:fill="auto"/>
            <w:vAlign w:val="bottom"/>
            <w:hideMark/>
          </w:tcPr>
          <w:p w:rsidR="00B54CDB" w:rsidRPr="00B54CDB" w:rsidRDefault="00B54CDB" w:rsidP="00B54CDB">
            <w:pPr>
              <w:spacing w:line="240" w:lineRule="auto"/>
              <w:jc w:val="left"/>
              <w:rPr>
                <w:rFonts w:eastAsia="Times New Roman" w:cstheme="minorHAnsi"/>
                <w:sz w:val="20"/>
                <w:szCs w:val="20"/>
                <w:lang w:val="en-GB" w:eastAsia="en-GB"/>
              </w:rPr>
            </w:pPr>
            <w:r w:rsidRPr="00B54CDB">
              <w:rPr>
                <w:rFonts w:eastAsia="Times New Roman" w:cstheme="minorHAnsi"/>
                <w:sz w:val="20"/>
                <w:szCs w:val="20"/>
                <w:lang w:val="en-GB" w:eastAsia="en-GB"/>
              </w:rPr>
              <w:t>TECHNICIANS</w:t>
            </w:r>
            <w:r>
              <w:rPr>
                <w:rFonts w:eastAsia="Times New Roman" w:cstheme="minorHAnsi"/>
                <w:sz w:val="20"/>
                <w:szCs w:val="20"/>
                <w:lang w:val="en-GB" w:eastAsia="en-GB"/>
              </w:rPr>
              <w:t xml:space="preserve"> </w:t>
            </w:r>
            <w:r w:rsidRPr="00B54CDB">
              <w:rPr>
                <w:rFonts w:eastAsia="Times New Roman" w:cstheme="minorHAnsi"/>
                <w:sz w:val="20"/>
                <w:szCs w:val="20"/>
                <w:lang w:val="en-GB" w:eastAsia="en-GB"/>
              </w:rPr>
              <w:t>Water Truck Driver and Load Operator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49</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Cooler Service Technician</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50</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Water Licensing Officer</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51</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CHEMISTS Research Chemist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1</w:t>
            </w:r>
          </w:p>
        </w:tc>
      </w:tr>
      <w:tr w:rsidR="00B54CDB" w:rsidRPr="00B54CDB" w:rsidTr="00B54CDB">
        <w:trPr>
          <w:trHeight w:val="300"/>
        </w:trPr>
        <w:tc>
          <w:tcPr>
            <w:tcW w:w="942" w:type="dxa"/>
            <w:shd w:val="clear" w:color="auto" w:fill="auto"/>
            <w:noWrap/>
            <w:vAlign w:val="center"/>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52</w:t>
            </w:r>
          </w:p>
        </w:tc>
        <w:tc>
          <w:tcPr>
            <w:tcW w:w="6444" w:type="dxa"/>
            <w:shd w:val="clear" w:color="auto" w:fill="auto"/>
            <w:noWrap/>
            <w:vAlign w:val="bottom"/>
            <w:hideMark/>
          </w:tcPr>
          <w:p w:rsidR="00B54CDB" w:rsidRPr="00B54CDB" w:rsidRDefault="00B54CDB" w:rsidP="00B54CDB">
            <w:pPr>
              <w:spacing w:line="240" w:lineRule="auto"/>
              <w:jc w:val="left"/>
              <w:rPr>
                <w:rFonts w:eastAsia="Times New Roman" w:cstheme="minorHAnsi"/>
                <w:color w:val="000000"/>
                <w:sz w:val="20"/>
                <w:szCs w:val="20"/>
                <w:lang w:val="en-GB" w:eastAsia="en-GB"/>
              </w:rPr>
            </w:pPr>
            <w:r w:rsidRPr="00B54CDB">
              <w:rPr>
                <w:rFonts w:eastAsia="Times New Roman" w:cstheme="minorHAnsi"/>
                <w:color w:val="000000"/>
                <w:sz w:val="20"/>
                <w:szCs w:val="20"/>
                <w:lang w:val="en-GB" w:eastAsia="en-GB"/>
              </w:rPr>
              <w:t>TECHNICIANS Hydrometry Technician</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CHEMISTS Analytical Chemist</w:t>
            </w:r>
            <w:r>
              <w:rPr>
                <w:rFonts w:eastAsia="Times New Roman" w:cstheme="minorHAnsi"/>
                <w:color w:val="000000"/>
                <w:sz w:val="20"/>
                <w:szCs w:val="20"/>
                <w:lang w:val="en-GB" w:eastAsia="en-GB"/>
              </w:rPr>
              <w:t xml:space="preserve">; </w:t>
            </w:r>
            <w:r w:rsidRPr="00B54CDB">
              <w:rPr>
                <w:rFonts w:eastAsia="Times New Roman" w:cstheme="minorHAnsi"/>
                <w:sz w:val="20"/>
                <w:szCs w:val="20"/>
                <w:lang w:val="en-GB" w:eastAsia="en-GB"/>
              </w:rPr>
              <w:t>ENGINEERS Biochemical Engineer</w:t>
            </w:r>
            <w:r>
              <w:rPr>
                <w:rFonts w:eastAsia="Times New Roman" w:cstheme="minorHAnsi"/>
                <w:sz w:val="20"/>
                <w:szCs w:val="20"/>
                <w:lang w:val="en-GB" w:eastAsia="en-GB"/>
              </w:rPr>
              <w:t xml:space="preserve">; </w:t>
            </w:r>
            <w:r w:rsidRPr="00B54CDB">
              <w:rPr>
                <w:rFonts w:eastAsia="Times New Roman" w:cstheme="minorHAnsi"/>
                <w:color w:val="000000"/>
                <w:sz w:val="20"/>
                <w:szCs w:val="20"/>
                <w:lang w:val="en-GB" w:eastAsia="en-GB"/>
              </w:rPr>
              <w:t>BIOLOGIST Aquatic Scientist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BIOLOGIST Biotechnologist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BIOLOGIST Ecotoxicologist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BIOLOGIST Molecular and Cell Biologist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ENVIRONMENTAL SCIENTISTS AND OFFICERS Hydrologist</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TECHNICIANS Geo</w:t>
            </w:r>
            <w:r>
              <w:rPr>
                <w:rFonts w:eastAsia="Times New Roman" w:cstheme="minorHAnsi"/>
                <w:color w:val="000000"/>
                <w:sz w:val="20"/>
                <w:szCs w:val="20"/>
                <w:lang w:val="en-GB" w:eastAsia="en-GB"/>
              </w:rPr>
              <w:t>-</w:t>
            </w:r>
            <w:r w:rsidRPr="00B54CDB">
              <w:rPr>
                <w:rFonts w:eastAsia="Times New Roman" w:cstheme="minorHAnsi"/>
                <w:color w:val="000000"/>
                <w:sz w:val="20"/>
                <w:szCs w:val="20"/>
                <w:lang w:val="en-GB" w:eastAsia="en-GB"/>
              </w:rPr>
              <w:t>hydrological Technician</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TECHNICIANS Welder</w:t>
            </w:r>
            <w:r>
              <w:rPr>
                <w:rFonts w:eastAsia="Times New Roman" w:cstheme="minorHAnsi"/>
                <w:color w:val="000000"/>
                <w:sz w:val="20"/>
                <w:szCs w:val="20"/>
                <w:lang w:val="en-GB" w:eastAsia="en-GB"/>
              </w:rPr>
              <w:t xml:space="preserve">; </w:t>
            </w:r>
            <w:r w:rsidRPr="00B54CDB">
              <w:rPr>
                <w:rFonts w:eastAsia="Times New Roman" w:cstheme="minorHAnsi"/>
                <w:color w:val="000000"/>
                <w:sz w:val="20"/>
                <w:szCs w:val="20"/>
                <w:lang w:val="en-GB" w:eastAsia="en-GB"/>
              </w:rPr>
              <w:t>CHEMISTS Product Development Chemist</w:t>
            </w:r>
            <w:r>
              <w:rPr>
                <w:rFonts w:eastAsia="Times New Roman" w:cstheme="minorHAnsi"/>
                <w:color w:val="000000"/>
                <w:sz w:val="20"/>
                <w:szCs w:val="20"/>
                <w:lang w:val="en-GB" w:eastAsia="en-GB"/>
              </w:rPr>
              <w:t xml:space="preserve">; </w:t>
            </w:r>
            <w:r w:rsidRPr="00B54CDB">
              <w:rPr>
                <w:rFonts w:eastAsia="Times New Roman" w:cstheme="minorHAnsi"/>
                <w:sz w:val="20"/>
                <w:szCs w:val="20"/>
                <w:lang w:val="en-GB" w:eastAsia="en-GB"/>
              </w:rPr>
              <w:t>GENERAL Meteorologist</w:t>
            </w:r>
          </w:p>
        </w:tc>
        <w:tc>
          <w:tcPr>
            <w:tcW w:w="1560" w:type="dxa"/>
            <w:shd w:val="clear" w:color="auto" w:fill="auto"/>
            <w:vAlign w:val="bottom"/>
            <w:hideMark/>
          </w:tcPr>
          <w:p w:rsidR="00B54CDB" w:rsidRPr="00B54CDB" w:rsidRDefault="00B54CDB" w:rsidP="00B54CDB">
            <w:pPr>
              <w:spacing w:line="240" w:lineRule="auto"/>
              <w:jc w:val="right"/>
              <w:rPr>
                <w:rFonts w:eastAsia="Times New Roman" w:cstheme="minorHAnsi"/>
                <w:sz w:val="20"/>
                <w:szCs w:val="20"/>
                <w:lang w:val="en-GB" w:eastAsia="en-GB"/>
              </w:rPr>
            </w:pPr>
            <w:r w:rsidRPr="00B54CDB">
              <w:rPr>
                <w:rFonts w:eastAsia="Times New Roman" w:cstheme="minorHAnsi"/>
                <w:sz w:val="20"/>
                <w:szCs w:val="20"/>
                <w:lang w:val="en-GB" w:eastAsia="en-GB"/>
              </w:rPr>
              <w:t>0</w:t>
            </w:r>
          </w:p>
        </w:tc>
      </w:tr>
    </w:tbl>
    <w:p w:rsidR="008123EB" w:rsidRPr="00BB55D9" w:rsidRDefault="008123EB" w:rsidP="008123EB">
      <w:pPr>
        <w:shd w:val="clear" w:color="auto" w:fill="FFFFFF"/>
        <w:jc w:val="center"/>
        <w:rPr>
          <w:i/>
          <w:color w:val="000000" w:themeColor="text1"/>
        </w:rPr>
      </w:pPr>
    </w:p>
    <w:p w:rsidR="00B54CDB" w:rsidRDefault="00B54CDB" w:rsidP="00B54CDB">
      <w:pPr>
        <w:shd w:val="clear" w:color="auto" w:fill="FFFFFF"/>
        <w:jc w:val="left"/>
        <w:rPr>
          <w:i/>
          <w:color w:val="000000" w:themeColor="text1"/>
        </w:rPr>
      </w:pPr>
      <w:r w:rsidRPr="00E953E1">
        <w:rPr>
          <w:i/>
          <w:color w:val="000000" w:themeColor="text1"/>
        </w:rPr>
        <w:t xml:space="preserve">Source: </w:t>
      </w:r>
      <w:r w:rsidR="0085404F" w:rsidRPr="00E953E1">
        <w:rPr>
          <w:i/>
          <w:color w:val="000000" w:themeColor="text1"/>
        </w:rPr>
        <w:fldChar w:fldCharType="begin" w:fldLock="1"/>
      </w:r>
      <w:r w:rsidR="00187B00">
        <w:rPr>
          <w:i/>
          <w:color w:val="000000" w:themeColor="text1"/>
        </w:rPr>
        <w:instrText>ADDIN CSL_CITATION { "citationItems" : [ { "id" : "ITEM-1", "itemData" : { "URL" : "http://www.careerjet.co.za", "accessed" : { "date-parts" : [ [ "2012", "4", "18" ] ] }, "id" : "ITEM-1", "issued" : { "date-parts" : [ [ "2012" ] ] }, "note" : "&lt;m:note&gt;&lt;/m:note&gt;", "title" : "Careerjet.co.za Vacancies", "type" : "webpage" }, "uris" : [ "http://www.mendeley.com/documents/?uuid=8e125324-9dc0-4287-aa2f-17ef6c2c1a4a" ] } ], "mendeley" : { "previouslyFormattedCitation" : "(\u201cCareerjet.co.za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(“Careerjet.co.za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"https://sasol.ats.hrsmart.com/cgi-bin/a/alljobs.cgi?qty=25&amp;order=jobs.timedate DESC", "accessed" : { "date-parts" : [ [ "2012", "4", "16" ] ] }, "id" : "ITEM-1", "issued" : { "date-parts" : [ [ "2012" ] ] }, "note" : "&lt;m:note&gt;&lt;/m:note&gt;", "title" : "SASOL Vacancies", "type" : "webpage" }, "uris" : [ "http://www.mendeley.com/documents/?uuid=d2391c74-ef8c-4320-8ec1-6f69664427cc" ] } ], "mendeley" : { "previouslyFormattedCitation" : "(\u201cSASOL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(“SASOL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"http://recruitment.eskom.co/live/content.php?Item_ID=10044", "accessed" : { "date-parts" : [ [ "2012", "4", "16" ] ] }, "id" : "ITEM-1", "issued" : { "date-parts" : [ [ "2012" ] ] }, "note" : "&lt;m:note&gt;&lt;/m:note&gt;", "title" : "ESKOM Vacancies", "type" : "webpage" }, "uris" : [ "http://www.mendeley.com/documents/?uuid=283c47db-ac05-48b6-9e77-517563588f2a" ] } ], "mendeley" : { "previouslyFormattedCitation" : "(\u201cESKOM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(“ESKOM Vacancies,”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"http://www.jobfood.com/Rand_Water_Jobs/", "accessed" : { "date-parts" : [ [ "2012", "4", "16" ] ] }, "id" : "ITEM-1", "issued" : { "date-parts" : [ [ "2012" ] ] }, "note" : "&lt;m:note&gt;&lt;/m:note&gt;", "title" : "RandWater Jobs", "type" : "webpage" }, "uris" : [ "http://www.mendeley.com/documents/?uuid=a9f5a33a-94b3-4835-8a2a-9e54401304e0" ] } ], "mendeley" : { "previouslyFormattedCitation" : "(\u201cRandWater Jobs,\u201d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(“RandWater Jobs,” 2012)</w:t>
      </w:r>
      <w:r w:rsidR="0085404F" w:rsidRPr="00E953E1">
        <w:rPr>
          <w:i/>
          <w:color w:val="000000" w:themeColor="text1"/>
        </w:rPr>
        <w:fldChar w:fldCharType="end"/>
      </w:r>
      <w:r w:rsidRPr="00E953E1">
        <w:rPr>
          <w:i/>
          <w:color w:val="000000" w:themeColor="text1"/>
        </w:rPr>
        <w:t xml:space="preserve">; </w:t>
      </w:r>
      <w:r w:rsidR="0085404F" w:rsidRPr="00E953E1">
        <w:rPr>
          <w:i/>
          <w:color w:val="000000" w:themeColor="text1"/>
        </w:rPr>
        <w:fldChar w:fldCharType="begin" w:fldLock="1"/>
      </w:r>
      <w:r w:rsidR="00187B00">
        <w:rPr>
          <w:i/>
          <w:color w:val="000000" w:themeColor="text1"/>
        </w:rPr>
        <w:instrText>ADDIN CSL_CITATION { "citationItems" : [ { "id" : "ITEM-1", "itemData" : { "URL" : "http://www.jobfood.com/Rand_Water_Jobs/", "accessed" : { "date-parts" : [ [ "2012", "4", "16" ] ] }, "id" : "ITEM-1", "issued" : { "date-parts" : [ [ "2012" ] ] }, "note" : "&lt;m:note&gt;&lt;/m:note&gt;", "title" : "DWAF Vacancies", "type" : "webpage" }, "uris" : [ "http://www.mendeley.com/documents/?uuid=c46cdb67-8727-45a9-849b-9f3a6575839d" ] } ], "mendeley" : { "previouslyFormattedCitation" : "(\u201cDWAF Vacancies,\u201d 2012)" }, "properties" : { "noteIndex" : 0 }, "schema" : "https://github.com/citation-style-language/schema/raw/master/csl-citation.json" }</w:instrText>
      </w:r>
      <w:r w:rsidR="0085404F" w:rsidRPr="00E953E1">
        <w:rPr>
          <w:i/>
          <w:color w:val="000000" w:themeColor="text1"/>
        </w:rPr>
        <w:fldChar w:fldCharType="separate"/>
      </w:r>
      <w:r w:rsidRPr="00E953E1">
        <w:rPr>
          <w:i/>
          <w:noProof/>
          <w:color w:val="000000" w:themeColor="text1"/>
        </w:rPr>
        <w:t>(“DWAF Vacancies,” 2012)</w:t>
      </w:r>
      <w:r w:rsidR="0085404F" w:rsidRPr="00E953E1">
        <w:rPr>
          <w:i/>
          <w:color w:val="000000" w:themeColor="text1"/>
        </w:rPr>
        <w:fldChar w:fldCharType="end"/>
      </w:r>
      <w:r>
        <w:rPr>
          <w:i/>
          <w:color w:val="000000" w:themeColor="text1"/>
        </w:rPr>
        <w:t xml:space="preserve"> and various as presented in table 5.</w:t>
      </w:r>
    </w:p>
    <w:p w:rsidR="008123EB" w:rsidRDefault="008123EB">
      <w:pPr>
        <w:spacing w:after="200"/>
        <w:jc w:val="left"/>
        <w:rPr>
          <w:noProof/>
          <w:color w:val="000000" w:themeColor="text1"/>
          <w:lang w:val="en-GB" w:eastAsia="en-GB"/>
        </w:rPr>
      </w:pPr>
    </w:p>
    <w:p w:rsidR="00B54CDB" w:rsidRPr="00B54CDB" w:rsidRDefault="00B54CDB" w:rsidP="00B54CDB">
      <w:pPr>
        <w:rPr>
          <w:rFonts w:eastAsia="Times New Roman" w:cstheme="minorHAnsi"/>
          <w:color w:val="000000"/>
          <w:lang w:val="en-GB" w:eastAsia="en-GB"/>
        </w:rPr>
      </w:pPr>
      <w:r w:rsidRPr="00B54CDB">
        <w:rPr>
          <w:noProof/>
          <w:color w:val="000000" w:themeColor="text1"/>
          <w:lang w:val="en-GB" w:eastAsia="en-GB"/>
        </w:rPr>
        <w:t xml:space="preserve">From table 9, it is evident that the top twenty water-sector vacacies in South Africa is for </w:t>
      </w:r>
      <w:r w:rsidRPr="00B54CDB">
        <w:rPr>
          <w:rFonts w:eastAsia="Times New Roman" w:cstheme="minorHAnsi"/>
          <w:lang w:val="en-GB" w:eastAsia="en-GB"/>
        </w:rPr>
        <w:t xml:space="preserve">Water and Sanitation Scientist/Engineer / Area Managers (390); </w:t>
      </w:r>
      <w:r w:rsidRPr="00B54CDB">
        <w:rPr>
          <w:rFonts w:eastAsia="Times New Roman" w:cstheme="minorHAnsi"/>
          <w:color w:val="000000"/>
          <w:lang w:val="en-GB" w:eastAsia="en-GB"/>
        </w:rPr>
        <w:t xml:space="preserve">Civil Engineers (113); Water Treatment Specialists (62); Hydraulics/Water Resources Engineer (59); </w:t>
      </w:r>
      <w:r w:rsidRPr="00B54CDB">
        <w:rPr>
          <w:rFonts w:eastAsia="Times New Roman" w:cstheme="minorHAnsi"/>
          <w:lang w:val="en-GB" w:eastAsia="en-GB"/>
        </w:rPr>
        <w:t xml:space="preserve">Senior Management (with technical background) (39); Project Managers (32); Sales Technologist/ Rep/ Account Manager (Water Treatment) (29); </w:t>
      </w:r>
      <w:r w:rsidRPr="00B54CDB">
        <w:rPr>
          <w:rFonts w:eastAsia="Times New Roman" w:cstheme="minorHAnsi"/>
          <w:color w:val="000000"/>
          <w:lang w:val="en-GB" w:eastAsia="en-GB"/>
        </w:rPr>
        <w:t xml:space="preserve">Process Control Engineers (28); </w:t>
      </w:r>
      <w:r w:rsidRPr="00B54CDB">
        <w:rPr>
          <w:rFonts w:eastAsia="Times New Roman" w:cstheme="minorHAnsi"/>
          <w:lang w:val="en-GB" w:eastAsia="en-GB"/>
        </w:rPr>
        <w:t xml:space="preserve">Human Resources (21); </w:t>
      </w:r>
      <w:r w:rsidRPr="00B54CDB">
        <w:rPr>
          <w:rFonts w:eastAsia="Times New Roman" w:cstheme="minorHAnsi"/>
          <w:color w:val="000000"/>
          <w:lang w:val="en-GB" w:eastAsia="en-GB"/>
        </w:rPr>
        <w:t xml:space="preserve">Electricians (21); Water and Waste Water Engineers (20); </w:t>
      </w:r>
      <w:r w:rsidRPr="00B54CDB">
        <w:rPr>
          <w:rFonts w:eastAsia="Times New Roman" w:cstheme="minorHAnsi"/>
          <w:lang w:val="en-GB" w:eastAsia="en-GB"/>
        </w:rPr>
        <w:t xml:space="preserve">Social Scientists (19); Water Systems/Pipeline Engineers (13); </w:t>
      </w:r>
      <w:r w:rsidRPr="00B54CDB">
        <w:rPr>
          <w:rFonts w:eastAsia="Times New Roman" w:cstheme="minorHAnsi"/>
          <w:color w:val="000000"/>
          <w:lang w:val="en-GB" w:eastAsia="en-GB"/>
        </w:rPr>
        <w:t xml:space="preserve">Environmental Project Managers (10); </w:t>
      </w:r>
      <w:r w:rsidRPr="00B54CDB">
        <w:rPr>
          <w:rFonts w:eastAsia="Times New Roman" w:cstheme="minorHAnsi"/>
          <w:lang w:val="en-GB" w:eastAsia="en-GB"/>
        </w:rPr>
        <w:t xml:space="preserve">Hydro-graphic Surveyors (10); </w:t>
      </w:r>
      <w:r w:rsidRPr="00B54CDB">
        <w:rPr>
          <w:rFonts w:eastAsia="Times New Roman" w:cstheme="minorHAnsi"/>
          <w:color w:val="000000"/>
          <w:lang w:val="en-GB" w:eastAsia="en-GB"/>
        </w:rPr>
        <w:t xml:space="preserve">Fitter and Turners (10); Irrigation/Drainage Engineers (9); Chemical Engineers (8)and Water Resource Management Specialists (8). The remainder of the number of vacancies can be seen in table 9. </w:t>
      </w:r>
    </w:p>
    <w:p w:rsidR="00B54CDB" w:rsidRPr="00BB55D9" w:rsidRDefault="00B54CDB">
      <w:pPr>
        <w:spacing w:after="200"/>
        <w:jc w:val="left"/>
        <w:rPr>
          <w:noProof/>
          <w:color w:val="000000" w:themeColor="text1"/>
          <w:lang w:val="en-GB" w:eastAsia="en-GB"/>
        </w:rPr>
      </w:pPr>
    </w:p>
    <w:p w:rsidR="009924D6" w:rsidRPr="00BB55D9" w:rsidRDefault="009924D6">
      <w:pPr>
        <w:spacing w:after="200"/>
        <w:jc w:val="left"/>
        <w:rPr>
          <w:rFonts w:asciiTheme="majorHAnsi" w:eastAsiaTheme="majorEastAsia" w:hAnsiTheme="majorHAnsi" w:cstheme="majorBidi"/>
          <w:b/>
          <w:bCs/>
          <w:color w:val="000000" w:themeColor="text1"/>
          <w:sz w:val="26"/>
          <w:szCs w:val="26"/>
          <w:lang w:val="en-GB"/>
        </w:rPr>
      </w:pPr>
      <w:r w:rsidRPr="00BB55D9">
        <w:rPr>
          <w:color w:val="000000" w:themeColor="text1"/>
          <w:lang w:val="en-GB"/>
        </w:rPr>
        <w:br w:type="page"/>
      </w:r>
    </w:p>
    <w:p w:rsidR="005F605A" w:rsidRPr="00BB55D9" w:rsidRDefault="005808FB" w:rsidP="00C210EA">
      <w:pPr>
        <w:pStyle w:val="Heading2"/>
        <w:ind w:left="284"/>
        <w:rPr>
          <w:color w:val="000000" w:themeColor="text1"/>
          <w:lang w:val="en-GB"/>
        </w:rPr>
      </w:pPr>
      <w:bookmarkStart w:id="39" w:name="_Toc323658184"/>
      <w:r>
        <w:rPr>
          <w:color w:val="000000" w:themeColor="text1"/>
          <w:lang w:val="en-GB"/>
        </w:rPr>
        <w:lastRenderedPageBreak/>
        <w:t>5.5</w:t>
      </w:r>
      <w:r w:rsidR="00C210EA" w:rsidRPr="00BB55D9">
        <w:rPr>
          <w:color w:val="000000" w:themeColor="text1"/>
          <w:lang w:val="en-GB"/>
        </w:rPr>
        <w:t xml:space="preserve"> </w:t>
      </w:r>
      <w:r w:rsidR="00C210EA" w:rsidRPr="00BB55D9">
        <w:rPr>
          <w:color w:val="000000" w:themeColor="text1"/>
        </w:rPr>
        <w:t>Qualitative analysis of skills development and training (Task JLP1.2)</w:t>
      </w:r>
      <w:bookmarkEnd w:id="39"/>
    </w:p>
    <w:p w:rsidR="005F605A" w:rsidRPr="00BB55D9" w:rsidRDefault="005F605A" w:rsidP="00B979B6">
      <w:pPr>
        <w:rPr>
          <w:color w:val="000000" w:themeColor="text1"/>
          <w:lang w:val="en-GB"/>
        </w:rPr>
      </w:pPr>
    </w:p>
    <w:p w:rsidR="004324DD" w:rsidRPr="00BB55D9" w:rsidRDefault="004324DD" w:rsidP="00C210EA">
      <w:pPr>
        <w:ind w:left="284"/>
        <w:rPr>
          <w:rFonts w:cstheme="minorHAnsi"/>
          <w:color w:val="000000" w:themeColor="text1"/>
          <w:lang w:val="en-GB"/>
        </w:rPr>
      </w:pPr>
      <w:r w:rsidRPr="00BB55D9">
        <w:rPr>
          <w:color w:val="000000" w:themeColor="text1"/>
          <w:lang w:val="en-GB"/>
        </w:rPr>
        <w:t>G</w:t>
      </w:r>
      <w:r w:rsidR="00B979B6" w:rsidRPr="00BB55D9">
        <w:rPr>
          <w:color w:val="000000" w:themeColor="text1"/>
          <w:lang w:val="en-GB"/>
        </w:rPr>
        <w:t xml:space="preserve">reater coordination between the organization in the Water Sector and the HET is crucial in addressing the skills requirements (EWSETA, 2010). </w:t>
      </w:r>
      <w:r w:rsidR="00B979B6" w:rsidRPr="00BB55D9">
        <w:rPr>
          <w:rFonts w:cstheme="minorHAnsi"/>
          <w:color w:val="000000" w:themeColor="text1"/>
          <w:lang w:val="en-GB"/>
        </w:rPr>
        <w:t xml:space="preserve">This </w:t>
      </w:r>
      <w:r w:rsidRPr="00BB55D9">
        <w:rPr>
          <w:rFonts w:cstheme="minorHAnsi"/>
          <w:color w:val="000000" w:themeColor="text1"/>
          <w:lang w:val="en-GB"/>
        </w:rPr>
        <w:t>section</w:t>
      </w:r>
      <w:r w:rsidR="00B979B6" w:rsidRPr="00BB55D9">
        <w:rPr>
          <w:rFonts w:cstheme="minorHAnsi"/>
          <w:color w:val="000000" w:themeColor="text1"/>
          <w:lang w:val="en-GB"/>
        </w:rPr>
        <w:t xml:space="preserve"> provides a description of the nature and type of training provision in the region</w:t>
      </w:r>
      <w:r w:rsidR="006E6188" w:rsidRPr="00BB55D9">
        <w:rPr>
          <w:rFonts w:cstheme="minorHAnsi"/>
          <w:color w:val="000000" w:themeColor="text1"/>
          <w:lang w:val="en-GB"/>
        </w:rPr>
        <w:t xml:space="preserve"> (Figure </w:t>
      </w:r>
      <w:r w:rsidR="001E517D">
        <w:rPr>
          <w:rFonts w:cstheme="minorHAnsi"/>
          <w:color w:val="000000" w:themeColor="text1"/>
          <w:lang w:val="en-GB"/>
        </w:rPr>
        <w:t>9</w:t>
      </w:r>
      <w:r w:rsidR="006E6188" w:rsidRPr="00BB55D9">
        <w:rPr>
          <w:rFonts w:cstheme="minorHAnsi"/>
          <w:color w:val="000000" w:themeColor="text1"/>
          <w:lang w:val="en-GB"/>
        </w:rPr>
        <w:t>)</w:t>
      </w:r>
      <w:r w:rsidR="00B979B6" w:rsidRPr="00BB55D9">
        <w:rPr>
          <w:rFonts w:cstheme="minorHAnsi"/>
          <w:color w:val="000000" w:themeColor="text1"/>
          <w:lang w:val="en-GB"/>
        </w:rPr>
        <w:t xml:space="preserve">. </w:t>
      </w:r>
    </w:p>
    <w:p w:rsidR="004324DD" w:rsidRPr="00BB55D9" w:rsidRDefault="004324DD" w:rsidP="00B979B6">
      <w:pPr>
        <w:rPr>
          <w:rFonts w:cstheme="minorHAnsi"/>
          <w:color w:val="000000" w:themeColor="text1"/>
          <w:lang w:val="en-GB"/>
        </w:rPr>
      </w:pPr>
    </w:p>
    <w:p w:rsidR="009E7D82" w:rsidRPr="00BB55D9" w:rsidRDefault="00B979B6" w:rsidP="009E7D82">
      <w:pPr>
        <w:rPr>
          <w:color w:val="000000" w:themeColor="text1"/>
          <w:lang w:val="en-GB"/>
        </w:rPr>
      </w:pPr>
      <w:r w:rsidRPr="00BB55D9">
        <w:rPr>
          <w:color w:val="000000" w:themeColor="text1"/>
          <w:lang w:val="en-GB"/>
        </w:rPr>
        <w:object w:dxaOrig="6766" w:dyaOrig="5075">
          <v:shape id="_x0000_i1027" type="#_x0000_t75" style="width:467.4pt;height:351.75pt" o:ole="">
            <v:imagedata r:id="rId65" o:title=""/>
          </v:shape>
          <o:OLEObject Type="Embed" ProgID="STATISTICA.Graph" ShapeID="_x0000_i1027" DrawAspect="Content" ObjectID="_1413814966" r:id="rId66">
            <o:FieldCodes>\s</o:FieldCodes>
          </o:OLEObject>
        </w:object>
      </w:r>
    </w:p>
    <w:p w:rsidR="00B979B6" w:rsidRPr="00BB55D9" w:rsidRDefault="00B979B6" w:rsidP="009E7D82">
      <w:pPr>
        <w:pStyle w:val="Caption"/>
        <w:rPr>
          <w:rFonts w:ascii="Calibri" w:hAnsi="Calibri" w:cs="Calibri"/>
          <w:sz w:val="24"/>
          <w:szCs w:val="24"/>
          <w:lang w:val="en-GB"/>
        </w:rPr>
      </w:pPr>
      <w:r w:rsidRPr="00BB55D9">
        <w:rPr>
          <w:rFonts w:ascii="Calibri" w:hAnsi="Calibri" w:cs="Calibri"/>
          <w:sz w:val="24"/>
          <w:szCs w:val="24"/>
          <w:lang w:val="en-GB"/>
        </w:rPr>
        <w:t xml:space="preserve"> </w:t>
      </w:r>
      <w:bookmarkStart w:id="40" w:name="_Toc323654802"/>
      <w:r w:rsidR="009E7D82" w:rsidRPr="00BB55D9">
        <w:t xml:space="preserve">Figure </w:t>
      </w:r>
      <w:r w:rsidR="003826F9">
        <w:fldChar w:fldCharType="begin"/>
      </w:r>
      <w:r w:rsidR="003826F9">
        <w:instrText xml:space="preserve"> SEQ Figure \* ARABIC </w:instrText>
      </w:r>
      <w:r w:rsidR="003826F9">
        <w:fldChar w:fldCharType="separate"/>
      </w:r>
      <w:r w:rsidR="005808FB">
        <w:rPr>
          <w:noProof/>
        </w:rPr>
        <w:t>9</w:t>
      </w:r>
      <w:r w:rsidR="003826F9">
        <w:rPr>
          <w:noProof/>
        </w:rPr>
        <w:fldChar w:fldCharType="end"/>
      </w:r>
      <w:r w:rsidR="009E7D82" w:rsidRPr="00BB55D9">
        <w:rPr>
          <w:noProof/>
        </w:rPr>
        <w:t xml:space="preserve"> : Approach to skills development in the SADC region</w:t>
      </w:r>
      <w:bookmarkEnd w:id="40"/>
      <w:r w:rsidRPr="00BB55D9">
        <w:rPr>
          <w:rFonts w:ascii="Calibri" w:hAnsi="Calibri" w:cs="Calibri"/>
          <w:sz w:val="24"/>
          <w:szCs w:val="24"/>
          <w:lang w:val="en-GB"/>
        </w:rPr>
        <w:t xml:space="preserve"> </w:t>
      </w:r>
    </w:p>
    <w:p w:rsidR="00B979B6" w:rsidRPr="00BB55D9" w:rsidRDefault="00B979B6" w:rsidP="00B979B6">
      <w:pPr>
        <w:autoSpaceDE w:val="0"/>
        <w:autoSpaceDN w:val="0"/>
        <w:adjustRightInd w:val="0"/>
        <w:rPr>
          <w:rFonts w:ascii="Calibri" w:hAnsi="Calibri" w:cs="Calibri"/>
          <w:color w:val="000000" w:themeColor="text1"/>
          <w:sz w:val="24"/>
          <w:szCs w:val="24"/>
          <w:lang w:val="en-GB"/>
        </w:rPr>
      </w:pPr>
    </w:p>
    <w:p w:rsidR="00B979B6" w:rsidRPr="00BB55D9" w:rsidRDefault="006E6188" w:rsidP="00C210EA">
      <w:pPr>
        <w:pStyle w:val="NoSpacing"/>
        <w:spacing w:line="276" w:lineRule="auto"/>
        <w:ind w:left="284"/>
        <w:jc w:val="both"/>
        <w:rPr>
          <w:rFonts w:cstheme="minorHAnsi"/>
          <w:color w:val="000000" w:themeColor="text1"/>
          <w:lang w:val="en-GB"/>
        </w:rPr>
      </w:pPr>
      <w:r w:rsidRPr="00BB55D9">
        <w:rPr>
          <w:rFonts w:cstheme="minorHAnsi"/>
          <w:color w:val="000000" w:themeColor="text1"/>
          <w:lang w:val="en-GB"/>
        </w:rPr>
        <w:t>Respondents were asked what SADC’s approach is to skills development.</w:t>
      </w:r>
      <w:r w:rsidR="00B54CDB">
        <w:rPr>
          <w:rStyle w:val="FootnoteReference"/>
          <w:rFonts w:cstheme="minorHAnsi"/>
          <w:color w:val="000000" w:themeColor="text1"/>
          <w:lang w:val="en-GB"/>
        </w:rPr>
        <w:footnoteReference w:id="6"/>
      </w:r>
      <w:r w:rsidRPr="00BB55D9">
        <w:rPr>
          <w:rFonts w:cstheme="minorHAnsi"/>
          <w:color w:val="000000" w:themeColor="text1"/>
          <w:lang w:val="en-GB"/>
        </w:rPr>
        <w:t xml:space="preserve"> The respondents indicated that SADC makes use of mostly Further Education and Training (FET) </w:t>
      </w:r>
      <w:r w:rsidR="001F0C28" w:rsidRPr="00BB55D9">
        <w:rPr>
          <w:rFonts w:cstheme="minorHAnsi"/>
          <w:color w:val="000000" w:themeColor="text1"/>
          <w:lang w:val="en-GB"/>
        </w:rPr>
        <w:t xml:space="preserve">(75%) </w:t>
      </w:r>
      <w:r w:rsidRPr="00BB55D9">
        <w:rPr>
          <w:rFonts w:cstheme="minorHAnsi"/>
          <w:color w:val="000000" w:themeColor="text1"/>
          <w:lang w:val="en-GB"/>
        </w:rPr>
        <w:t>and Capacity building strategies and financing</w:t>
      </w:r>
      <w:r w:rsidR="001F0C28" w:rsidRPr="00BB55D9">
        <w:rPr>
          <w:rFonts w:cstheme="minorHAnsi"/>
          <w:color w:val="000000" w:themeColor="text1"/>
          <w:lang w:val="en-GB"/>
        </w:rPr>
        <w:t xml:space="preserve"> (69%), </w:t>
      </w:r>
      <w:r w:rsidRPr="00BB55D9">
        <w:rPr>
          <w:rFonts w:cstheme="minorHAnsi"/>
          <w:color w:val="000000" w:themeColor="text1"/>
          <w:lang w:val="en-GB"/>
        </w:rPr>
        <w:t>to improve its skills. Between 61 per cent and 67 per cent of the respondents indicated that SADC uses methods such as mentorship</w:t>
      </w:r>
      <w:r w:rsidR="001F0C28" w:rsidRPr="00BB55D9">
        <w:rPr>
          <w:rFonts w:cstheme="minorHAnsi"/>
          <w:color w:val="000000" w:themeColor="text1"/>
          <w:lang w:val="en-GB"/>
        </w:rPr>
        <w:t xml:space="preserve"> (67%)</w:t>
      </w:r>
      <w:r w:rsidRPr="00BB55D9">
        <w:rPr>
          <w:rFonts w:cstheme="minorHAnsi"/>
          <w:color w:val="000000" w:themeColor="text1"/>
          <w:lang w:val="en-GB"/>
        </w:rPr>
        <w:t>, higher education and training (HET)</w:t>
      </w:r>
      <w:r w:rsidR="001F0C28" w:rsidRPr="00BB55D9">
        <w:rPr>
          <w:rFonts w:cstheme="minorHAnsi"/>
          <w:color w:val="000000" w:themeColor="text1"/>
          <w:lang w:val="en-GB"/>
        </w:rPr>
        <w:t xml:space="preserve"> (64%)</w:t>
      </w:r>
      <w:r w:rsidRPr="00BB55D9">
        <w:rPr>
          <w:rFonts w:cstheme="minorHAnsi"/>
          <w:color w:val="000000" w:themeColor="text1"/>
          <w:lang w:val="en-GB"/>
        </w:rPr>
        <w:t>, in service training</w:t>
      </w:r>
      <w:r w:rsidR="001F0C28" w:rsidRPr="00BB55D9">
        <w:rPr>
          <w:rFonts w:cstheme="minorHAnsi"/>
          <w:color w:val="000000" w:themeColor="text1"/>
          <w:lang w:val="en-GB"/>
        </w:rPr>
        <w:t xml:space="preserve"> (64%)</w:t>
      </w:r>
      <w:r w:rsidRPr="00BB55D9">
        <w:rPr>
          <w:rFonts w:cstheme="minorHAnsi"/>
          <w:color w:val="000000" w:themeColor="text1"/>
          <w:lang w:val="en-GB"/>
        </w:rPr>
        <w:t xml:space="preserve"> and bursary support</w:t>
      </w:r>
      <w:r w:rsidR="001F0C28" w:rsidRPr="00BB55D9">
        <w:rPr>
          <w:rFonts w:cstheme="minorHAnsi"/>
          <w:color w:val="000000" w:themeColor="text1"/>
          <w:lang w:val="en-GB"/>
        </w:rPr>
        <w:t xml:space="preserve"> (61%)</w:t>
      </w:r>
      <w:r w:rsidRPr="00BB55D9">
        <w:rPr>
          <w:rFonts w:cstheme="minorHAnsi"/>
          <w:color w:val="000000" w:themeColor="text1"/>
          <w:lang w:val="en-GB"/>
        </w:rPr>
        <w:t xml:space="preserve"> to address its lack of skills obstacle. Fifty eight per cent specified that internships are ways t</w:t>
      </w:r>
      <w:r w:rsidR="001F0C28" w:rsidRPr="00BB55D9">
        <w:rPr>
          <w:rFonts w:cstheme="minorHAnsi"/>
          <w:color w:val="000000" w:themeColor="text1"/>
          <w:lang w:val="en-GB"/>
        </w:rPr>
        <w:t>o bridge the skills gaps and 53%</w:t>
      </w:r>
      <w:r w:rsidRPr="00BB55D9">
        <w:rPr>
          <w:rFonts w:cstheme="minorHAnsi"/>
          <w:color w:val="000000" w:themeColor="text1"/>
          <w:lang w:val="en-GB"/>
        </w:rPr>
        <w:t xml:space="preserve"> revealed that recognition of prior learning and short courses are means to approach its skills development (Figure </w:t>
      </w:r>
      <w:r w:rsidR="00F85659" w:rsidRPr="00BB55D9">
        <w:rPr>
          <w:rFonts w:cstheme="minorHAnsi"/>
          <w:color w:val="000000" w:themeColor="text1"/>
          <w:lang w:val="en-GB"/>
        </w:rPr>
        <w:t>9</w:t>
      </w:r>
      <w:r w:rsidRPr="00BB55D9">
        <w:rPr>
          <w:rFonts w:cstheme="minorHAnsi"/>
          <w:color w:val="000000" w:themeColor="text1"/>
          <w:lang w:val="en-GB"/>
        </w:rPr>
        <w:t>).</w:t>
      </w:r>
    </w:p>
    <w:p w:rsidR="00C210EA" w:rsidRPr="00BB55D9" w:rsidRDefault="00C210EA" w:rsidP="00C210EA">
      <w:pPr>
        <w:pStyle w:val="NoSpacing"/>
        <w:spacing w:line="276" w:lineRule="auto"/>
        <w:ind w:left="284"/>
        <w:jc w:val="both"/>
        <w:rPr>
          <w:rFonts w:cstheme="minorHAnsi"/>
          <w:color w:val="000000" w:themeColor="text1"/>
          <w:lang w:val="en-GB"/>
        </w:rPr>
      </w:pPr>
    </w:p>
    <w:p w:rsidR="001F0C28" w:rsidRPr="00BB55D9" w:rsidRDefault="001F0C28" w:rsidP="00C210EA">
      <w:pPr>
        <w:pStyle w:val="NoSpacing"/>
        <w:spacing w:line="276" w:lineRule="auto"/>
        <w:ind w:left="284"/>
        <w:jc w:val="both"/>
        <w:rPr>
          <w:rFonts w:cstheme="minorHAnsi"/>
          <w:b/>
          <w:color w:val="000000" w:themeColor="text1"/>
          <w:lang w:val="en-GB"/>
        </w:rPr>
      </w:pPr>
      <w:r w:rsidRPr="00BB55D9">
        <w:rPr>
          <w:rFonts w:cstheme="minorHAnsi"/>
          <w:b/>
          <w:color w:val="000000" w:themeColor="text1"/>
          <w:lang w:val="en-GB"/>
        </w:rPr>
        <w:t xml:space="preserve">These results would suggest that many organizations support training </w:t>
      </w:r>
      <w:r w:rsidR="00D665AA" w:rsidRPr="00BB55D9">
        <w:rPr>
          <w:rFonts w:cstheme="minorHAnsi"/>
          <w:b/>
          <w:color w:val="000000" w:themeColor="text1"/>
          <w:lang w:val="en-GB"/>
        </w:rPr>
        <w:t xml:space="preserve">provided within formal education structures such as Further Education Training; capacity building strategies; </w:t>
      </w:r>
      <w:r w:rsidR="00D665AA" w:rsidRPr="00BB55D9">
        <w:rPr>
          <w:rFonts w:cstheme="minorHAnsi"/>
          <w:b/>
          <w:color w:val="000000" w:themeColor="text1"/>
          <w:lang w:val="en-GB"/>
        </w:rPr>
        <w:lastRenderedPageBreak/>
        <w:t>mentorships and Higher Education Training and support the different types of training being used</w:t>
      </w:r>
      <w:r w:rsidR="00BC1E7B" w:rsidRPr="00BB55D9">
        <w:rPr>
          <w:rFonts w:cstheme="minorHAnsi"/>
          <w:b/>
          <w:color w:val="000000" w:themeColor="text1"/>
          <w:lang w:val="en-GB"/>
        </w:rPr>
        <w:t xml:space="preserve"> (Figure </w:t>
      </w:r>
      <w:r w:rsidR="00F85659" w:rsidRPr="00BB55D9">
        <w:rPr>
          <w:rFonts w:cstheme="minorHAnsi"/>
          <w:b/>
          <w:color w:val="000000" w:themeColor="text1"/>
          <w:lang w:val="en-GB"/>
        </w:rPr>
        <w:t>9</w:t>
      </w:r>
      <w:r w:rsidR="00BC1E7B" w:rsidRPr="00BB55D9">
        <w:rPr>
          <w:rFonts w:cstheme="minorHAnsi"/>
          <w:b/>
          <w:color w:val="000000" w:themeColor="text1"/>
          <w:lang w:val="en-GB"/>
        </w:rPr>
        <w:t>).</w:t>
      </w:r>
    </w:p>
    <w:p w:rsidR="001F0C28" w:rsidRPr="00BB55D9" w:rsidRDefault="001F0C28" w:rsidP="001F0C28">
      <w:pPr>
        <w:pStyle w:val="NoSpacing"/>
        <w:spacing w:line="276" w:lineRule="auto"/>
        <w:jc w:val="both"/>
        <w:rPr>
          <w:rFonts w:cstheme="minorHAnsi"/>
          <w:color w:val="000000" w:themeColor="text1"/>
          <w:lang w:val="en-GB"/>
        </w:rPr>
      </w:pPr>
    </w:p>
    <w:p w:rsidR="00B979B6" w:rsidRPr="00BB55D9" w:rsidRDefault="00B979B6" w:rsidP="00B979B6">
      <w:pPr>
        <w:rPr>
          <w:rFonts w:cstheme="minorHAnsi"/>
          <w:color w:val="000000" w:themeColor="text1"/>
          <w:szCs w:val="24"/>
          <w:lang w:val="en-GB"/>
        </w:rPr>
      </w:pPr>
    </w:p>
    <w:p w:rsidR="00BC1E7B" w:rsidRPr="00BB55D9" w:rsidRDefault="00B979B6" w:rsidP="00EE6B76">
      <w:pPr>
        <w:pStyle w:val="Caption"/>
        <w:rPr>
          <w:lang w:val="en-GB"/>
        </w:rPr>
      </w:pPr>
      <w:r w:rsidRPr="00BB55D9">
        <w:rPr>
          <w:lang w:val="en-GB"/>
        </w:rPr>
        <w:object w:dxaOrig="6766" w:dyaOrig="5075">
          <v:shape id="_x0000_i1028" type="#_x0000_t75" style="width:467.4pt;height:351.75pt" o:ole="">
            <v:imagedata r:id="rId67" o:title=""/>
          </v:shape>
          <o:OLEObject Type="Embed" ProgID="STATISTICA.Graph" ShapeID="_x0000_i1028" DrawAspect="Content" ObjectID="_1413814967" r:id="rId68">
            <o:FieldCodes>\s</o:FieldCodes>
          </o:OLEObject>
        </w:object>
      </w:r>
    </w:p>
    <w:p w:rsidR="00B979B6" w:rsidRPr="00BB55D9" w:rsidRDefault="00B979B6" w:rsidP="00EE6B76">
      <w:pPr>
        <w:pStyle w:val="Caption"/>
        <w:rPr>
          <w:noProof/>
          <w:lang w:val="en-GB"/>
        </w:rPr>
      </w:pPr>
      <w:bookmarkStart w:id="41" w:name="_Toc323654803"/>
      <w:r w:rsidRPr="00BB55D9">
        <w:rPr>
          <w:lang w:val="en-GB"/>
        </w:rPr>
        <w:t xml:space="preserve">Figure </w:t>
      </w:r>
      <w:r w:rsidR="0085404F" w:rsidRPr="00BB55D9">
        <w:rPr>
          <w:lang w:val="en-GB"/>
        </w:rPr>
        <w:fldChar w:fldCharType="begin"/>
      </w:r>
      <w:r w:rsidRPr="00BB55D9">
        <w:rPr>
          <w:lang w:val="en-GB"/>
        </w:rPr>
        <w:instrText xml:space="preserve"> SEQ Figure \* ARABIC </w:instrText>
      </w:r>
      <w:r w:rsidR="0085404F" w:rsidRPr="00BB55D9">
        <w:rPr>
          <w:lang w:val="en-GB"/>
        </w:rPr>
        <w:fldChar w:fldCharType="separate"/>
      </w:r>
      <w:r w:rsidR="005808FB">
        <w:rPr>
          <w:noProof/>
          <w:lang w:val="en-GB"/>
        </w:rPr>
        <w:t>10</w:t>
      </w:r>
      <w:r w:rsidR="0085404F" w:rsidRPr="00BB55D9">
        <w:rPr>
          <w:noProof/>
          <w:lang w:val="en-GB"/>
        </w:rPr>
        <w:fldChar w:fldCharType="end"/>
      </w:r>
      <w:r w:rsidRPr="00BB55D9">
        <w:rPr>
          <w:noProof/>
          <w:lang w:val="en-GB"/>
        </w:rPr>
        <w:t>: Different type</w:t>
      </w:r>
      <w:r w:rsidR="00AF3619" w:rsidRPr="00BB55D9">
        <w:rPr>
          <w:noProof/>
          <w:lang w:val="en-GB"/>
        </w:rPr>
        <w:t>s</w:t>
      </w:r>
      <w:r w:rsidRPr="00BB55D9">
        <w:rPr>
          <w:noProof/>
          <w:lang w:val="en-GB"/>
        </w:rPr>
        <w:t xml:space="preserve"> of training</w:t>
      </w:r>
      <w:bookmarkEnd w:id="41"/>
    </w:p>
    <w:p w:rsidR="00BC1E7B" w:rsidRPr="00BB55D9" w:rsidRDefault="00BC1E7B" w:rsidP="00BC1E7B">
      <w:pPr>
        <w:rPr>
          <w:rFonts w:cstheme="minorHAnsi"/>
          <w:color w:val="000000" w:themeColor="text1"/>
          <w:szCs w:val="24"/>
          <w:lang w:val="en-GB"/>
        </w:rPr>
      </w:pPr>
    </w:p>
    <w:p w:rsidR="00BC1E7B" w:rsidRPr="00BB55D9" w:rsidRDefault="00BC1E7B" w:rsidP="00C210EA">
      <w:pPr>
        <w:ind w:left="284"/>
        <w:rPr>
          <w:rFonts w:cstheme="minorHAnsi"/>
          <w:color w:val="000000" w:themeColor="text1"/>
          <w:szCs w:val="24"/>
          <w:lang w:val="en-GB"/>
        </w:rPr>
      </w:pPr>
      <w:r w:rsidRPr="00BB55D9">
        <w:rPr>
          <w:rFonts w:cstheme="minorHAnsi"/>
          <w:color w:val="000000" w:themeColor="text1"/>
          <w:szCs w:val="24"/>
          <w:lang w:val="en-GB"/>
        </w:rPr>
        <w:t>When respondents were asked who they use in order to deliver further training to the institutions, 53% indicated that Higher Education and Training institutions were used, followed by Accredited Service Providers (50%)</w:t>
      </w:r>
      <w:r w:rsidR="00F85659" w:rsidRPr="00BB55D9">
        <w:rPr>
          <w:rFonts w:cstheme="minorHAnsi"/>
          <w:color w:val="000000" w:themeColor="text1"/>
          <w:szCs w:val="24"/>
          <w:lang w:val="en-GB"/>
        </w:rPr>
        <w:t xml:space="preserve"> and FET institutions 44% (Figure 10)</w:t>
      </w:r>
      <w:r w:rsidR="00503773" w:rsidRPr="00BB55D9">
        <w:rPr>
          <w:rFonts w:cstheme="minorHAnsi"/>
          <w:color w:val="000000" w:themeColor="text1"/>
          <w:szCs w:val="24"/>
          <w:lang w:val="en-GB"/>
        </w:rPr>
        <w:t>.</w:t>
      </w:r>
    </w:p>
    <w:p w:rsidR="00BC1E7B" w:rsidRPr="00BB55D9" w:rsidRDefault="00BC1E7B" w:rsidP="00C210EA">
      <w:pPr>
        <w:ind w:left="284"/>
        <w:rPr>
          <w:rFonts w:cstheme="minorHAnsi"/>
          <w:color w:val="000000" w:themeColor="text1"/>
          <w:szCs w:val="24"/>
          <w:lang w:val="en-GB"/>
        </w:rPr>
      </w:pPr>
    </w:p>
    <w:p w:rsidR="00BC1E7B" w:rsidRPr="00BB55D9" w:rsidRDefault="00BC1E7B" w:rsidP="00C210EA">
      <w:pPr>
        <w:ind w:left="284"/>
        <w:rPr>
          <w:rFonts w:cstheme="minorHAnsi"/>
          <w:b/>
          <w:color w:val="000000" w:themeColor="text1"/>
          <w:szCs w:val="24"/>
          <w:lang w:val="en-GB"/>
        </w:rPr>
      </w:pPr>
      <w:r w:rsidRPr="00BB55D9">
        <w:rPr>
          <w:rFonts w:cstheme="minorHAnsi"/>
          <w:b/>
          <w:color w:val="000000" w:themeColor="text1"/>
          <w:szCs w:val="24"/>
          <w:lang w:val="en-GB"/>
        </w:rPr>
        <w:t xml:space="preserve">This would suggest that the most organizations prefer that skill development be undertaken at formal and accredited training institutions such as HET institutions. </w:t>
      </w:r>
      <w:r w:rsidR="00AF3619" w:rsidRPr="00BB55D9">
        <w:rPr>
          <w:rFonts w:cstheme="minorHAnsi"/>
          <w:b/>
          <w:color w:val="000000" w:themeColor="text1"/>
          <w:szCs w:val="24"/>
          <w:lang w:val="en-GB"/>
        </w:rPr>
        <w:t xml:space="preserve">A </w:t>
      </w:r>
      <w:r w:rsidR="00F85659" w:rsidRPr="00BB55D9">
        <w:rPr>
          <w:rFonts w:cstheme="minorHAnsi"/>
          <w:b/>
          <w:color w:val="000000" w:themeColor="text1"/>
          <w:szCs w:val="24"/>
          <w:lang w:val="en-GB"/>
        </w:rPr>
        <w:t>survey</w:t>
      </w:r>
      <w:r w:rsidR="00AF3619" w:rsidRPr="00BB55D9">
        <w:rPr>
          <w:rFonts w:cstheme="minorHAnsi"/>
          <w:b/>
          <w:color w:val="000000" w:themeColor="text1"/>
          <w:szCs w:val="24"/>
          <w:lang w:val="en-GB"/>
        </w:rPr>
        <w:t xml:space="preserve"> was done to determine which institutions in the SADC provide accredited courses (Table </w:t>
      </w:r>
      <w:r w:rsidR="001E517D">
        <w:rPr>
          <w:rFonts w:cstheme="minorHAnsi"/>
          <w:b/>
          <w:color w:val="000000" w:themeColor="text1"/>
          <w:szCs w:val="24"/>
          <w:lang w:val="en-GB"/>
        </w:rPr>
        <w:t>10</w:t>
      </w:r>
      <w:r w:rsidR="00125279" w:rsidRPr="00BB55D9">
        <w:rPr>
          <w:rFonts w:cstheme="minorHAnsi"/>
          <w:b/>
          <w:color w:val="000000" w:themeColor="text1"/>
          <w:szCs w:val="24"/>
          <w:lang w:val="en-GB"/>
        </w:rPr>
        <w:t xml:space="preserve"> </w:t>
      </w:r>
      <w:r w:rsidR="00AF3619" w:rsidRPr="00BB55D9">
        <w:rPr>
          <w:rFonts w:cstheme="minorHAnsi"/>
          <w:b/>
          <w:color w:val="000000" w:themeColor="text1"/>
          <w:szCs w:val="24"/>
          <w:lang w:val="en-GB"/>
        </w:rPr>
        <w:t>-</w:t>
      </w:r>
      <w:r w:rsidR="00125279" w:rsidRPr="00BB55D9">
        <w:rPr>
          <w:rFonts w:cstheme="minorHAnsi"/>
          <w:b/>
          <w:color w:val="000000" w:themeColor="text1"/>
          <w:szCs w:val="24"/>
          <w:lang w:val="en-GB"/>
        </w:rPr>
        <w:t xml:space="preserve"> </w:t>
      </w:r>
      <w:r w:rsidR="001E517D">
        <w:rPr>
          <w:rFonts w:cstheme="minorHAnsi"/>
          <w:b/>
          <w:color w:val="000000" w:themeColor="text1"/>
          <w:szCs w:val="24"/>
          <w:lang w:val="en-GB"/>
        </w:rPr>
        <w:t>13</w:t>
      </w:r>
      <w:r w:rsidR="00AF3619" w:rsidRPr="00BB55D9">
        <w:rPr>
          <w:rFonts w:cstheme="minorHAnsi"/>
          <w:b/>
          <w:color w:val="000000" w:themeColor="text1"/>
          <w:szCs w:val="24"/>
          <w:lang w:val="en-GB"/>
        </w:rPr>
        <w:t>).</w:t>
      </w:r>
    </w:p>
    <w:p w:rsidR="00C5690E" w:rsidRPr="00BB55D9" w:rsidRDefault="00C5690E" w:rsidP="00C210EA">
      <w:pPr>
        <w:ind w:left="284"/>
        <w:rPr>
          <w:rFonts w:cstheme="minorHAnsi"/>
          <w:b/>
          <w:color w:val="000000" w:themeColor="text1"/>
          <w:szCs w:val="24"/>
          <w:lang w:val="en-GB"/>
        </w:rPr>
      </w:pPr>
    </w:p>
    <w:p w:rsidR="00E80C9C" w:rsidRPr="00BB55D9" w:rsidRDefault="000B1E04" w:rsidP="00125279">
      <w:pPr>
        <w:pStyle w:val="Heading2"/>
        <w:ind w:left="284"/>
        <w:rPr>
          <w:color w:val="000000" w:themeColor="text1"/>
          <w:lang w:val="en-GB"/>
        </w:rPr>
      </w:pPr>
      <w:bookmarkStart w:id="42" w:name="_Toc323658185"/>
      <w:r w:rsidRPr="00BB55D9">
        <w:rPr>
          <w:color w:val="000000" w:themeColor="text1"/>
          <w:lang w:val="en-GB"/>
        </w:rPr>
        <w:t>5.</w:t>
      </w:r>
      <w:r w:rsidR="005808FB">
        <w:rPr>
          <w:color w:val="000000" w:themeColor="text1"/>
          <w:lang w:val="en-GB"/>
        </w:rPr>
        <w:t>6</w:t>
      </w:r>
      <w:r w:rsidRPr="00BB55D9">
        <w:rPr>
          <w:color w:val="000000" w:themeColor="text1"/>
          <w:lang w:val="en-GB"/>
        </w:rPr>
        <w:t xml:space="preserve"> Current </w:t>
      </w:r>
      <w:r w:rsidR="00AF3619" w:rsidRPr="00BB55D9">
        <w:rPr>
          <w:color w:val="000000" w:themeColor="text1"/>
          <w:lang w:val="en-GB"/>
        </w:rPr>
        <w:t xml:space="preserve">accredited </w:t>
      </w:r>
      <w:r w:rsidRPr="00BB55D9">
        <w:rPr>
          <w:color w:val="000000" w:themeColor="text1"/>
          <w:lang w:val="en-GB"/>
        </w:rPr>
        <w:t>educational offering in the SADC water sector</w:t>
      </w:r>
      <w:bookmarkEnd w:id="42"/>
    </w:p>
    <w:p w:rsidR="000B1E04" w:rsidRPr="00BB55D9" w:rsidRDefault="000B1E04" w:rsidP="00125279">
      <w:pPr>
        <w:ind w:left="284"/>
        <w:rPr>
          <w:color w:val="000000" w:themeColor="text1"/>
          <w:lang w:val="en-GB"/>
        </w:rPr>
      </w:pPr>
    </w:p>
    <w:p w:rsidR="00E63F65" w:rsidRPr="00BB55D9" w:rsidRDefault="00EE6F31" w:rsidP="00EE6F31">
      <w:pPr>
        <w:ind w:left="284"/>
        <w:rPr>
          <w:color w:val="000000" w:themeColor="text1"/>
          <w:lang w:val="en-GB" w:eastAsia="en-ZA"/>
        </w:rPr>
      </w:pPr>
      <w:r>
        <w:rPr>
          <w:color w:val="000000" w:themeColor="text1"/>
          <w:lang w:val="en-GB" w:eastAsia="en-ZA"/>
        </w:rPr>
        <w:t xml:space="preserve">Various studies were previously undertaken in the water-sector of the SADC-region, to determine skills gaps. One of these studies, The </w:t>
      </w:r>
      <w:r w:rsidR="00E63F65" w:rsidRPr="00BB55D9">
        <w:rPr>
          <w:color w:val="000000" w:themeColor="text1"/>
          <w:lang w:val="en-GB" w:eastAsia="en-ZA"/>
        </w:rPr>
        <w:t xml:space="preserve">SADC </w:t>
      </w:r>
      <w:r>
        <w:rPr>
          <w:color w:val="000000" w:themeColor="text1"/>
          <w:lang w:val="en-GB" w:eastAsia="en-ZA"/>
        </w:rPr>
        <w:t>Training N</w:t>
      </w:r>
      <w:r w:rsidR="00E63F65" w:rsidRPr="00BB55D9">
        <w:rPr>
          <w:color w:val="000000" w:themeColor="text1"/>
          <w:lang w:val="en-GB" w:eastAsia="en-ZA"/>
        </w:rPr>
        <w:t xml:space="preserve">eeds </w:t>
      </w:r>
      <w:r>
        <w:rPr>
          <w:color w:val="000000" w:themeColor="text1"/>
          <w:lang w:val="en-GB" w:eastAsia="en-ZA"/>
        </w:rPr>
        <w:t>A</w:t>
      </w:r>
      <w:r w:rsidR="00E63F65" w:rsidRPr="00BB55D9">
        <w:rPr>
          <w:color w:val="000000" w:themeColor="text1"/>
          <w:lang w:val="en-GB" w:eastAsia="en-ZA"/>
        </w:rPr>
        <w:t xml:space="preserve">ssessment </w:t>
      </w:r>
      <w:r>
        <w:rPr>
          <w:color w:val="000000" w:themeColor="text1"/>
          <w:lang w:val="en-GB" w:eastAsia="en-ZA"/>
        </w:rPr>
        <w:t>R</w:t>
      </w:r>
      <w:r w:rsidR="00E63F65" w:rsidRPr="00BB55D9">
        <w:rPr>
          <w:color w:val="000000" w:themeColor="text1"/>
          <w:lang w:val="en-GB" w:eastAsia="en-ZA"/>
        </w:rPr>
        <w:t>eport</w:t>
      </w:r>
      <w:r>
        <w:rPr>
          <w:color w:val="000000" w:themeColor="text1"/>
          <w:lang w:val="en-GB" w:eastAsia="en-ZA"/>
        </w:rPr>
        <w:t xml:space="preserve"> the </w:t>
      </w:r>
      <w:r w:rsidR="0085404F">
        <w:rPr>
          <w:color w:val="000000" w:themeColor="text1"/>
          <w:lang w:val="en-GB" w:eastAsia="en-ZA"/>
        </w:rPr>
        <w:fldChar w:fldCharType="begin" w:fldLock="1"/>
      </w:r>
      <w:r w:rsidR="00187B00">
        <w:rPr>
          <w:color w:val="000000" w:themeColor="text1"/>
          <w:lang w:val="en-GB" w:eastAsia="en-ZA"/>
        </w:rPr>
        <w:instrText>ADDIN CSL_CITATION { "citationItems" : [ { "id" : "ITEM-1", "itemData" : { "author" : [ { "family" : "Matete", "given" : "Dr. Mampiti" } ], "id" : "ITEM-1", "issued" : { "date-parts" : [ [ "0" ] ] }, "title" : "SADC Training Needs Assessment Report", "type" : "report" }, "uris" : [ "http://www.mendeley.com/documents/?uuid=bdf46577-e6d2-4344-a894-cc5b301170b6" ] } ], "mendeley" : { "previouslyFormattedCitation" : "(Matete, n.d.)" }, "properties" : { "noteIndex" : 0 }, "schema" : "https://github.com/citation-style-language/schema/raw/master/csl-citation.json" }</w:instrText>
      </w:r>
      <w:r w:rsidR="0085404F">
        <w:rPr>
          <w:color w:val="000000" w:themeColor="text1"/>
          <w:lang w:val="en-GB" w:eastAsia="en-ZA"/>
        </w:rPr>
        <w:fldChar w:fldCharType="separate"/>
      </w:r>
      <w:r w:rsidRPr="00EE6F31">
        <w:rPr>
          <w:noProof/>
          <w:color w:val="000000" w:themeColor="text1"/>
          <w:lang w:val="en-GB" w:eastAsia="en-ZA"/>
        </w:rPr>
        <w:t>(Matete, n.d.)</w:t>
      </w:r>
      <w:r w:rsidR="0085404F">
        <w:rPr>
          <w:color w:val="000000" w:themeColor="text1"/>
          <w:lang w:val="en-GB" w:eastAsia="en-ZA"/>
        </w:rPr>
        <w:fldChar w:fldCharType="end"/>
      </w:r>
      <w:r>
        <w:rPr>
          <w:color w:val="000000" w:themeColor="text1"/>
          <w:lang w:val="en-GB" w:eastAsia="en-ZA"/>
        </w:rPr>
        <w:t xml:space="preserve"> </w:t>
      </w:r>
      <w:r w:rsidR="00E63F65" w:rsidRPr="00BB55D9">
        <w:rPr>
          <w:color w:val="000000" w:themeColor="text1"/>
          <w:lang w:val="en-GB" w:eastAsia="en-ZA"/>
        </w:rPr>
        <w:t>highlighted that training should take place at the level of decision makers, professionals already working in the sector and career seekers. These are broad categories in which training can take place.</w:t>
      </w:r>
    </w:p>
    <w:p w:rsidR="00E63F65" w:rsidRPr="00BB55D9" w:rsidRDefault="00E63F65" w:rsidP="00125279">
      <w:pPr>
        <w:ind w:left="284"/>
        <w:jc w:val="left"/>
        <w:rPr>
          <w:color w:val="000000" w:themeColor="text1"/>
          <w:lang w:val="en-GB" w:eastAsia="en-ZA"/>
        </w:rPr>
      </w:pPr>
    </w:p>
    <w:p w:rsidR="00216044" w:rsidRPr="00BB55D9" w:rsidRDefault="00EE6F31" w:rsidP="00125279">
      <w:pPr>
        <w:ind w:left="284"/>
        <w:jc w:val="left"/>
        <w:rPr>
          <w:color w:val="000000" w:themeColor="text1"/>
          <w:lang w:val="en-GB" w:eastAsia="en-ZA"/>
        </w:rPr>
      </w:pPr>
      <w:r>
        <w:rPr>
          <w:color w:val="000000" w:themeColor="text1"/>
          <w:lang w:val="en-GB" w:eastAsia="en-ZA"/>
        </w:rPr>
        <w:t>A</w:t>
      </w:r>
      <w:r w:rsidR="00893B3C" w:rsidRPr="00BB55D9">
        <w:rPr>
          <w:color w:val="000000" w:themeColor="text1"/>
          <w:lang w:val="en-GB" w:eastAsia="en-ZA"/>
        </w:rPr>
        <w:t xml:space="preserve"> large number </w:t>
      </w:r>
      <w:r w:rsidR="00216044" w:rsidRPr="00BB55D9">
        <w:rPr>
          <w:color w:val="000000" w:themeColor="text1"/>
          <w:lang w:val="en-GB" w:eastAsia="en-ZA"/>
        </w:rPr>
        <w:t xml:space="preserve">of existing </w:t>
      </w:r>
      <w:r w:rsidR="00893B3C" w:rsidRPr="00BB55D9">
        <w:rPr>
          <w:color w:val="000000" w:themeColor="text1"/>
          <w:lang w:val="en-GB" w:eastAsia="en-ZA"/>
        </w:rPr>
        <w:t>accredited courses are off</w:t>
      </w:r>
      <w:r>
        <w:rPr>
          <w:color w:val="000000" w:themeColor="text1"/>
          <w:lang w:val="en-GB" w:eastAsia="en-ZA"/>
        </w:rPr>
        <w:t>ered in the SADC region</w:t>
      </w:r>
      <w:r w:rsidR="001E517D">
        <w:rPr>
          <w:color w:val="000000" w:themeColor="text1"/>
          <w:lang w:val="en-GB" w:eastAsia="en-ZA"/>
        </w:rPr>
        <w:t xml:space="preserve"> </w:t>
      </w:r>
      <w:r>
        <w:rPr>
          <w:color w:val="000000" w:themeColor="text1"/>
          <w:lang w:val="en-GB" w:eastAsia="en-ZA"/>
        </w:rPr>
        <w:t xml:space="preserve">and are presented in tables </w:t>
      </w:r>
      <w:r w:rsidR="001E517D">
        <w:rPr>
          <w:color w:val="000000" w:themeColor="text1"/>
          <w:lang w:val="en-GB" w:eastAsia="en-ZA"/>
        </w:rPr>
        <w:t>10-13</w:t>
      </w:r>
      <w:r>
        <w:rPr>
          <w:color w:val="000000" w:themeColor="text1"/>
          <w:lang w:val="en-GB" w:eastAsia="en-ZA"/>
        </w:rPr>
        <w:t>.</w:t>
      </w:r>
    </w:p>
    <w:p w:rsidR="00216044" w:rsidRPr="00BB55D9" w:rsidRDefault="00216044" w:rsidP="00216044">
      <w:pPr>
        <w:jc w:val="left"/>
        <w:rPr>
          <w:color w:val="000000" w:themeColor="text1"/>
          <w:lang w:val="en-GB" w:eastAsia="en-ZA"/>
        </w:rPr>
      </w:pPr>
    </w:p>
    <w:p w:rsidR="00A27CA1" w:rsidRPr="00BB55D9" w:rsidRDefault="00A27CA1" w:rsidP="00A27CA1">
      <w:pPr>
        <w:pStyle w:val="Caption"/>
        <w:rPr>
          <w:b w:val="0"/>
          <w:lang w:val="en-GB"/>
        </w:rPr>
      </w:pPr>
      <w:bookmarkStart w:id="43" w:name="_Toc323658206"/>
      <w:r w:rsidRPr="00BB55D9">
        <w:t xml:space="preserve">Table </w:t>
      </w:r>
      <w:r w:rsidR="003826F9">
        <w:fldChar w:fldCharType="begin"/>
      </w:r>
      <w:r w:rsidR="003826F9">
        <w:instrText xml:space="preserve"> SEQ Table \* ARABIC </w:instrText>
      </w:r>
      <w:r w:rsidR="003826F9">
        <w:fldChar w:fldCharType="separate"/>
      </w:r>
      <w:r w:rsidR="005808FB">
        <w:rPr>
          <w:noProof/>
        </w:rPr>
        <w:t>10</w:t>
      </w:r>
      <w:r w:rsidR="003826F9">
        <w:rPr>
          <w:noProof/>
        </w:rPr>
        <w:fldChar w:fldCharType="end"/>
      </w:r>
      <w:r w:rsidR="00C5690E" w:rsidRPr="00BB55D9">
        <w:rPr>
          <w:noProof/>
        </w:rPr>
        <w:t xml:space="preserve"> </w:t>
      </w:r>
      <w:r w:rsidRPr="00BB55D9">
        <w:t>:</w:t>
      </w:r>
      <w:r w:rsidRPr="00BB55D9">
        <w:rPr>
          <w:noProof/>
        </w:rPr>
        <w:t xml:space="preserve"> Accredited Training Providers in SADC</w:t>
      </w:r>
      <w:bookmarkEnd w:id="43"/>
    </w:p>
    <w:p w:rsidR="00A27CA1" w:rsidRPr="00BB55D9" w:rsidRDefault="00A27CA1" w:rsidP="00A27CA1">
      <w:pPr>
        <w:jc w:val="left"/>
        <w:rPr>
          <w:color w:val="000000" w:themeColor="text1"/>
          <w:lang w:val="en-GB" w:eastAsia="en-ZA"/>
        </w:rPr>
      </w:pPr>
    </w:p>
    <w:tbl>
      <w:tblPr>
        <w:tblStyle w:val="TableGrid"/>
        <w:tblpPr w:leftFromText="180" w:rightFromText="180" w:vertAnchor="text" w:horzAnchor="margin" w:tblpXSpec="center" w:tblpY="127"/>
        <w:tblW w:w="0" w:type="auto"/>
        <w:tblLook w:val="04A0" w:firstRow="1" w:lastRow="0" w:firstColumn="1" w:lastColumn="0" w:noHBand="0" w:noVBand="1"/>
      </w:tblPr>
      <w:tblGrid>
        <w:gridCol w:w="4077"/>
        <w:gridCol w:w="4395"/>
      </w:tblGrid>
      <w:tr w:rsidR="00E80C9C" w:rsidRPr="00BB55D9" w:rsidTr="00183C3B">
        <w:tc>
          <w:tcPr>
            <w:tcW w:w="4077" w:type="dxa"/>
            <w:shd w:val="clear" w:color="auto" w:fill="8DB3E2" w:themeFill="text2" w:themeFillTint="66"/>
          </w:tcPr>
          <w:p w:rsidR="00E80C9C" w:rsidRPr="00BB55D9" w:rsidRDefault="00183C3B" w:rsidP="00183C3B">
            <w:pPr>
              <w:spacing w:before="100" w:beforeAutospacing="1" w:after="100" w:afterAutospacing="1"/>
              <w:jc w:val="center"/>
              <w:outlineLvl w:val="4"/>
              <w:rPr>
                <w:rFonts w:eastAsia="Times New Roman" w:cstheme="minorHAnsi"/>
                <w:b/>
                <w:bCs/>
                <w:color w:val="000000" w:themeColor="text1"/>
                <w:lang w:val="en-GB" w:eastAsia="en-ZA"/>
              </w:rPr>
            </w:pPr>
            <w:r>
              <w:rPr>
                <w:rFonts w:eastAsia="Times New Roman" w:cstheme="minorHAnsi"/>
                <w:b/>
                <w:bCs/>
                <w:color w:val="000000" w:themeColor="text1"/>
                <w:lang w:val="en-GB" w:eastAsia="en-ZA"/>
              </w:rPr>
              <w:t>Name</w:t>
            </w:r>
          </w:p>
        </w:tc>
        <w:tc>
          <w:tcPr>
            <w:tcW w:w="4395" w:type="dxa"/>
            <w:shd w:val="clear" w:color="auto" w:fill="8DB3E2" w:themeFill="text2" w:themeFillTint="66"/>
          </w:tcPr>
          <w:p w:rsidR="00E80C9C" w:rsidRPr="00BB55D9" w:rsidRDefault="00183C3B" w:rsidP="00183C3B">
            <w:pPr>
              <w:spacing w:before="100" w:beforeAutospacing="1" w:after="100" w:afterAutospacing="1"/>
              <w:jc w:val="center"/>
              <w:outlineLvl w:val="4"/>
              <w:rPr>
                <w:rFonts w:eastAsia="Times New Roman" w:cstheme="minorHAnsi"/>
                <w:b/>
                <w:bCs/>
                <w:color w:val="000000" w:themeColor="text1"/>
                <w:lang w:val="en-GB" w:eastAsia="en-ZA"/>
              </w:rPr>
            </w:pPr>
            <w:r>
              <w:rPr>
                <w:rFonts w:eastAsia="Times New Roman" w:cstheme="minorHAnsi"/>
                <w:b/>
                <w:bCs/>
                <w:color w:val="000000" w:themeColor="text1"/>
                <w:lang w:val="en-GB" w:eastAsia="en-ZA"/>
              </w:rPr>
              <w:t>Contact Details</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Africon Training Academy</w:t>
            </w:r>
            <w:r w:rsidRPr="00BB55D9">
              <w:rPr>
                <w:rFonts w:cstheme="minorHAnsi"/>
                <w:color w:val="000000" w:themeColor="text1"/>
                <w:lang w:val="en-GB"/>
              </w:rPr>
              <w:br/>
              <w:t>Africon Engineering (Pty) LTD - 583/0120</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Zibeth Joubert B-Ed (Hon)</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012 427 2358</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012 427 2010</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ZibethJ@africon.co.za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 xml:space="preserve">City of Cape Town </w:t>
            </w:r>
            <w:r w:rsidR="00DD71FD" w:rsidRPr="00BB55D9">
              <w:rPr>
                <w:rFonts w:cstheme="minorHAnsi"/>
                <w:color w:val="000000" w:themeColor="text1"/>
                <w:lang w:val="en-GB"/>
              </w:rPr>
              <w:t>–</w:t>
            </w:r>
            <w:r w:rsidRPr="00BB55D9">
              <w:rPr>
                <w:rFonts w:cstheme="minorHAnsi"/>
                <w:color w:val="000000" w:themeColor="text1"/>
                <w:lang w:val="en-GB"/>
              </w:rPr>
              <w:t xml:space="preserve"> Water</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R Francis</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021-593 4642</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Vantage</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Mr N Khambule</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033-342 1675</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033-345 6592</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pmb@vantaetm.co.za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The Water Academy</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Kevin Treffry-Goatley</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031-332 6043</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031-332 1850</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kevin@thewateracademy.co.za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National Community Water and Sanitation Training Institute (NCWSTI)</w:t>
            </w:r>
            <w:r w:rsidR="00DD71FD" w:rsidRPr="00BB55D9">
              <w:rPr>
                <w:rFonts w:cstheme="minorHAnsi"/>
                <w:color w:val="000000" w:themeColor="text1"/>
                <w:lang w:val="en-GB"/>
              </w:rPr>
              <w:t>**</w:t>
            </w:r>
          </w:p>
        </w:tc>
        <w:tc>
          <w:tcPr>
            <w:tcW w:w="4395" w:type="dxa"/>
          </w:tcPr>
          <w:p w:rsidR="00E80C9C" w:rsidRPr="00BB55D9" w:rsidRDefault="00525646" w:rsidP="00E80C9C">
            <w:pPr>
              <w:jc w:val="left"/>
              <w:rPr>
                <w:rFonts w:cstheme="minorHAnsi"/>
                <w:color w:val="000000" w:themeColor="text1"/>
                <w:lang w:val="en-GB" w:eastAsia="en-ZA"/>
              </w:rPr>
            </w:pPr>
            <w:r w:rsidRPr="00BB55D9">
              <w:rPr>
                <w:rFonts w:cstheme="minorHAnsi"/>
                <w:color w:val="000000" w:themeColor="text1"/>
                <w:lang w:val="en-GB" w:eastAsia="en-ZA"/>
              </w:rPr>
              <w:t>Prof</w:t>
            </w:r>
            <w:r w:rsidR="00E80C9C" w:rsidRPr="00BB55D9">
              <w:rPr>
                <w:rFonts w:cstheme="minorHAnsi"/>
                <w:color w:val="000000" w:themeColor="text1"/>
                <w:lang w:val="en-GB" w:eastAsia="en-ZA"/>
              </w:rPr>
              <w:t xml:space="preserve"> George Djolov</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015 268-3266</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015 268-3270</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082 888-2745</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djolov@ncwsti.co.za</w:t>
            </w:r>
          </w:p>
        </w:tc>
      </w:tr>
      <w:tr w:rsidR="00E80C9C" w:rsidRPr="003826F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 xml:space="preserve">City of Tshwane Metro </w:t>
            </w:r>
            <w:r w:rsidR="00DD71FD" w:rsidRPr="00BB55D9">
              <w:rPr>
                <w:rFonts w:cstheme="minorHAnsi"/>
                <w:color w:val="000000" w:themeColor="text1"/>
                <w:lang w:val="en-GB"/>
              </w:rPr>
              <w:t>–</w:t>
            </w:r>
            <w:r w:rsidRPr="00BB55D9">
              <w:rPr>
                <w:rFonts w:cstheme="minorHAnsi"/>
                <w:color w:val="000000" w:themeColor="text1"/>
                <w:lang w:val="en-GB"/>
              </w:rPr>
              <w:t xml:space="preserve"> Premos</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Frans Labuscagne</w:t>
            </w:r>
          </w:p>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012-308 0020</w:t>
            </w:r>
          </w:p>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012-308 0041</w:t>
            </w:r>
          </w:p>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nicm@tshwane.gov.za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Envirogreen</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Lynette Swart</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018-297 7455</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018-297 7458</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lynette@envirogreen.co.za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Mvula Trust</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Isle Wilson</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011-403 3425</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011-403 1260</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ilse@mvula.co.za</w:t>
            </w:r>
          </w:p>
        </w:tc>
      </w:tr>
      <w:tr w:rsidR="00E80C9C" w:rsidRPr="003826F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BECO Institute for Sustainable Bus</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Bas Kothuis</w:t>
            </w:r>
          </w:p>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021-689 7117</w:t>
            </w:r>
          </w:p>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021-689 7116</w:t>
            </w:r>
          </w:p>
          <w:p w:rsidR="00E80C9C" w:rsidRPr="00BB55D9" w:rsidRDefault="00E80C9C" w:rsidP="00E80C9C">
            <w:pPr>
              <w:jc w:val="left"/>
              <w:rPr>
                <w:rFonts w:cstheme="minorHAnsi"/>
                <w:color w:val="000000" w:themeColor="text1"/>
                <w:lang w:val="fr-FR" w:eastAsia="en-ZA"/>
              </w:rPr>
            </w:pPr>
            <w:r w:rsidRPr="00BB55D9">
              <w:rPr>
                <w:rFonts w:cstheme="minorHAnsi"/>
                <w:color w:val="000000" w:themeColor="text1"/>
                <w:lang w:val="fr-FR" w:eastAsia="en-ZA"/>
              </w:rPr>
              <w:t>bkothuis@beco.co.za</w:t>
            </w:r>
          </w:p>
          <w:p w:rsidR="003E42F9" w:rsidRPr="00BB55D9" w:rsidRDefault="003E42F9" w:rsidP="00E80C9C">
            <w:pPr>
              <w:jc w:val="left"/>
              <w:rPr>
                <w:rFonts w:cstheme="minorHAnsi"/>
                <w:color w:val="000000" w:themeColor="text1"/>
                <w:lang w:val="fr-FR" w:eastAsia="en-ZA"/>
              </w:rPr>
            </w:pP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East Rand Water Care Company</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Rodney Barnes</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082-905 9160</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011-929 7101</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rodneyb@erwat.co.za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City of Cape Town Water</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Raymond Francis</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021-532 0762</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021-531 6284</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lastRenderedPageBreak/>
              <w:t>carmen jones@capetown.gov.za</w:t>
            </w:r>
          </w:p>
        </w:tc>
      </w:tr>
      <w:tr w:rsidR="00E80C9C" w:rsidRPr="00BB55D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lastRenderedPageBreak/>
              <w:t>Foundation for People Centre Dev</w:t>
            </w:r>
            <w:r w:rsidR="00D0688D" w:rsidRPr="00BB55D9">
              <w:rPr>
                <w:rFonts w:cstheme="minorHAnsi"/>
                <w:color w:val="000000" w:themeColor="text1"/>
                <w:lang w:val="en-GB"/>
              </w:rPr>
              <w:t>elopment</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David de Waal</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012-362 2908</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012-362 2463</w:t>
            </w:r>
          </w:p>
          <w:p w:rsidR="00E80C9C" w:rsidRPr="00BB55D9" w:rsidRDefault="00E80C9C" w:rsidP="00E80C9C">
            <w:pPr>
              <w:jc w:val="left"/>
              <w:rPr>
                <w:rFonts w:cstheme="minorHAnsi"/>
                <w:color w:val="000000" w:themeColor="text1"/>
                <w:lang w:val="en-GB" w:eastAsia="en-ZA"/>
              </w:rPr>
            </w:pPr>
            <w:r w:rsidRPr="00BB55D9">
              <w:rPr>
                <w:rFonts w:cstheme="minorHAnsi"/>
                <w:color w:val="000000" w:themeColor="text1"/>
                <w:lang w:val="en-GB" w:eastAsia="en-ZA"/>
              </w:rPr>
              <w:t>ddwa@afrosearch.co.za</w:t>
            </w:r>
          </w:p>
        </w:tc>
      </w:tr>
      <w:tr w:rsidR="00E80C9C" w:rsidRPr="003826F9" w:rsidTr="00505CCD">
        <w:tc>
          <w:tcPr>
            <w:tcW w:w="4077" w:type="dxa"/>
          </w:tcPr>
          <w:p w:rsidR="00E80C9C" w:rsidRPr="00BB55D9" w:rsidRDefault="00E80C9C" w:rsidP="00E80C9C">
            <w:pPr>
              <w:jc w:val="left"/>
              <w:rPr>
                <w:rFonts w:eastAsia="Times New Roman" w:cstheme="minorHAnsi"/>
                <w:b/>
                <w:bCs/>
                <w:color w:val="000000" w:themeColor="text1"/>
                <w:lang w:val="en-GB" w:eastAsia="en-ZA"/>
              </w:rPr>
            </w:pPr>
            <w:r w:rsidRPr="00BB55D9">
              <w:rPr>
                <w:rFonts w:cstheme="minorHAnsi"/>
                <w:color w:val="000000" w:themeColor="text1"/>
                <w:lang w:val="en-GB"/>
              </w:rPr>
              <w:t>Sediba Training Academy</w:t>
            </w:r>
            <w:r w:rsidR="00DD71FD" w:rsidRPr="00BB55D9">
              <w:rPr>
                <w:rFonts w:cstheme="minorHAnsi"/>
                <w:color w:val="000000" w:themeColor="text1"/>
                <w:lang w:val="en-GB"/>
              </w:rPr>
              <w:t>**</w:t>
            </w:r>
          </w:p>
        </w:tc>
        <w:tc>
          <w:tcPr>
            <w:tcW w:w="4395" w:type="dxa"/>
          </w:tcPr>
          <w:p w:rsidR="00E80C9C" w:rsidRPr="00BB55D9" w:rsidRDefault="00E80C9C" w:rsidP="00E80C9C">
            <w:pPr>
              <w:jc w:val="left"/>
              <w:rPr>
                <w:rFonts w:cstheme="minorHAnsi"/>
                <w:color w:val="000000" w:themeColor="text1"/>
                <w:lang w:val="it-IT" w:eastAsia="en-ZA"/>
              </w:rPr>
            </w:pPr>
            <w:r w:rsidRPr="00BB55D9">
              <w:rPr>
                <w:rFonts w:cstheme="minorHAnsi"/>
                <w:color w:val="000000" w:themeColor="text1"/>
                <w:lang w:val="it-IT" w:eastAsia="en-ZA"/>
              </w:rPr>
              <w:t>Seboka Kopung</w:t>
            </w:r>
          </w:p>
          <w:p w:rsidR="00E80C9C" w:rsidRPr="00BB55D9" w:rsidRDefault="00E80C9C" w:rsidP="00E80C9C">
            <w:pPr>
              <w:jc w:val="left"/>
              <w:rPr>
                <w:rFonts w:cstheme="minorHAnsi"/>
                <w:color w:val="000000" w:themeColor="text1"/>
                <w:lang w:val="it-IT" w:eastAsia="en-ZA"/>
              </w:rPr>
            </w:pPr>
            <w:r w:rsidRPr="00BB55D9">
              <w:rPr>
                <w:rFonts w:cstheme="minorHAnsi"/>
                <w:color w:val="000000" w:themeColor="text1"/>
                <w:lang w:val="it-IT" w:eastAsia="en-ZA"/>
              </w:rPr>
              <w:t>kopung@intekom.co.za</w:t>
            </w:r>
          </w:p>
        </w:tc>
      </w:tr>
      <w:tr w:rsidR="00DD71FD" w:rsidRPr="00BB55D9" w:rsidTr="00505CCD">
        <w:tc>
          <w:tcPr>
            <w:tcW w:w="4077"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Amatola Water Amanzi Skills development in conjunction with the Energy SETA (Sector Education Training Authority)</w:t>
            </w:r>
          </w:p>
          <w:p w:rsidR="00DD71FD" w:rsidRPr="00BB55D9" w:rsidRDefault="00DD71FD" w:rsidP="00DD484D">
            <w:pPr>
              <w:jc w:val="left"/>
              <w:rPr>
                <w:rFonts w:cstheme="minorHAnsi"/>
                <w:color w:val="000000" w:themeColor="text1"/>
                <w:lang w:val="en-GB"/>
              </w:rPr>
            </w:pPr>
          </w:p>
        </w:tc>
        <w:tc>
          <w:tcPr>
            <w:tcW w:w="4395" w:type="dxa"/>
          </w:tcPr>
          <w:p w:rsidR="00DD71FD" w:rsidRPr="00BB55D9" w:rsidRDefault="003826F9" w:rsidP="00DD484D">
            <w:pPr>
              <w:jc w:val="left"/>
              <w:rPr>
                <w:rFonts w:cstheme="minorHAnsi"/>
                <w:color w:val="000000" w:themeColor="text1"/>
                <w:lang w:val="en-GB"/>
              </w:rPr>
            </w:pPr>
            <w:hyperlink r:id="rId69" w:history="1">
              <w:r w:rsidR="00D0688D" w:rsidRPr="00BB55D9">
                <w:rPr>
                  <w:rStyle w:val="Hyperlink"/>
                  <w:rFonts w:cstheme="minorHAnsi"/>
                  <w:color w:val="000000" w:themeColor="text1"/>
                  <w:u w:val="none"/>
                  <w:lang w:val="en-GB"/>
                </w:rPr>
                <w:t>http://www.amatolawater.co.za/home</w:t>
              </w:r>
            </w:hyperlink>
          </w:p>
          <w:p w:rsidR="00DD71FD" w:rsidRPr="00BB55D9" w:rsidRDefault="00DD71FD" w:rsidP="00DD484D">
            <w:pPr>
              <w:jc w:val="left"/>
              <w:rPr>
                <w:rFonts w:cstheme="minorHAnsi"/>
                <w:color w:val="000000" w:themeColor="text1"/>
                <w:lang w:val="en-GB"/>
              </w:rPr>
            </w:pPr>
          </w:p>
        </w:tc>
      </w:tr>
      <w:tr w:rsidR="00DD71FD" w:rsidRPr="00BB55D9" w:rsidTr="00505CCD">
        <w:tc>
          <w:tcPr>
            <w:tcW w:w="4077"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SADC Land and Water Management Applied Research and Training</w:t>
            </w:r>
          </w:p>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Programme with financing from the European Union</w:t>
            </w:r>
          </w:p>
        </w:tc>
        <w:tc>
          <w:tcPr>
            <w:tcW w:w="4395" w:type="dxa"/>
          </w:tcPr>
          <w:p w:rsidR="00DD71FD" w:rsidRPr="00BB55D9" w:rsidRDefault="003826F9" w:rsidP="00DD484D">
            <w:pPr>
              <w:jc w:val="left"/>
              <w:rPr>
                <w:rStyle w:val="HTMLCite"/>
                <w:rFonts w:cstheme="minorHAnsi"/>
                <w:bCs/>
                <w:color w:val="000000" w:themeColor="text1"/>
                <w:lang w:val="en-GB"/>
              </w:rPr>
            </w:pPr>
            <w:hyperlink r:id="rId70" w:history="1">
              <w:r w:rsidR="00DD71FD" w:rsidRPr="00BB55D9">
                <w:rPr>
                  <w:rStyle w:val="Hyperlink"/>
                  <w:rFonts w:cstheme="minorHAnsi"/>
                  <w:color w:val="000000" w:themeColor="text1"/>
                  <w:u w:val="none"/>
                  <w:lang w:val="en-GB"/>
                </w:rPr>
                <w:t>www.</w:t>
              </w:r>
              <w:r w:rsidR="00DD71FD" w:rsidRPr="00BB55D9">
                <w:rPr>
                  <w:rStyle w:val="Hyperlink"/>
                  <w:rFonts w:cstheme="minorHAnsi"/>
                  <w:bCs/>
                  <w:color w:val="000000" w:themeColor="text1"/>
                  <w:u w:val="none"/>
                  <w:lang w:val="en-GB"/>
                </w:rPr>
                <w:t>sadc</w:t>
              </w:r>
              <w:r w:rsidR="00DD71FD" w:rsidRPr="00BB55D9">
                <w:rPr>
                  <w:rStyle w:val="Hyperlink"/>
                  <w:rFonts w:cstheme="minorHAnsi"/>
                  <w:color w:val="000000" w:themeColor="text1"/>
                  <w:u w:val="none"/>
                  <w:lang w:val="en-GB"/>
                </w:rPr>
                <w:t>.int/</w:t>
              </w:r>
              <w:r w:rsidR="00DD71FD" w:rsidRPr="00BB55D9">
                <w:rPr>
                  <w:rStyle w:val="Hyperlink"/>
                  <w:rFonts w:cstheme="minorHAnsi"/>
                  <w:bCs/>
                  <w:color w:val="000000" w:themeColor="text1"/>
                  <w:u w:val="none"/>
                  <w:lang w:val="en-GB"/>
                </w:rPr>
                <w:t>water</w:t>
              </w:r>
            </w:hyperlink>
          </w:p>
          <w:p w:rsidR="00DD71FD" w:rsidRPr="00BB55D9" w:rsidRDefault="00DD71FD" w:rsidP="00DD484D">
            <w:pPr>
              <w:jc w:val="left"/>
              <w:rPr>
                <w:rFonts w:cstheme="minorHAnsi"/>
                <w:color w:val="000000" w:themeColor="text1"/>
                <w:lang w:val="en-GB"/>
              </w:rPr>
            </w:pPr>
          </w:p>
        </w:tc>
      </w:tr>
      <w:tr w:rsidR="00DD71FD" w:rsidRPr="00BB55D9" w:rsidTr="00505CCD">
        <w:tc>
          <w:tcPr>
            <w:tcW w:w="4077"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Institute of Water and Sanitation Development (IWSD) Zimbabwe</w:t>
            </w:r>
          </w:p>
        </w:tc>
        <w:tc>
          <w:tcPr>
            <w:tcW w:w="4395" w:type="dxa"/>
          </w:tcPr>
          <w:p w:rsidR="00DD71FD" w:rsidRPr="00BB55D9" w:rsidRDefault="003826F9" w:rsidP="00DD484D">
            <w:pPr>
              <w:jc w:val="left"/>
              <w:rPr>
                <w:rFonts w:cstheme="minorHAnsi"/>
                <w:color w:val="000000" w:themeColor="text1"/>
                <w:lang w:val="en-GB"/>
              </w:rPr>
            </w:pPr>
            <w:hyperlink r:id="rId71" w:history="1">
              <w:r w:rsidR="00DD71FD" w:rsidRPr="00BB55D9">
                <w:rPr>
                  <w:rStyle w:val="Hyperlink"/>
                  <w:rFonts w:cstheme="minorHAnsi"/>
                  <w:color w:val="000000" w:themeColor="text1"/>
                  <w:u w:val="none"/>
                  <w:lang w:val="en-GB"/>
                </w:rPr>
                <w:t>http://www.university-directory.eu/Zimbabwe/Institute-of-Water-and-Sanitation-Development-IWSD.html</w:t>
              </w:r>
            </w:hyperlink>
          </w:p>
        </w:tc>
      </w:tr>
      <w:tr w:rsidR="00DD71FD" w:rsidRPr="00BB55D9" w:rsidTr="00505CCD">
        <w:tc>
          <w:tcPr>
            <w:tcW w:w="4077"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UNESCO-IHE</w:t>
            </w:r>
          </w:p>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Tailor made courses and PHD’s to be obtained.</w:t>
            </w:r>
          </w:p>
        </w:tc>
        <w:tc>
          <w:tcPr>
            <w:tcW w:w="4395" w:type="dxa"/>
          </w:tcPr>
          <w:p w:rsidR="00DD71FD" w:rsidRPr="00BB55D9" w:rsidRDefault="00DD71FD" w:rsidP="00DD484D">
            <w:pPr>
              <w:jc w:val="left"/>
              <w:rPr>
                <w:rFonts w:cstheme="minorHAnsi"/>
                <w:color w:val="000000" w:themeColor="text1"/>
              </w:rPr>
            </w:pPr>
          </w:p>
        </w:tc>
      </w:tr>
      <w:tr w:rsidR="00DD71FD" w:rsidRPr="00BB55D9" w:rsidTr="00505CCD">
        <w:tc>
          <w:tcPr>
            <w:tcW w:w="4077"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E-learning</w:t>
            </w:r>
          </w:p>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United Nations Environment Programme</w:t>
            </w:r>
          </w:p>
        </w:tc>
        <w:tc>
          <w:tcPr>
            <w:tcW w:w="4395" w:type="dxa"/>
          </w:tcPr>
          <w:p w:rsidR="00DD71FD" w:rsidRPr="00BB55D9" w:rsidRDefault="003826F9" w:rsidP="00DD484D">
            <w:pPr>
              <w:jc w:val="left"/>
              <w:rPr>
                <w:rFonts w:cstheme="minorHAnsi"/>
                <w:color w:val="000000" w:themeColor="text1"/>
                <w:lang w:val="en-GB"/>
              </w:rPr>
            </w:pPr>
            <w:hyperlink r:id="rId72" w:history="1">
              <w:r w:rsidR="00DD71FD" w:rsidRPr="00BB55D9">
                <w:rPr>
                  <w:rFonts w:cstheme="minorHAnsi"/>
                  <w:color w:val="000000" w:themeColor="text1"/>
                  <w:bdr w:val="none" w:sz="0" w:space="0" w:color="auto" w:frame="1"/>
                  <w:lang w:val="en-GB"/>
                </w:rPr>
                <w:t>http://www.unep.or.jp/</w:t>
              </w:r>
            </w:hyperlink>
          </w:p>
          <w:p w:rsidR="00DD71FD" w:rsidRPr="00BB55D9" w:rsidRDefault="00DD71FD" w:rsidP="00DD484D">
            <w:pPr>
              <w:jc w:val="left"/>
              <w:rPr>
                <w:rFonts w:cstheme="minorHAnsi"/>
                <w:color w:val="000000" w:themeColor="text1"/>
                <w:lang w:val="en-GB"/>
              </w:rPr>
            </w:pPr>
          </w:p>
        </w:tc>
      </w:tr>
      <w:tr w:rsidR="00DD71FD" w:rsidRPr="00BB55D9" w:rsidTr="00505CCD">
        <w:tc>
          <w:tcPr>
            <w:tcW w:w="4077"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EWSETA special courses</w:t>
            </w:r>
          </w:p>
        </w:tc>
        <w:tc>
          <w:tcPr>
            <w:tcW w:w="4395" w:type="dxa"/>
          </w:tcPr>
          <w:p w:rsidR="00DD71FD" w:rsidRPr="00BB55D9" w:rsidRDefault="003826F9" w:rsidP="00DD484D">
            <w:pPr>
              <w:jc w:val="left"/>
              <w:rPr>
                <w:rFonts w:cstheme="minorHAnsi"/>
                <w:color w:val="000000" w:themeColor="text1"/>
                <w:lang w:val="en-GB"/>
              </w:rPr>
            </w:pPr>
            <w:hyperlink r:id="rId73" w:history="1">
              <w:r w:rsidR="00DD71FD" w:rsidRPr="00BB55D9">
                <w:rPr>
                  <w:rStyle w:val="Hyperlink"/>
                  <w:rFonts w:cstheme="minorHAnsi"/>
                  <w:color w:val="000000" w:themeColor="text1"/>
                  <w:u w:val="none"/>
                  <w:lang w:val="en-GB"/>
                </w:rPr>
                <w:t>www.EWSETA.org.za</w:t>
              </w:r>
            </w:hyperlink>
          </w:p>
        </w:tc>
      </w:tr>
      <w:tr w:rsidR="00DD71FD" w:rsidRPr="00BB55D9" w:rsidTr="00505CCD">
        <w:tc>
          <w:tcPr>
            <w:tcW w:w="4077" w:type="dxa"/>
          </w:tcPr>
          <w:p w:rsidR="00DD71FD" w:rsidRPr="00BB55D9" w:rsidRDefault="00DD71FD" w:rsidP="00DD484D">
            <w:pPr>
              <w:jc w:val="left"/>
              <w:rPr>
                <w:rFonts w:cstheme="minorHAnsi"/>
                <w:color w:val="000000" w:themeColor="text1"/>
                <w:lang w:val="en-GB" w:eastAsia="en-ZA"/>
              </w:rPr>
            </w:pPr>
            <w:r w:rsidRPr="00BB55D9">
              <w:rPr>
                <w:rFonts w:cstheme="minorHAnsi"/>
                <w:color w:val="000000" w:themeColor="text1"/>
                <w:lang w:val="en-GB" w:eastAsia="en-ZA"/>
              </w:rPr>
              <w:t xml:space="preserve">Waternet offers Short Training Courses, Regional MSc in IWRM. </w:t>
            </w:r>
          </w:p>
        </w:tc>
        <w:tc>
          <w:tcPr>
            <w:tcW w:w="4395" w:type="dxa"/>
          </w:tcPr>
          <w:p w:rsidR="00DD71FD" w:rsidRPr="00BB55D9" w:rsidRDefault="003826F9" w:rsidP="00DD484D">
            <w:pPr>
              <w:jc w:val="left"/>
              <w:rPr>
                <w:rFonts w:cstheme="minorHAnsi"/>
                <w:color w:val="000000" w:themeColor="text1"/>
                <w:lang w:val="en-GB"/>
              </w:rPr>
            </w:pPr>
            <w:hyperlink r:id="rId74" w:history="1">
              <w:r w:rsidR="00DD71FD" w:rsidRPr="00BB55D9">
                <w:rPr>
                  <w:rStyle w:val="Hyperlink"/>
                  <w:rFonts w:cstheme="minorHAnsi"/>
                  <w:color w:val="000000" w:themeColor="text1"/>
                  <w:u w:val="none"/>
                  <w:lang w:val="en-GB"/>
                </w:rPr>
                <w:t>www.waternetonline.org</w:t>
              </w:r>
            </w:hyperlink>
          </w:p>
        </w:tc>
      </w:tr>
      <w:tr w:rsidR="00DD71FD" w:rsidRPr="00BB55D9" w:rsidTr="00505CCD">
        <w:tc>
          <w:tcPr>
            <w:tcW w:w="4077" w:type="dxa"/>
          </w:tcPr>
          <w:p w:rsidR="00DD71FD" w:rsidRPr="00BB55D9" w:rsidRDefault="00DD71FD" w:rsidP="00DD484D">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GWP SA sponsored short courses</w:t>
            </w:r>
          </w:p>
        </w:tc>
        <w:tc>
          <w:tcPr>
            <w:tcW w:w="4395"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www.gwp.org</w:t>
            </w:r>
          </w:p>
          <w:p w:rsidR="00DD71FD" w:rsidRPr="00BB55D9" w:rsidRDefault="00DD71FD" w:rsidP="00DD484D">
            <w:pPr>
              <w:jc w:val="left"/>
              <w:rPr>
                <w:rFonts w:cstheme="minorHAnsi"/>
                <w:color w:val="000000" w:themeColor="text1"/>
                <w:lang w:val="en-GB"/>
              </w:rPr>
            </w:pPr>
          </w:p>
        </w:tc>
      </w:tr>
      <w:tr w:rsidR="00DD71FD" w:rsidRPr="00BB55D9" w:rsidTr="00505CCD">
        <w:tc>
          <w:tcPr>
            <w:tcW w:w="4077" w:type="dxa"/>
          </w:tcPr>
          <w:p w:rsidR="00DD71FD" w:rsidRPr="00BB55D9" w:rsidRDefault="00DD71FD" w:rsidP="00DD484D">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 xml:space="preserve">Capnet sponsored short courses </w:t>
            </w:r>
          </w:p>
        </w:tc>
        <w:tc>
          <w:tcPr>
            <w:tcW w:w="4395" w:type="dxa"/>
          </w:tcPr>
          <w:p w:rsidR="00DD71FD" w:rsidRPr="00BB55D9" w:rsidRDefault="003826F9" w:rsidP="00DD484D">
            <w:pPr>
              <w:jc w:val="left"/>
              <w:rPr>
                <w:rFonts w:cstheme="minorHAnsi"/>
                <w:color w:val="000000" w:themeColor="text1"/>
                <w:lang w:val="en-GB"/>
              </w:rPr>
            </w:pPr>
            <w:hyperlink r:id="rId75" w:history="1">
              <w:r w:rsidR="00DD71FD" w:rsidRPr="00BB55D9">
                <w:rPr>
                  <w:rStyle w:val="Hyperlink"/>
                  <w:rFonts w:cstheme="minorHAnsi"/>
                  <w:color w:val="000000" w:themeColor="text1"/>
                  <w:u w:val="none"/>
                  <w:lang w:val="en-GB"/>
                </w:rPr>
                <w:t>www.cap-net.org</w:t>
              </w:r>
            </w:hyperlink>
          </w:p>
          <w:p w:rsidR="00DD71FD" w:rsidRPr="00BB55D9" w:rsidRDefault="00DD71FD" w:rsidP="00DD484D">
            <w:pPr>
              <w:jc w:val="left"/>
              <w:rPr>
                <w:rFonts w:cstheme="minorHAnsi"/>
                <w:color w:val="000000" w:themeColor="text1"/>
                <w:lang w:val="en-GB"/>
              </w:rPr>
            </w:pPr>
          </w:p>
        </w:tc>
      </w:tr>
      <w:tr w:rsidR="00DD71FD" w:rsidRPr="00BB55D9" w:rsidTr="00505CCD">
        <w:tc>
          <w:tcPr>
            <w:tcW w:w="4077" w:type="dxa"/>
          </w:tcPr>
          <w:p w:rsidR="00DD71FD" w:rsidRPr="00BB55D9" w:rsidRDefault="00DD71FD" w:rsidP="00DD484D">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Waternet capacity building programme where they offer Masters courses and professional training courses.</w:t>
            </w:r>
          </w:p>
        </w:tc>
        <w:tc>
          <w:tcPr>
            <w:tcW w:w="4395" w:type="dxa"/>
          </w:tcPr>
          <w:p w:rsidR="00DD71FD" w:rsidRPr="00BB55D9" w:rsidRDefault="003826F9" w:rsidP="00DD484D">
            <w:pPr>
              <w:jc w:val="left"/>
              <w:rPr>
                <w:rFonts w:cstheme="minorHAnsi"/>
                <w:color w:val="000000" w:themeColor="text1"/>
                <w:lang w:val="en-GB"/>
              </w:rPr>
            </w:pPr>
            <w:hyperlink r:id="rId76" w:history="1">
              <w:r w:rsidR="00DD71FD" w:rsidRPr="00BB55D9">
                <w:rPr>
                  <w:rStyle w:val="Hyperlink"/>
                  <w:rFonts w:cstheme="minorHAnsi"/>
                  <w:color w:val="000000" w:themeColor="text1"/>
                  <w:u w:val="none"/>
                  <w:lang w:val="en-GB"/>
                </w:rPr>
                <w:t>www.waternetonline.org</w:t>
              </w:r>
            </w:hyperlink>
          </w:p>
        </w:tc>
      </w:tr>
      <w:tr w:rsidR="00DD71FD" w:rsidRPr="00BB55D9" w:rsidTr="00505CCD">
        <w:tc>
          <w:tcPr>
            <w:tcW w:w="4077" w:type="dxa"/>
          </w:tcPr>
          <w:p w:rsidR="00DD71FD" w:rsidRPr="00BB55D9" w:rsidRDefault="00DD71FD" w:rsidP="00DD484D">
            <w:pPr>
              <w:jc w:val="left"/>
              <w:rPr>
                <w:rFonts w:eastAsia="Times New Roman" w:cstheme="minorHAnsi"/>
                <w:color w:val="000000" w:themeColor="text1"/>
                <w:lang w:val="en-GB" w:eastAsia="en-ZA"/>
              </w:rPr>
            </w:pPr>
            <w:r w:rsidRPr="00BB55D9">
              <w:rPr>
                <w:rFonts w:eastAsia="Times New Roman" w:cstheme="minorHAnsi"/>
                <w:color w:val="000000" w:themeColor="text1"/>
                <w:lang w:val="en-GB" w:eastAsia="en-ZA"/>
              </w:rPr>
              <w:t>IWEGA Short Training Courses in Water Economics and Governance</w:t>
            </w:r>
          </w:p>
        </w:tc>
        <w:tc>
          <w:tcPr>
            <w:tcW w:w="4395" w:type="dxa"/>
          </w:tcPr>
          <w:p w:rsidR="00DD71FD" w:rsidRPr="00BB55D9" w:rsidRDefault="00DD71FD" w:rsidP="00DD484D">
            <w:pPr>
              <w:jc w:val="left"/>
              <w:rPr>
                <w:rFonts w:cstheme="minorHAnsi"/>
                <w:color w:val="000000" w:themeColor="text1"/>
                <w:lang w:val="en-GB"/>
              </w:rPr>
            </w:pPr>
            <w:r w:rsidRPr="00BB55D9">
              <w:rPr>
                <w:rFonts w:cstheme="minorHAnsi"/>
                <w:color w:val="000000" w:themeColor="text1"/>
                <w:lang w:val="en-GB"/>
              </w:rPr>
              <w:t>www.iwega.org</w:t>
            </w:r>
          </w:p>
        </w:tc>
      </w:tr>
    </w:tbl>
    <w:p w:rsidR="00E80C9C" w:rsidRPr="00BB55D9" w:rsidRDefault="00DD71FD" w:rsidP="003E42F9">
      <w:pPr>
        <w:ind w:left="284"/>
        <w:rPr>
          <w:rFonts w:eastAsia="Times New Roman" w:cstheme="minorHAnsi"/>
          <w:bCs/>
          <w:color w:val="000000" w:themeColor="text1"/>
          <w:lang w:val="en-GB" w:eastAsia="en-ZA"/>
        </w:rPr>
      </w:pPr>
      <w:r w:rsidRPr="00BB55D9">
        <w:rPr>
          <w:rFonts w:eastAsia="Times New Roman" w:cstheme="minorHAnsi"/>
          <w:bCs/>
          <w:i/>
          <w:color w:val="000000" w:themeColor="text1"/>
          <w:lang w:val="en-GB" w:eastAsia="en-ZA"/>
        </w:rPr>
        <w:t>Source:**</w:t>
      </w:r>
      <w:r w:rsidR="00E80C9C" w:rsidRPr="00BB55D9">
        <w:rPr>
          <w:rFonts w:eastAsia="Times New Roman" w:cstheme="minorHAnsi"/>
          <w:bCs/>
          <w:i/>
          <w:color w:val="000000" w:themeColor="text1"/>
          <w:lang w:val="en-GB" w:eastAsia="en-ZA"/>
        </w:rPr>
        <w:t>(</w:t>
      </w:r>
      <w:r w:rsidR="00DD484D" w:rsidRPr="00BB55D9">
        <w:rPr>
          <w:rFonts w:eastAsia="Times New Roman" w:cstheme="minorHAnsi"/>
          <w:bCs/>
          <w:i/>
          <w:color w:val="000000" w:themeColor="text1"/>
          <w:lang w:val="en-GB" w:eastAsia="en-ZA"/>
        </w:rPr>
        <w:t>http://www.fanrpan.org/documents/d00487/SADC-EU_training_call.pdf</w:t>
      </w:r>
      <w:r w:rsidR="00E80C9C" w:rsidRPr="00BB55D9">
        <w:rPr>
          <w:rFonts w:eastAsia="Times New Roman" w:cstheme="minorHAnsi"/>
          <w:bCs/>
          <w:color w:val="000000" w:themeColor="text1"/>
          <w:lang w:val="en-GB" w:eastAsia="en-ZA"/>
        </w:rPr>
        <w:t>)</w:t>
      </w:r>
    </w:p>
    <w:p w:rsidR="00DD484D" w:rsidRPr="00BB55D9" w:rsidRDefault="00505CCD" w:rsidP="003E42F9">
      <w:pPr>
        <w:spacing w:line="240" w:lineRule="auto"/>
        <w:ind w:left="284"/>
        <w:jc w:val="left"/>
        <w:rPr>
          <w:rFonts w:eastAsia="Times New Roman" w:cstheme="minorHAnsi"/>
          <w:bCs/>
          <w:i/>
          <w:color w:val="000000" w:themeColor="text1"/>
          <w:lang w:val="en-GB" w:eastAsia="en-ZA"/>
        </w:rPr>
      </w:pPr>
      <w:r w:rsidRPr="00BB55D9">
        <w:rPr>
          <w:i/>
          <w:color w:val="000000" w:themeColor="text1"/>
        </w:rPr>
        <w:t xml:space="preserve">Other sources: </w:t>
      </w:r>
      <w:hyperlink r:id="rId77" w:history="1">
        <w:r w:rsidR="00D0688D" w:rsidRPr="00BB55D9">
          <w:rPr>
            <w:rStyle w:val="Hyperlink"/>
            <w:rFonts w:cstheme="minorHAnsi"/>
            <w:i/>
            <w:color w:val="000000" w:themeColor="text1"/>
            <w:u w:val="none"/>
            <w:lang w:val="en-GB"/>
          </w:rPr>
          <w:t>http://www.amatolawater.co.za/home</w:t>
        </w:r>
      </w:hyperlink>
      <w:r w:rsidRPr="00BB55D9">
        <w:rPr>
          <w:rStyle w:val="Hyperlink"/>
          <w:rFonts w:cstheme="minorHAnsi"/>
          <w:i/>
          <w:color w:val="000000" w:themeColor="text1"/>
          <w:u w:val="none"/>
          <w:lang w:val="en-GB"/>
        </w:rPr>
        <w:t xml:space="preserve">; </w:t>
      </w:r>
      <w:hyperlink r:id="rId78" w:history="1">
        <w:r w:rsidR="00D0688D" w:rsidRPr="00BB55D9">
          <w:rPr>
            <w:rStyle w:val="Hyperlink"/>
            <w:rFonts w:cstheme="minorHAnsi"/>
            <w:i/>
            <w:color w:val="000000" w:themeColor="text1"/>
            <w:u w:val="none"/>
            <w:lang w:val="en-GB"/>
          </w:rPr>
          <w:t>www.</w:t>
        </w:r>
        <w:r w:rsidR="00D0688D" w:rsidRPr="00BB55D9">
          <w:rPr>
            <w:rStyle w:val="Hyperlink"/>
            <w:rFonts w:cstheme="minorHAnsi"/>
            <w:bCs/>
            <w:i/>
            <w:color w:val="000000" w:themeColor="text1"/>
            <w:u w:val="none"/>
            <w:lang w:val="en-GB"/>
          </w:rPr>
          <w:t>sadc</w:t>
        </w:r>
        <w:r w:rsidR="00D0688D" w:rsidRPr="00BB55D9">
          <w:rPr>
            <w:rStyle w:val="Hyperlink"/>
            <w:rFonts w:cstheme="minorHAnsi"/>
            <w:i/>
            <w:color w:val="000000" w:themeColor="text1"/>
            <w:u w:val="none"/>
            <w:lang w:val="en-GB"/>
          </w:rPr>
          <w:t>.int/</w:t>
        </w:r>
        <w:r w:rsidR="00D0688D" w:rsidRPr="00BB55D9">
          <w:rPr>
            <w:rStyle w:val="Hyperlink"/>
            <w:rFonts w:cstheme="minorHAnsi"/>
            <w:bCs/>
            <w:i/>
            <w:color w:val="000000" w:themeColor="text1"/>
            <w:u w:val="none"/>
            <w:lang w:val="en-GB"/>
          </w:rPr>
          <w:t>water</w:t>
        </w:r>
      </w:hyperlink>
      <w:r w:rsidRPr="00BB55D9">
        <w:rPr>
          <w:rStyle w:val="Hyperlink"/>
          <w:rFonts w:cstheme="minorHAnsi"/>
          <w:bCs/>
          <w:i/>
          <w:color w:val="000000" w:themeColor="text1"/>
          <w:u w:val="none"/>
          <w:lang w:val="en-GB"/>
        </w:rPr>
        <w:t xml:space="preserve">; </w:t>
      </w:r>
      <w:hyperlink r:id="rId79" w:history="1">
        <w:r w:rsidR="00D0688D" w:rsidRPr="00BB55D9">
          <w:rPr>
            <w:rStyle w:val="Hyperlink"/>
            <w:rFonts w:cstheme="minorHAnsi"/>
            <w:i/>
            <w:color w:val="000000" w:themeColor="text1"/>
            <w:u w:val="none"/>
            <w:lang w:val="en-GB"/>
          </w:rPr>
          <w:t>http://www.university-directory.eu/Zimbabwe/Institute-of-Water-and-Sanitation-Development-IWSD.html</w:t>
        </w:r>
      </w:hyperlink>
      <w:r w:rsidRPr="00BB55D9">
        <w:rPr>
          <w:rStyle w:val="Hyperlink"/>
          <w:rFonts w:cstheme="minorHAnsi"/>
          <w:i/>
          <w:color w:val="000000" w:themeColor="text1"/>
          <w:u w:val="none"/>
          <w:lang w:val="en-GB"/>
        </w:rPr>
        <w:t xml:space="preserve">; </w:t>
      </w:r>
      <w:r w:rsidRPr="00BB55D9">
        <w:rPr>
          <w:rFonts w:cstheme="minorHAnsi"/>
          <w:i/>
          <w:color w:val="000000" w:themeColor="text1"/>
          <w:bdr w:val="none" w:sz="0" w:space="0" w:color="auto" w:frame="1"/>
          <w:lang w:val="en-GB"/>
        </w:rPr>
        <w:t xml:space="preserve">http://www.unep.or.jp/; </w:t>
      </w:r>
      <w:r w:rsidR="00D0688D" w:rsidRPr="00BB55D9">
        <w:rPr>
          <w:rFonts w:cstheme="minorHAnsi"/>
          <w:i/>
          <w:color w:val="000000" w:themeColor="text1"/>
          <w:lang w:val="en-GB"/>
        </w:rPr>
        <w:t>www.ewseta.org.za</w:t>
      </w:r>
      <w:r w:rsidRPr="00BB55D9">
        <w:rPr>
          <w:rStyle w:val="Hyperlink"/>
          <w:rFonts w:cstheme="minorHAnsi"/>
          <w:i/>
          <w:color w:val="000000" w:themeColor="text1"/>
          <w:lang w:val="en-GB"/>
        </w:rPr>
        <w:t xml:space="preserve">; </w:t>
      </w:r>
      <w:r w:rsidRPr="00BB55D9">
        <w:rPr>
          <w:rFonts w:cstheme="minorHAnsi"/>
          <w:i/>
          <w:color w:val="000000" w:themeColor="text1"/>
          <w:lang w:val="en-GB"/>
        </w:rPr>
        <w:t xml:space="preserve">www.gwp.org; </w:t>
      </w:r>
      <w:hyperlink r:id="rId80" w:history="1">
        <w:r w:rsidR="00DD484D" w:rsidRPr="00BB55D9">
          <w:rPr>
            <w:rStyle w:val="Hyperlink"/>
            <w:rFonts w:cstheme="minorHAnsi"/>
            <w:i/>
            <w:color w:val="000000" w:themeColor="text1"/>
            <w:u w:val="none"/>
            <w:lang w:val="en-GB"/>
          </w:rPr>
          <w:t>www.cap-net.org</w:t>
        </w:r>
      </w:hyperlink>
      <w:r w:rsidRPr="00BB55D9">
        <w:rPr>
          <w:rStyle w:val="Hyperlink"/>
          <w:rFonts w:cstheme="minorHAnsi"/>
          <w:i/>
          <w:color w:val="000000" w:themeColor="text1"/>
          <w:u w:val="none"/>
          <w:lang w:val="en-GB"/>
        </w:rPr>
        <w:t xml:space="preserve"> </w:t>
      </w:r>
      <w:r w:rsidR="00DD484D" w:rsidRPr="00BB55D9">
        <w:rPr>
          <w:rFonts w:cstheme="minorHAnsi"/>
          <w:i/>
          <w:color w:val="000000" w:themeColor="text1"/>
          <w:lang w:val="en-GB"/>
        </w:rPr>
        <w:t>www.waternetonline.org</w:t>
      </w:r>
      <w:r w:rsidRPr="00BB55D9">
        <w:rPr>
          <w:rStyle w:val="Hyperlink"/>
          <w:rFonts w:cstheme="minorHAnsi"/>
          <w:i/>
          <w:color w:val="000000" w:themeColor="text1"/>
          <w:lang w:val="en-GB"/>
        </w:rPr>
        <w:t xml:space="preserve"> </w:t>
      </w:r>
      <w:r w:rsidR="00DD484D" w:rsidRPr="00BB55D9">
        <w:rPr>
          <w:i/>
          <w:color w:val="000000" w:themeColor="text1"/>
          <w:lang w:val="en-GB"/>
        </w:rPr>
        <w:t>www.iwega.org</w:t>
      </w:r>
    </w:p>
    <w:p w:rsidR="00542F76" w:rsidRPr="00BB55D9" w:rsidRDefault="00542F76" w:rsidP="00A27CA1">
      <w:pPr>
        <w:rPr>
          <w:rFonts w:cstheme="minorHAnsi"/>
          <w:b/>
          <w:color w:val="000000" w:themeColor="text1"/>
          <w:lang w:val="en-GB"/>
        </w:rPr>
      </w:pPr>
    </w:p>
    <w:p w:rsidR="003E42F9" w:rsidRPr="00BB55D9" w:rsidRDefault="003E42F9" w:rsidP="00A27CA1">
      <w:pPr>
        <w:rPr>
          <w:rFonts w:cstheme="minorHAnsi"/>
          <w:b/>
          <w:color w:val="000000" w:themeColor="text1"/>
          <w:lang w:val="en-GB"/>
        </w:rPr>
      </w:pPr>
    </w:p>
    <w:p w:rsidR="00630A25" w:rsidRPr="00BB55D9" w:rsidRDefault="00630A25">
      <w:pPr>
        <w:spacing w:after="200"/>
        <w:jc w:val="left"/>
        <w:rPr>
          <w:b/>
          <w:bCs/>
          <w:color w:val="000000" w:themeColor="text1"/>
          <w:szCs w:val="18"/>
        </w:rPr>
      </w:pPr>
      <w:r w:rsidRPr="00BB55D9">
        <w:rPr>
          <w:color w:val="000000" w:themeColor="text1"/>
        </w:rPr>
        <w:br w:type="page"/>
      </w:r>
    </w:p>
    <w:p w:rsidR="00A27CA1" w:rsidRPr="00BB55D9" w:rsidRDefault="00D0688D" w:rsidP="00D0688D">
      <w:pPr>
        <w:pStyle w:val="Caption"/>
        <w:rPr>
          <w:rFonts w:cstheme="minorHAnsi"/>
          <w:lang w:val="en-GB"/>
        </w:rPr>
      </w:pPr>
      <w:bookmarkStart w:id="44" w:name="_Toc323658207"/>
      <w:r w:rsidRPr="00BB55D9">
        <w:lastRenderedPageBreak/>
        <w:t xml:space="preserve">Table </w:t>
      </w:r>
      <w:r w:rsidR="003826F9">
        <w:fldChar w:fldCharType="begin"/>
      </w:r>
      <w:r w:rsidR="003826F9">
        <w:instrText xml:space="preserve"> SEQ Table \* ARABIC </w:instrText>
      </w:r>
      <w:r w:rsidR="003826F9">
        <w:fldChar w:fldCharType="separate"/>
      </w:r>
      <w:r w:rsidR="005808FB">
        <w:rPr>
          <w:noProof/>
        </w:rPr>
        <w:t>11</w:t>
      </w:r>
      <w:r w:rsidR="003826F9">
        <w:rPr>
          <w:noProof/>
        </w:rPr>
        <w:fldChar w:fldCharType="end"/>
      </w:r>
      <w:r w:rsidR="00C5690E" w:rsidRPr="00BB55D9">
        <w:rPr>
          <w:noProof/>
        </w:rPr>
        <w:t xml:space="preserve"> </w:t>
      </w:r>
      <w:r w:rsidRPr="00BB55D9">
        <w:t xml:space="preserve">: </w:t>
      </w:r>
      <w:r w:rsidR="00A27CA1" w:rsidRPr="00BB55D9">
        <w:rPr>
          <w:noProof/>
          <w:lang w:val="en-GB"/>
        </w:rPr>
        <w:t>Accredited public universities offering water courses in the SADC region</w:t>
      </w:r>
      <w:bookmarkEnd w:id="44"/>
    </w:p>
    <w:p w:rsidR="00A27CA1" w:rsidRPr="00BB55D9" w:rsidRDefault="00A27CA1" w:rsidP="00A27CA1">
      <w:pPr>
        <w:rPr>
          <w:rFonts w:cstheme="minorHAnsi"/>
          <w:b/>
          <w:color w:val="000000" w:themeColor="text1"/>
          <w:lang w:val="en-GB"/>
        </w:rPr>
      </w:pPr>
    </w:p>
    <w:tbl>
      <w:tblPr>
        <w:tblStyle w:val="TableGrid"/>
        <w:tblW w:w="0" w:type="auto"/>
        <w:tblInd w:w="392" w:type="dxa"/>
        <w:tblLook w:val="04A0" w:firstRow="1" w:lastRow="0" w:firstColumn="1" w:lastColumn="0" w:noHBand="0" w:noVBand="1"/>
      </w:tblPr>
      <w:tblGrid>
        <w:gridCol w:w="4122"/>
        <w:gridCol w:w="4383"/>
      </w:tblGrid>
      <w:tr w:rsidR="00A27CA1" w:rsidRPr="00BB55D9" w:rsidTr="00183C3B">
        <w:tc>
          <w:tcPr>
            <w:tcW w:w="4122" w:type="dxa"/>
            <w:shd w:val="clear" w:color="auto" w:fill="8DB3E2" w:themeFill="text2" w:themeFillTint="66"/>
          </w:tcPr>
          <w:p w:rsidR="00A27CA1" w:rsidRPr="00BB55D9" w:rsidRDefault="00183C3B" w:rsidP="000B1E04">
            <w:pPr>
              <w:autoSpaceDE w:val="0"/>
              <w:autoSpaceDN w:val="0"/>
              <w:adjustRightInd w:val="0"/>
              <w:spacing w:line="276" w:lineRule="auto"/>
              <w:jc w:val="center"/>
              <w:rPr>
                <w:rFonts w:cstheme="minorHAnsi"/>
                <w:b/>
                <w:bCs/>
                <w:color w:val="000000" w:themeColor="text1"/>
                <w:lang w:val="en-GB"/>
              </w:rPr>
            </w:pPr>
            <w:r>
              <w:rPr>
                <w:rFonts w:cstheme="minorHAnsi"/>
                <w:b/>
                <w:bCs/>
                <w:color w:val="000000" w:themeColor="text1"/>
                <w:lang w:val="en-GB"/>
              </w:rPr>
              <w:t>Country</w:t>
            </w:r>
          </w:p>
        </w:tc>
        <w:tc>
          <w:tcPr>
            <w:tcW w:w="4383" w:type="dxa"/>
            <w:shd w:val="clear" w:color="auto" w:fill="8DB3E2" w:themeFill="text2" w:themeFillTint="66"/>
          </w:tcPr>
          <w:p w:rsidR="00A27CA1" w:rsidRPr="00BB55D9" w:rsidRDefault="00183C3B" w:rsidP="00183C3B">
            <w:pPr>
              <w:autoSpaceDE w:val="0"/>
              <w:autoSpaceDN w:val="0"/>
              <w:adjustRightInd w:val="0"/>
              <w:spacing w:line="276" w:lineRule="auto"/>
              <w:jc w:val="center"/>
              <w:rPr>
                <w:rFonts w:cstheme="minorHAnsi"/>
                <w:b/>
                <w:bCs/>
                <w:color w:val="000000" w:themeColor="text1"/>
                <w:lang w:val="en-GB"/>
              </w:rPr>
            </w:pPr>
            <w:r>
              <w:rPr>
                <w:rFonts w:cstheme="minorHAnsi"/>
                <w:b/>
                <w:bCs/>
                <w:color w:val="000000" w:themeColor="text1"/>
                <w:lang w:val="en-GB"/>
              </w:rPr>
              <w:t>Name of University</w:t>
            </w:r>
          </w:p>
        </w:tc>
      </w:tr>
      <w:tr w:rsidR="00A27CA1" w:rsidRPr="00BB55D9" w:rsidTr="00416D8C">
        <w:trPr>
          <w:trHeight w:val="231"/>
        </w:trPr>
        <w:tc>
          <w:tcPr>
            <w:tcW w:w="4122" w:type="dxa"/>
          </w:tcPr>
          <w:p w:rsidR="009A1017" w:rsidRPr="00BB55D9" w:rsidRDefault="00A27CA1"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Angola</w:t>
            </w: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Agostinho Neto</w:t>
            </w:r>
          </w:p>
        </w:tc>
      </w:tr>
      <w:tr w:rsidR="00A27CA1" w:rsidRPr="00BB55D9" w:rsidTr="00505CCD">
        <w:tc>
          <w:tcPr>
            <w:tcW w:w="4122" w:type="dxa"/>
          </w:tcPr>
          <w:p w:rsidR="00A27CA1" w:rsidRPr="00BB55D9" w:rsidRDefault="00A27CA1" w:rsidP="00416D8C">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 xml:space="preserve">Botswana </w:t>
            </w:r>
          </w:p>
        </w:tc>
        <w:tc>
          <w:tcPr>
            <w:tcW w:w="4383" w:type="dxa"/>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Botswana</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bCs/>
                <w:color w:val="000000" w:themeColor="text1"/>
                <w:lang w:val="en-GB"/>
              </w:rPr>
            </w:pPr>
            <w:r w:rsidRPr="00BB55D9">
              <w:rPr>
                <w:rFonts w:cstheme="minorHAnsi"/>
                <w:bCs/>
                <w:color w:val="000000" w:themeColor="text1"/>
                <w:lang w:val="en-GB"/>
              </w:rPr>
              <w:t>DRC</w:t>
            </w:r>
          </w:p>
        </w:tc>
        <w:tc>
          <w:tcPr>
            <w:tcW w:w="4383" w:type="dxa"/>
          </w:tcPr>
          <w:p w:rsidR="00A27CA1" w:rsidRPr="00BB55D9" w:rsidRDefault="00A27CA1" w:rsidP="00416D8C">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Goma</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A27CA1" w:rsidP="00416D8C">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Kinshasa</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Madagascar</w:t>
            </w:r>
          </w:p>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A27CA1"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Antananarivo</w:t>
            </w:r>
          </w:p>
          <w:p w:rsidR="00A27CA1" w:rsidRPr="00BB55D9" w:rsidRDefault="00A27CA1" w:rsidP="00416D8C">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Fianarantsoa</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A27CA1" w:rsidP="00416D8C">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North Madagascar</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Toamasina</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Malawi</w:t>
            </w:r>
          </w:p>
        </w:tc>
        <w:tc>
          <w:tcPr>
            <w:tcW w:w="4383" w:type="dxa"/>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Malawi</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Muzuzu</w:t>
            </w:r>
          </w:p>
        </w:tc>
      </w:tr>
      <w:tr w:rsidR="00A27CA1" w:rsidRPr="00BB55D9" w:rsidTr="00505CCD">
        <w:tc>
          <w:tcPr>
            <w:tcW w:w="4122"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Mauritius</w:t>
            </w: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Mauritius</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Mozambique</w:t>
            </w: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Eduardo Mondlane</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A27CA1" w:rsidP="00416D8C">
            <w:pPr>
              <w:pStyle w:val="NoSpacing"/>
              <w:rPr>
                <w:rFonts w:cstheme="minorHAnsi"/>
                <w:color w:val="000000" w:themeColor="text1"/>
                <w:lang w:val="en-GB"/>
              </w:rPr>
            </w:pPr>
            <w:r w:rsidRPr="00BB55D9">
              <w:rPr>
                <w:rFonts w:cstheme="minorHAnsi"/>
                <w:color w:val="000000" w:themeColor="text1"/>
                <w:lang w:val="en-GB"/>
              </w:rPr>
              <w:t>University of Pedagogica</w:t>
            </w:r>
          </w:p>
        </w:tc>
      </w:tr>
      <w:tr w:rsidR="00A27CA1" w:rsidRPr="00BB55D9" w:rsidTr="00505CCD">
        <w:tc>
          <w:tcPr>
            <w:tcW w:w="4122"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 xml:space="preserve">Namibia </w:t>
            </w:r>
          </w:p>
        </w:tc>
        <w:tc>
          <w:tcPr>
            <w:tcW w:w="4383" w:type="dxa"/>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Namibia</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bCs/>
                <w:color w:val="000000" w:themeColor="text1"/>
                <w:lang w:val="en-GB"/>
              </w:rPr>
            </w:pPr>
            <w:r w:rsidRPr="00BB55D9">
              <w:rPr>
                <w:rFonts w:cstheme="minorHAnsi"/>
                <w:bCs/>
                <w:color w:val="000000" w:themeColor="text1"/>
                <w:lang w:val="en-GB"/>
              </w:rPr>
              <w:t>South Africa</w:t>
            </w: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Rhodes University</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Pretoria</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Western Cape</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bCs/>
                <w:color w:val="000000" w:themeColor="text1"/>
                <w:lang w:val="en-GB"/>
              </w:rPr>
            </w:pPr>
            <w:r w:rsidRPr="00BB55D9">
              <w:rPr>
                <w:rFonts w:cstheme="minorHAnsi"/>
                <w:bCs/>
                <w:color w:val="000000" w:themeColor="text1"/>
                <w:lang w:val="en-GB"/>
              </w:rPr>
              <w:t>University of Kwa-Zulu Natal*</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A27CA1" w:rsidP="009A1017">
            <w:pPr>
              <w:autoSpaceDE w:val="0"/>
              <w:autoSpaceDN w:val="0"/>
              <w:adjustRightInd w:val="0"/>
              <w:jc w:val="left"/>
              <w:rPr>
                <w:rFonts w:cstheme="minorHAnsi"/>
                <w:bCs/>
                <w:color w:val="000000" w:themeColor="text1"/>
                <w:lang w:val="en-GB"/>
              </w:rPr>
            </w:pPr>
            <w:r w:rsidRPr="00BB55D9">
              <w:rPr>
                <w:rFonts w:cstheme="minorHAnsi"/>
                <w:bCs/>
                <w:color w:val="000000" w:themeColor="text1"/>
                <w:lang w:val="en-GB"/>
              </w:rPr>
              <w:t>U</w:t>
            </w:r>
            <w:r w:rsidR="00416D8C" w:rsidRPr="00BB55D9">
              <w:rPr>
                <w:rFonts w:cstheme="minorHAnsi"/>
                <w:bCs/>
                <w:color w:val="000000" w:themeColor="text1"/>
                <w:lang w:val="en-GB"/>
              </w:rPr>
              <w:t>niversity of Cape Town</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bCs/>
                <w:color w:val="000000" w:themeColor="text1"/>
                <w:lang w:val="en-GB"/>
              </w:rPr>
            </w:pPr>
            <w:r w:rsidRPr="00BB55D9">
              <w:rPr>
                <w:rFonts w:cstheme="minorHAnsi"/>
                <w:bCs/>
                <w:color w:val="000000" w:themeColor="text1"/>
                <w:lang w:val="en-GB"/>
              </w:rPr>
              <w:t>University of Stellenbosch*</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416D8C" w:rsidP="009A1017">
            <w:pPr>
              <w:autoSpaceDE w:val="0"/>
              <w:autoSpaceDN w:val="0"/>
              <w:adjustRightInd w:val="0"/>
              <w:jc w:val="left"/>
              <w:rPr>
                <w:rFonts w:cstheme="minorHAnsi"/>
                <w:bCs/>
                <w:color w:val="000000" w:themeColor="text1"/>
                <w:lang w:val="en-GB"/>
              </w:rPr>
            </w:pPr>
            <w:r w:rsidRPr="00BB55D9">
              <w:rPr>
                <w:rFonts w:cstheme="minorHAnsi"/>
                <w:bCs/>
                <w:color w:val="000000" w:themeColor="text1"/>
                <w:lang w:val="en-GB"/>
              </w:rPr>
              <w:t>Cape University of Technology*</w:t>
            </w:r>
          </w:p>
        </w:tc>
      </w:tr>
      <w:tr w:rsidR="00A27CA1" w:rsidRPr="00BB55D9" w:rsidTr="00505CCD">
        <w:tc>
          <w:tcPr>
            <w:tcW w:w="4122"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 xml:space="preserve">Swaziland </w:t>
            </w:r>
          </w:p>
        </w:tc>
        <w:tc>
          <w:tcPr>
            <w:tcW w:w="4383" w:type="dxa"/>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University of Swaziland</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Tanzania</w:t>
            </w:r>
          </w:p>
        </w:tc>
        <w:tc>
          <w:tcPr>
            <w:tcW w:w="4383" w:type="dxa"/>
          </w:tcPr>
          <w:p w:rsidR="00A27CA1" w:rsidRPr="00BB55D9" w:rsidRDefault="00A27CA1"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So</w:t>
            </w:r>
            <w:r w:rsidR="00416D8C" w:rsidRPr="00BB55D9">
              <w:rPr>
                <w:rFonts w:cstheme="minorHAnsi"/>
                <w:color w:val="000000" w:themeColor="text1"/>
                <w:lang w:val="en-GB"/>
              </w:rPr>
              <w:t>koine University of Agriculture</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b/>
                <w:bCs/>
                <w:color w:val="000000" w:themeColor="text1"/>
                <w:lang w:val="en-GB"/>
              </w:rPr>
            </w:pPr>
          </w:p>
        </w:tc>
        <w:tc>
          <w:tcPr>
            <w:tcW w:w="4383" w:type="dxa"/>
          </w:tcPr>
          <w:p w:rsidR="00A27CA1" w:rsidRPr="00BB55D9" w:rsidRDefault="00A27CA1"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Dar</w:t>
            </w:r>
            <w:r w:rsidR="00C301E1" w:rsidRPr="00BB55D9">
              <w:rPr>
                <w:rFonts w:cstheme="minorHAnsi"/>
                <w:color w:val="000000" w:themeColor="text1"/>
                <w:lang w:val="en-GB"/>
              </w:rPr>
              <w:t xml:space="preserve"> es</w:t>
            </w:r>
            <w:r w:rsidR="00893B3C" w:rsidRPr="00BB55D9">
              <w:rPr>
                <w:rFonts w:cstheme="minorHAnsi"/>
                <w:color w:val="000000" w:themeColor="text1"/>
                <w:lang w:val="en-GB"/>
              </w:rPr>
              <w:t xml:space="preserve"> </w:t>
            </w:r>
            <w:r w:rsidRPr="00BB55D9">
              <w:rPr>
                <w:rFonts w:cstheme="minorHAnsi"/>
                <w:color w:val="000000" w:themeColor="text1"/>
                <w:lang w:val="en-GB"/>
              </w:rPr>
              <w:t>Sal</w:t>
            </w:r>
            <w:r w:rsidR="00C301E1" w:rsidRPr="00BB55D9">
              <w:rPr>
                <w:rFonts w:cstheme="minorHAnsi"/>
                <w:color w:val="000000" w:themeColor="text1"/>
                <w:lang w:val="en-GB"/>
              </w:rPr>
              <w:t>a</w:t>
            </w:r>
            <w:r w:rsidR="00416D8C" w:rsidRPr="00BB55D9">
              <w:rPr>
                <w:rFonts w:cstheme="minorHAnsi"/>
                <w:color w:val="000000" w:themeColor="text1"/>
                <w:lang w:val="en-GB"/>
              </w:rPr>
              <w:t>am</w:t>
            </w:r>
          </w:p>
        </w:tc>
      </w:tr>
      <w:tr w:rsidR="00416D8C" w:rsidRPr="00BB55D9" w:rsidTr="00505CCD">
        <w:tc>
          <w:tcPr>
            <w:tcW w:w="4122" w:type="dxa"/>
            <w:vMerge w:val="restart"/>
          </w:tcPr>
          <w:p w:rsidR="00416D8C" w:rsidRPr="00BB55D9" w:rsidRDefault="00416D8C"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Zambia</w:t>
            </w:r>
          </w:p>
        </w:tc>
        <w:tc>
          <w:tcPr>
            <w:tcW w:w="4383" w:type="dxa"/>
          </w:tcPr>
          <w:p w:rsidR="00416D8C"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Copperbelt University</w:t>
            </w:r>
          </w:p>
        </w:tc>
      </w:tr>
      <w:tr w:rsidR="00416D8C" w:rsidRPr="00BB55D9" w:rsidTr="00505CCD">
        <w:tc>
          <w:tcPr>
            <w:tcW w:w="4122" w:type="dxa"/>
            <w:vMerge/>
          </w:tcPr>
          <w:p w:rsidR="00416D8C" w:rsidRPr="00BB55D9" w:rsidRDefault="00416D8C" w:rsidP="009A1017">
            <w:pPr>
              <w:autoSpaceDE w:val="0"/>
              <w:autoSpaceDN w:val="0"/>
              <w:adjustRightInd w:val="0"/>
              <w:jc w:val="left"/>
              <w:rPr>
                <w:rFonts w:cstheme="minorHAnsi"/>
                <w:b/>
                <w:bCs/>
                <w:color w:val="000000" w:themeColor="text1"/>
                <w:lang w:val="en-GB"/>
              </w:rPr>
            </w:pPr>
          </w:p>
        </w:tc>
        <w:tc>
          <w:tcPr>
            <w:tcW w:w="4383" w:type="dxa"/>
          </w:tcPr>
          <w:p w:rsidR="00416D8C"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Zambia</w:t>
            </w:r>
          </w:p>
        </w:tc>
      </w:tr>
      <w:tr w:rsidR="00A27CA1" w:rsidRPr="00BB55D9" w:rsidTr="00505CCD">
        <w:tc>
          <w:tcPr>
            <w:tcW w:w="4122" w:type="dxa"/>
            <w:vMerge w:val="restart"/>
          </w:tcPr>
          <w:p w:rsidR="00A27CA1" w:rsidRPr="00BB55D9" w:rsidRDefault="00A27CA1" w:rsidP="009A1017">
            <w:pPr>
              <w:autoSpaceDE w:val="0"/>
              <w:autoSpaceDN w:val="0"/>
              <w:adjustRightInd w:val="0"/>
              <w:jc w:val="left"/>
              <w:rPr>
                <w:rFonts w:cstheme="minorHAnsi"/>
                <w:b/>
                <w:bCs/>
                <w:color w:val="000000" w:themeColor="text1"/>
                <w:lang w:val="en-GB"/>
              </w:rPr>
            </w:pPr>
            <w:r w:rsidRPr="00BB55D9">
              <w:rPr>
                <w:rFonts w:cstheme="minorHAnsi"/>
                <w:color w:val="000000" w:themeColor="text1"/>
                <w:lang w:val="en-GB"/>
              </w:rPr>
              <w:t>Zimbabwe</w:t>
            </w:r>
          </w:p>
        </w:tc>
        <w:tc>
          <w:tcPr>
            <w:tcW w:w="4383" w:type="dxa"/>
          </w:tcPr>
          <w:p w:rsidR="00A27CA1" w:rsidRPr="00BB55D9" w:rsidRDefault="00416D8C" w:rsidP="009A1017">
            <w:pPr>
              <w:autoSpaceDE w:val="0"/>
              <w:autoSpaceDN w:val="0"/>
              <w:adjustRightInd w:val="0"/>
              <w:jc w:val="left"/>
              <w:rPr>
                <w:rFonts w:cstheme="minorHAnsi"/>
                <w:color w:val="000000" w:themeColor="text1"/>
                <w:lang w:val="en-GB"/>
              </w:rPr>
            </w:pPr>
            <w:r w:rsidRPr="00BB55D9">
              <w:rPr>
                <w:rFonts w:cstheme="minorHAnsi"/>
                <w:color w:val="000000" w:themeColor="text1"/>
                <w:lang w:val="en-GB"/>
              </w:rPr>
              <w:t>University of Zimbabwe</w:t>
            </w:r>
          </w:p>
        </w:tc>
      </w:tr>
      <w:tr w:rsidR="00A27CA1" w:rsidRPr="00BB55D9" w:rsidTr="00505CCD">
        <w:tc>
          <w:tcPr>
            <w:tcW w:w="4122" w:type="dxa"/>
            <w:vMerge/>
          </w:tcPr>
          <w:p w:rsidR="00A27CA1" w:rsidRPr="00BB55D9" w:rsidRDefault="00A27CA1" w:rsidP="009A1017">
            <w:pPr>
              <w:autoSpaceDE w:val="0"/>
              <w:autoSpaceDN w:val="0"/>
              <w:adjustRightInd w:val="0"/>
              <w:jc w:val="left"/>
              <w:rPr>
                <w:rFonts w:cstheme="minorHAnsi"/>
                <w:color w:val="000000" w:themeColor="text1"/>
                <w:lang w:val="en-GB"/>
              </w:rPr>
            </w:pPr>
          </w:p>
        </w:tc>
        <w:tc>
          <w:tcPr>
            <w:tcW w:w="4383" w:type="dxa"/>
          </w:tcPr>
          <w:p w:rsidR="00A27CA1" w:rsidRPr="00BB55D9" w:rsidRDefault="00A27CA1" w:rsidP="00416D8C">
            <w:pPr>
              <w:pStyle w:val="NoSpacing"/>
              <w:rPr>
                <w:rFonts w:cstheme="minorHAnsi"/>
                <w:color w:val="000000" w:themeColor="text1"/>
                <w:lang w:val="en-GB"/>
              </w:rPr>
            </w:pPr>
            <w:r w:rsidRPr="00BB55D9">
              <w:rPr>
                <w:rFonts w:cstheme="minorHAnsi"/>
                <w:color w:val="000000" w:themeColor="text1"/>
                <w:lang w:val="en-GB"/>
              </w:rPr>
              <w:t>National Unive</w:t>
            </w:r>
            <w:r w:rsidR="00416D8C" w:rsidRPr="00BB55D9">
              <w:rPr>
                <w:rFonts w:cstheme="minorHAnsi"/>
                <w:color w:val="000000" w:themeColor="text1"/>
                <w:lang w:val="en-GB"/>
              </w:rPr>
              <w:t>rsity of Science and Technology</w:t>
            </w:r>
          </w:p>
        </w:tc>
      </w:tr>
    </w:tbl>
    <w:p w:rsidR="00C301E1" w:rsidRPr="00BB55D9" w:rsidRDefault="00F85659" w:rsidP="00C301E1">
      <w:pPr>
        <w:jc w:val="left"/>
        <w:rPr>
          <w:rFonts w:ascii="Calibri" w:hAnsi="Calibri" w:cs="Calibri"/>
          <w:i/>
          <w:color w:val="000000" w:themeColor="text1"/>
          <w:lang w:val="en-GB"/>
        </w:rPr>
      </w:pPr>
      <w:r w:rsidRPr="00BB55D9">
        <w:rPr>
          <w:rFonts w:ascii="Calibri" w:hAnsi="Calibri" w:cs="Calibri"/>
          <w:i/>
          <w:color w:val="000000" w:themeColor="text1"/>
          <w:lang w:val="en-GB"/>
        </w:rPr>
        <w:t xml:space="preserve">     </w:t>
      </w:r>
      <w:r w:rsidR="00C301E1" w:rsidRPr="00BB55D9">
        <w:rPr>
          <w:rFonts w:ascii="Calibri" w:hAnsi="Calibri" w:cs="Calibri"/>
          <w:i/>
          <w:color w:val="000000" w:themeColor="text1"/>
          <w:lang w:val="en-GB"/>
        </w:rPr>
        <w:t xml:space="preserve">Source: Matete, 2010. in </w:t>
      </w:r>
      <w:r w:rsidR="00C301E1" w:rsidRPr="00BB55D9">
        <w:rPr>
          <w:rFonts w:ascii="Calibri" w:hAnsi="Calibri" w:cs="Calibri"/>
          <w:i/>
          <w:iCs/>
          <w:color w:val="000000" w:themeColor="text1"/>
          <w:lang w:val="en-GB"/>
        </w:rPr>
        <w:t>SADC Training Needs Assessment Report</w:t>
      </w:r>
      <w:r w:rsidR="00C301E1" w:rsidRPr="00BB55D9">
        <w:rPr>
          <w:rFonts w:ascii="Calibri" w:hAnsi="Calibri" w:cs="Calibri"/>
          <w:i/>
          <w:color w:val="000000" w:themeColor="text1"/>
          <w:lang w:val="en-GB"/>
        </w:rPr>
        <w:t xml:space="preserve"> Final </w:t>
      </w:r>
    </w:p>
    <w:p w:rsidR="003E42F9" w:rsidRPr="00BB55D9" w:rsidRDefault="00F85659" w:rsidP="00C301E1">
      <w:pPr>
        <w:jc w:val="left"/>
        <w:rPr>
          <w:color w:val="000000" w:themeColor="text1"/>
          <w:lang w:val="en-GB"/>
        </w:rPr>
      </w:pPr>
      <w:r w:rsidRPr="00BB55D9">
        <w:rPr>
          <w:rFonts w:ascii="Calibri" w:hAnsi="Calibri" w:cs="Calibri"/>
          <w:i/>
          <w:color w:val="000000" w:themeColor="text1"/>
          <w:lang w:val="en-GB"/>
        </w:rPr>
        <w:t xml:space="preserve">    </w:t>
      </w:r>
      <w:r w:rsidR="00C301E1" w:rsidRPr="00BB55D9">
        <w:rPr>
          <w:rFonts w:ascii="Calibri" w:hAnsi="Calibri" w:cs="Calibri"/>
          <w:i/>
          <w:color w:val="000000" w:themeColor="text1"/>
          <w:lang w:val="en-GB"/>
        </w:rPr>
        <w:t>*Was not listed in original source but added by NEPAD SANWATCE</w:t>
      </w:r>
    </w:p>
    <w:p w:rsidR="00D14A22" w:rsidRPr="00BB55D9" w:rsidRDefault="00D14A22" w:rsidP="00CD65BD">
      <w:pPr>
        <w:jc w:val="left"/>
        <w:rPr>
          <w:color w:val="000000" w:themeColor="text1"/>
          <w:lang w:val="en-GB"/>
        </w:rPr>
      </w:pPr>
    </w:p>
    <w:p w:rsidR="0011396F" w:rsidRPr="00BB55D9" w:rsidRDefault="00125279" w:rsidP="00125279">
      <w:pPr>
        <w:pStyle w:val="Caption"/>
        <w:rPr>
          <w:b w:val="0"/>
          <w:noProof/>
          <w:lang w:val="en-GB"/>
        </w:rPr>
      </w:pPr>
      <w:bookmarkStart w:id="45" w:name="_Toc323658208"/>
      <w:r w:rsidRPr="00BB55D9">
        <w:t xml:space="preserve">Table </w:t>
      </w:r>
      <w:r w:rsidR="003826F9">
        <w:fldChar w:fldCharType="begin"/>
      </w:r>
      <w:r w:rsidR="003826F9">
        <w:instrText xml:space="preserve"> SEQ Table \* ARABIC </w:instrText>
      </w:r>
      <w:r w:rsidR="003826F9">
        <w:fldChar w:fldCharType="separate"/>
      </w:r>
      <w:r w:rsidR="005808FB">
        <w:rPr>
          <w:noProof/>
        </w:rPr>
        <w:t>12</w:t>
      </w:r>
      <w:r w:rsidR="003826F9">
        <w:rPr>
          <w:noProof/>
        </w:rPr>
        <w:fldChar w:fldCharType="end"/>
      </w:r>
      <w:r w:rsidRPr="00BB55D9">
        <w:rPr>
          <w:noProof/>
        </w:rPr>
        <w:t xml:space="preserve"> : Botswana Sector–wide Training Program</w:t>
      </w:r>
      <w:bookmarkEnd w:id="45"/>
    </w:p>
    <w:p w:rsidR="0011396F" w:rsidRPr="00BB55D9" w:rsidRDefault="0011396F" w:rsidP="0011396F">
      <w:pPr>
        <w:rPr>
          <w:color w:val="000000" w:themeColor="text1"/>
          <w:lang w:val="en-G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213"/>
        <w:gridCol w:w="3408"/>
      </w:tblGrid>
      <w:tr w:rsidR="0011396F" w:rsidRPr="00BB55D9" w:rsidTr="00183C3B">
        <w:trPr>
          <w:trHeight w:val="300"/>
        </w:trPr>
        <w:tc>
          <w:tcPr>
            <w:tcW w:w="2884" w:type="dxa"/>
            <w:shd w:val="clear" w:color="auto" w:fill="8DB3E2" w:themeFill="text2" w:themeFillTint="66"/>
            <w:noWrap/>
            <w:vAlign w:val="bottom"/>
            <w:hideMark/>
          </w:tcPr>
          <w:p w:rsidR="0011396F" w:rsidRPr="00BB55D9" w:rsidRDefault="0011396F" w:rsidP="000B1E04">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Training Topic</w:t>
            </w:r>
          </w:p>
        </w:tc>
        <w:tc>
          <w:tcPr>
            <w:tcW w:w="2213" w:type="dxa"/>
            <w:shd w:val="clear" w:color="auto" w:fill="8DB3E2" w:themeFill="text2" w:themeFillTint="66"/>
            <w:noWrap/>
            <w:vAlign w:val="bottom"/>
            <w:hideMark/>
          </w:tcPr>
          <w:p w:rsidR="0011396F" w:rsidRPr="00BB55D9" w:rsidRDefault="0011396F" w:rsidP="000B1E04">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Level</w:t>
            </w:r>
          </w:p>
        </w:tc>
        <w:tc>
          <w:tcPr>
            <w:tcW w:w="3408" w:type="dxa"/>
            <w:shd w:val="clear" w:color="auto" w:fill="8DB3E2" w:themeFill="text2" w:themeFillTint="66"/>
            <w:noWrap/>
            <w:vAlign w:val="bottom"/>
            <w:hideMark/>
          </w:tcPr>
          <w:p w:rsidR="0011396F" w:rsidRPr="00BB55D9" w:rsidRDefault="0011396F" w:rsidP="000B1E04">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Organisation/Division</w:t>
            </w:r>
          </w:p>
        </w:tc>
      </w:tr>
      <w:tr w:rsidR="0011396F" w:rsidRPr="00BB55D9" w:rsidTr="00505CCD">
        <w:trPr>
          <w:trHeight w:val="300"/>
        </w:trPr>
        <w:tc>
          <w:tcPr>
            <w:tcW w:w="8505" w:type="dxa"/>
            <w:gridSpan w:val="3"/>
            <w:shd w:val="clear" w:color="auto" w:fill="auto"/>
            <w:noWrap/>
            <w:vAlign w:val="bottom"/>
            <w:hideMark/>
          </w:tcPr>
          <w:p w:rsidR="0011396F" w:rsidRPr="00BB55D9" w:rsidRDefault="0011396F" w:rsidP="000B1E04">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Short-term training:</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Management and Supervision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DWA - Groundwater Div District Councils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District Councils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Leading Teams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Artisans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District Councils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Project Management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Electro-Mechanical Div DWA - Water Conservation and Quality Div DGS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Project Management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Contract Management and </w:t>
            </w:r>
            <w:r w:rsidRPr="00BB55D9">
              <w:rPr>
                <w:rFonts w:eastAsia="Times New Roman" w:cstheme="minorHAnsi"/>
                <w:color w:val="000000" w:themeColor="text1"/>
                <w:lang w:val="en-GB" w:eastAsia="en-GB"/>
              </w:rPr>
              <w:lastRenderedPageBreak/>
              <w:t xml:space="preserve">Supervision </w:t>
            </w:r>
          </w:p>
          <w:p w:rsidR="0011396F" w:rsidRPr="00BB55D9" w:rsidRDefault="0011396F" w:rsidP="000B1E04">
            <w:pPr>
              <w:spacing w:line="240" w:lineRule="auto"/>
              <w:jc w:val="left"/>
              <w:rPr>
                <w:rFonts w:eastAsia="Times New Roman" w:cstheme="minorHAnsi"/>
                <w:color w:val="000000" w:themeColor="text1"/>
                <w:lang w:val="en-GB" w:eastAsia="en-GB"/>
              </w:rPr>
            </w:pPr>
          </w:p>
          <w:p w:rsidR="0011396F" w:rsidRPr="00BB55D9" w:rsidRDefault="0011396F" w:rsidP="000B1E04">
            <w:pPr>
              <w:spacing w:line="240" w:lineRule="auto"/>
              <w:jc w:val="left"/>
              <w:rPr>
                <w:rFonts w:eastAsia="Times New Roman" w:cstheme="minorHAnsi"/>
                <w:color w:val="000000" w:themeColor="text1"/>
                <w:lang w:val="en-GB" w:eastAsia="en-GB"/>
              </w:rPr>
            </w:pPr>
          </w:p>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lastRenderedPageBreak/>
              <w:t xml:space="preserve">Professional </w:t>
            </w:r>
          </w:p>
        </w:tc>
        <w:tc>
          <w:tcPr>
            <w:tcW w:w="3408" w:type="dxa"/>
            <w:shd w:val="clear" w:color="auto" w:fill="auto"/>
            <w:noWrap/>
            <w:vAlign w:val="bottom"/>
            <w:hideMark/>
          </w:tcPr>
          <w:p w:rsidR="0011396F" w:rsidRPr="00BB55D9" w:rsidRDefault="0011396F" w:rsidP="00CD1FB7">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Hydrology &amp; Water </w:t>
            </w:r>
            <w:r w:rsidRPr="00BB55D9">
              <w:rPr>
                <w:rFonts w:eastAsia="Times New Roman" w:cstheme="minorHAnsi"/>
                <w:color w:val="000000" w:themeColor="text1"/>
                <w:lang w:val="en-GB" w:eastAsia="en-GB"/>
              </w:rPr>
              <w:lastRenderedPageBreak/>
              <w:t xml:space="preserve">Resources Div DWA - Operations &amp; Maintenance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District Councils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Contract Management and Supervision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Hydrology &amp; Water Resources Div DWA - Operations &amp; Maintenance Div District Councils </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Civil Engineering Software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Basic Survey and Design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District Councils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Data Collection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All levels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Operations &amp; Maintenance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Public Relations Skills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District Councils </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Public Relations Skills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District Councils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Public Relations Skills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Artisans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Design, Construction &amp; Contracting Div District Councils </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Maintenance Planning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Electro-Mechanical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Electro-Mechanical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Artisans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Electro-Mechanical Div </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Maintenance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Operations &amp; Maintenance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Artisans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Operations &amp; Maintenance Div </w:t>
            </w:r>
          </w:p>
        </w:tc>
      </w:tr>
      <w:tr w:rsidR="0011396F" w:rsidRPr="00BB55D9" w:rsidTr="00505CCD">
        <w:trPr>
          <w:trHeight w:val="300"/>
        </w:trPr>
        <w:tc>
          <w:tcPr>
            <w:tcW w:w="2884" w:type="dxa"/>
            <w:vMerge w:val="restart"/>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Pollution Control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Water Conservation and Quality Div </w:t>
            </w:r>
          </w:p>
        </w:tc>
      </w:tr>
      <w:tr w:rsidR="0011396F" w:rsidRPr="00BB55D9" w:rsidTr="00505CCD">
        <w:trPr>
          <w:trHeight w:val="300"/>
        </w:trPr>
        <w:tc>
          <w:tcPr>
            <w:tcW w:w="2884" w:type="dxa"/>
            <w:vMerge/>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Technicians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Water Conservation and Quality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Basic Computer Skills (Word &amp; Excel)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All levels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Electro-Mechanical Div DWA - Departmental Management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Public Financial Management and Accounting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Departmental Management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Human Resource Management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Operations &amp; Maintenance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Training Management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Departmental Management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Training Needs Analysis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Departmental Management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Train-the-Trainer &amp; Presentation Skills </w:t>
            </w:r>
          </w:p>
          <w:p w:rsidR="0011396F" w:rsidRPr="00BB55D9" w:rsidRDefault="0011396F" w:rsidP="000B1E04">
            <w:pPr>
              <w:spacing w:line="240" w:lineRule="auto"/>
              <w:jc w:val="left"/>
              <w:rPr>
                <w:rFonts w:eastAsia="Times New Roman" w:cstheme="minorHAnsi"/>
                <w:color w:val="000000" w:themeColor="text1"/>
                <w:lang w:val="en-GB" w:eastAsia="en-GB"/>
              </w:rPr>
            </w:pP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&amp; Technical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All Divisions </w:t>
            </w:r>
          </w:p>
        </w:tc>
      </w:tr>
      <w:tr w:rsidR="0011396F" w:rsidRPr="00BB55D9" w:rsidTr="00505CCD">
        <w:trPr>
          <w:trHeight w:val="300"/>
        </w:trPr>
        <w:tc>
          <w:tcPr>
            <w:tcW w:w="8505" w:type="dxa"/>
            <w:gridSpan w:val="3"/>
            <w:shd w:val="clear" w:color="auto" w:fill="auto"/>
            <w:noWrap/>
            <w:vAlign w:val="bottom"/>
            <w:hideMark/>
          </w:tcPr>
          <w:p w:rsidR="0011396F" w:rsidRPr="00BB55D9" w:rsidRDefault="0011396F" w:rsidP="000B1E04">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Long-term training:</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Environmental Assessment MSc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Hydrology &amp; Water Resources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Hydrogeology Modelling PhD level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Groundwater Div DGS - Hydrogeology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lastRenderedPageBreak/>
              <w:t xml:space="preserve">Environmental Geology MSc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DGS - Hydrogeology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Telemetry BEng (Controls &amp; Instrumentation)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Technical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Electro-Mechanical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Field Hydrogeology Dip AppSc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Artisan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DGS - Hydrogeology Div </w:t>
            </w:r>
          </w:p>
        </w:tc>
      </w:tr>
      <w:tr w:rsidR="0011396F" w:rsidRPr="00BB55D9" w:rsidTr="00505CCD">
        <w:trPr>
          <w:trHeight w:val="300"/>
        </w:trPr>
        <w:tc>
          <w:tcPr>
            <w:tcW w:w="8505" w:type="dxa"/>
            <w:gridSpan w:val="3"/>
            <w:shd w:val="clear" w:color="auto" w:fill="auto"/>
            <w:noWrap/>
            <w:vAlign w:val="bottom"/>
            <w:hideMark/>
          </w:tcPr>
          <w:p w:rsidR="0011396F" w:rsidRPr="00BB55D9" w:rsidRDefault="0011396F" w:rsidP="000B1E04">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Other:</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Water Strategies, Water Harvesting and Demand Management - Work Attachment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Water Conservation and Quality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Development of Pollution Control Measures - Consultant assistance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Water Conservation and Quality Div </w:t>
            </w:r>
          </w:p>
        </w:tc>
      </w:tr>
      <w:tr w:rsidR="0011396F" w:rsidRPr="00BB55D9" w:rsidTr="00505CCD">
        <w:trPr>
          <w:trHeight w:val="300"/>
        </w:trPr>
        <w:tc>
          <w:tcPr>
            <w:tcW w:w="2884"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Human Resource Planning - Work Attachment </w:t>
            </w:r>
          </w:p>
        </w:tc>
        <w:tc>
          <w:tcPr>
            <w:tcW w:w="2213"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Professional </w:t>
            </w:r>
          </w:p>
        </w:tc>
        <w:tc>
          <w:tcPr>
            <w:tcW w:w="3408" w:type="dxa"/>
            <w:shd w:val="clear" w:color="auto" w:fill="auto"/>
            <w:noWrap/>
            <w:vAlign w:val="bottom"/>
            <w:hideMark/>
          </w:tcPr>
          <w:p w:rsidR="0011396F" w:rsidRPr="00BB55D9" w:rsidRDefault="0011396F" w:rsidP="000B1E0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DWA - Departmental Management Div </w:t>
            </w:r>
          </w:p>
        </w:tc>
      </w:tr>
    </w:tbl>
    <w:p w:rsidR="00A27CA1" w:rsidRPr="00BB55D9" w:rsidRDefault="00505CCD" w:rsidP="00F639F6">
      <w:pPr>
        <w:jc w:val="left"/>
        <w:rPr>
          <w:i/>
          <w:color w:val="000000" w:themeColor="text1"/>
          <w:lang w:val="en-GB"/>
        </w:rPr>
      </w:pPr>
      <w:r w:rsidRPr="00BB55D9">
        <w:rPr>
          <w:rFonts w:cstheme="minorHAnsi"/>
          <w:i/>
          <w:color w:val="000000" w:themeColor="text1"/>
          <w:sz w:val="20"/>
          <w:szCs w:val="20"/>
          <w:lang w:val="en-GB"/>
        </w:rPr>
        <w:t xml:space="preserve">     </w:t>
      </w:r>
      <w:r w:rsidR="0011396F" w:rsidRPr="00BB55D9">
        <w:rPr>
          <w:rFonts w:cstheme="minorHAnsi"/>
          <w:i/>
          <w:color w:val="000000" w:themeColor="text1"/>
          <w:sz w:val="20"/>
          <w:szCs w:val="20"/>
          <w:lang w:val="en-GB"/>
        </w:rPr>
        <w:t xml:space="preserve">Source: </w:t>
      </w:r>
      <w:r w:rsidR="0085404F" w:rsidRPr="00BB55D9">
        <w:rPr>
          <w:rFonts w:cstheme="minorHAnsi"/>
          <w:i/>
          <w:color w:val="000000" w:themeColor="text1"/>
          <w:sz w:val="20"/>
          <w:szCs w:val="20"/>
          <w:lang w:val="en-GB"/>
        </w:rPr>
        <w:fldChar w:fldCharType="begin" w:fldLock="1"/>
      </w:r>
      <w:r w:rsidR="00187B00">
        <w:rPr>
          <w:rFonts w:cstheme="minorHAnsi"/>
          <w:i/>
          <w:color w:val="000000" w:themeColor="text1"/>
          <w:sz w:val="20"/>
          <w:szCs w:val="20"/>
          <w:lang w:val="en-GB"/>
        </w:rPr>
        <w:instrText>ADDIN CSL_CITATION { "citationItems" : [ { "id" : "ITEM-1", "itemData" : { "author" : [ { "family" : "BOTSWANA MINISTRY OF MINERALS, ENERGY &amp; WATER RESOURCES AFFAIRS", "given" : "DEPARTMENT OF WATER" } ], "id" : "ITEM-1", "issued" : { "date-parts" : [ [ "2006" ] ] }, "note" : "&lt;m:note/&gt;", "page" : "81-119", "publisher-place" : "Gaborone, Botswana", "title" : "Government of Botswana - National Water Master Plan Review (Volume 10)", "type" : "report" }, "uris" : [ "http://www.mendeley.com/documents/?uuid=eb87e119-64d3-41b4-a294-f0c9dceceb2a" ] } ], "mendeley" : { "previouslyFormattedCitation" : "(BOTSWANA MINISTRY OF MINERALS, ENERGY &amp; WATER RESOURCES AFFAIRS, 2006)" }, "properties" : { "noteIndex" : 0 }, "schema" : "https://github.com/citation-style-language/schema/raw/master/csl-citation.json" }</w:instrText>
      </w:r>
      <w:r w:rsidR="0085404F" w:rsidRPr="00BB55D9">
        <w:rPr>
          <w:rFonts w:cstheme="minorHAnsi"/>
          <w:i/>
          <w:color w:val="000000" w:themeColor="text1"/>
          <w:sz w:val="20"/>
          <w:szCs w:val="20"/>
          <w:lang w:val="en-GB"/>
        </w:rPr>
        <w:fldChar w:fldCharType="separate"/>
      </w:r>
      <w:r w:rsidR="0011396F" w:rsidRPr="00BB55D9">
        <w:rPr>
          <w:rFonts w:cstheme="minorHAnsi"/>
          <w:i/>
          <w:noProof/>
          <w:color w:val="000000" w:themeColor="text1"/>
          <w:sz w:val="20"/>
          <w:szCs w:val="20"/>
          <w:lang w:val="en-GB"/>
        </w:rPr>
        <w:t>(BOTSWANA MINISTRY OF MINERALS, ENERGY &amp; WATER RESOURCES AFFAIRS, 2006)</w:t>
      </w:r>
      <w:r w:rsidR="0085404F" w:rsidRPr="00BB55D9">
        <w:rPr>
          <w:rFonts w:cstheme="minorHAnsi"/>
          <w:i/>
          <w:color w:val="000000" w:themeColor="text1"/>
          <w:sz w:val="20"/>
          <w:szCs w:val="20"/>
          <w:lang w:val="en-GB"/>
        </w:rPr>
        <w:fldChar w:fldCharType="end"/>
      </w:r>
    </w:p>
    <w:p w:rsidR="00893B3C" w:rsidRPr="00BB55D9" w:rsidRDefault="00893B3C" w:rsidP="00542F76">
      <w:pPr>
        <w:rPr>
          <w:color w:val="000000" w:themeColor="text1"/>
        </w:rPr>
      </w:pPr>
    </w:p>
    <w:p w:rsidR="00893B3C" w:rsidRPr="00BB55D9" w:rsidRDefault="00186201" w:rsidP="00542F76">
      <w:pPr>
        <w:rPr>
          <w:rFonts w:eastAsia="Times New Roman" w:cstheme="minorHAnsi"/>
          <w:color w:val="000000" w:themeColor="text1"/>
          <w:lang w:val="en-GB" w:eastAsia="en-GB"/>
        </w:rPr>
      </w:pPr>
      <w:r w:rsidRPr="00BB55D9">
        <w:rPr>
          <w:color w:val="000000" w:themeColor="text1"/>
        </w:rPr>
        <w:t xml:space="preserve">Various institutions provide training opportunities for individuals in Botswana (Table </w:t>
      </w:r>
      <w:r w:rsidR="001E517D">
        <w:rPr>
          <w:color w:val="000000" w:themeColor="text1"/>
        </w:rPr>
        <w:t>12</w:t>
      </w:r>
      <w:r w:rsidRPr="00BB55D9">
        <w:rPr>
          <w:color w:val="000000" w:themeColor="text1"/>
        </w:rPr>
        <w:t>). These institutions</w:t>
      </w:r>
      <w:r w:rsidR="006F2FEC" w:rsidRPr="00BB55D9">
        <w:rPr>
          <w:color w:val="000000" w:themeColor="text1"/>
        </w:rPr>
        <w:t xml:space="preserve"> are predominantly divisions within the Department of Water Affairs (DWA)</w:t>
      </w:r>
      <w:r w:rsidR="00CD1FB7" w:rsidRPr="00BB55D9">
        <w:rPr>
          <w:color w:val="000000" w:themeColor="text1"/>
        </w:rPr>
        <w:t xml:space="preserve">. Some technical training as in the case of Management and Supervision; Leading teams; </w:t>
      </w:r>
      <w:r w:rsidR="00CD1FB7" w:rsidRPr="00BB55D9">
        <w:rPr>
          <w:rFonts w:eastAsia="Times New Roman" w:cstheme="minorHAnsi"/>
          <w:color w:val="000000" w:themeColor="text1"/>
          <w:lang w:val="en-GB" w:eastAsia="en-GB"/>
        </w:rPr>
        <w:t>Basic Survey and Design</w:t>
      </w:r>
      <w:r w:rsidR="00B2311E" w:rsidRPr="00BB55D9">
        <w:rPr>
          <w:rFonts w:eastAsia="Times New Roman" w:cstheme="minorHAnsi"/>
          <w:color w:val="000000" w:themeColor="text1"/>
          <w:lang w:val="en-GB" w:eastAsia="en-GB"/>
        </w:rPr>
        <w:t xml:space="preserve"> and</w:t>
      </w:r>
      <w:r w:rsidR="00CD1FB7" w:rsidRPr="00BB55D9">
        <w:rPr>
          <w:rFonts w:eastAsia="Times New Roman" w:cstheme="minorHAnsi"/>
          <w:color w:val="000000" w:themeColor="text1"/>
          <w:lang w:val="en-GB" w:eastAsia="en-GB"/>
        </w:rPr>
        <w:t xml:space="preserve"> Public Relations Skills</w:t>
      </w:r>
      <w:r w:rsidR="00B2311E" w:rsidRPr="00BB55D9">
        <w:rPr>
          <w:rFonts w:eastAsia="Times New Roman" w:cstheme="minorHAnsi"/>
          <w:color w:val="000000" w:themeColor="text1"/>
          <w:lang w:val="en-GB" w:eastAsia="en-GB"/>
        </w:rPr>
        <w:t xml:space="preserve"> are provided at a District Council Level.</w:t>
      </w:r>
      <w:r w:rsidR="001759BE" w:rsidRPr="00BB55D9">
        <w:rPr>
          <w:rFonts w:eastAsia="Times New Roman" w:cstheme="minorHAnsi"/>
          <w:color w:val="000000" w:themeColor="text1"/>
          <w:lang w:val="en-GB" w:eastAsia="en-GB"/>
        </w:rPr>
        <w:t xml:space="preserve">  The DGS - Hydrogeology Division also provide training in Field Hydrogeology Dip AppSc and Environmental Geology MSc. </w:t>
      </w:r>
    </w:p>
    <w:p w:rsidR="00B2311E" w:rsidRPr="00BB55D9" w:rsidRDefault="00B2311E" w:rsidP="00542F76">
      <w:pPr>
        <w:rPr>
          <w:color w:val="000000" w:themeColor="text1"/>
        </w:rPr>
      </w:pPr>
    </w:p>
    <w:p w:rsidR="00542F76" w:rsidRPr="00BB55D9" w:rsidRDefault="00542F76" w:rsidP="00542F76">
      <w:pPr>
        <w:rPr>
          <w:color w:val="000000" w:themeColor="text1"/>
        </w:rPr>
      </w:pPr>
      <w:r w:rsidRPr="00BB55D9">
        <w:rPr>
          <w:color w:val="000000" w:themeColor="text1"/>
        </w:rPr>
        <w:t xml:space="preserve">The courses available at EWSETA, based in South Africa, focus primarily on FET in water and waste water reticulation, </w:t>
      </w:r>
      <w:r w:rsidRPr="00BB55D9">
        <w:rPr>
          <w:color w:val="000000" w:themeColor="text1"/>
          <w:lang w:val="en-GB"/>
        </w:rPr>
        <w:t xml:space="preserve">water &amp; wastewater treatment operation </w:t>
      </w:r>
      <w:r w:rsidRPr="00BB55D9">
        <w:rPr>
          <w:color w:val="000000" w:themeColor="text1"/>
        </w:rPr>
        <w:t>and on community water, health, hygiene and sanitation. It is offered on level</w:t>
      </w:r>
      <w:r w:rsidR="00EE6F31">
        <w:rPr>
          <w:color w:val="000000" w:themeColor="text1"/>
        </w:rPr>
        <w:t xml:space="preserve"> N</w:t>
      </w:r>
      <w:r w:rsidR="00CB1867" w:rsidRPr="00BB55D9">
        <w:rPr>
          <w:color w:val="000000" w:themeColor="text1"/>
        </w:rPr>
        <w:t>ational Qualification Framework</w:t>
      </w:r>
      <w:r w:rsidR="00EE6F31">
        <w:rPr>
          <w:rStyle w:val="FootnoteReference"/>
          <w:color w:val="000000" w:themeColor="text1"/>
        </w:rPr>
        <w:footnoteReference w:id="7"/>
      </w:r>
      <w:r w:rsidR="0092597F" w:rsidRPr="00BB55D9">
        <w:rPr>
          <w:color w:val="000000" w:themeColor="text1"/>
        </w:rPr>
        <w:t xml:space="preserve"> (NQF)</w:t>
      </w:r>
      <w:r w:rsidR="00CB1867" w:rsidRPr="00BB55D9">
        <w:rPr>
          <w:color w:val="000000" w:themeColor="text1"/>
        </w:rPr>
        <w:t xml:space="preserve"> </w:t>
      </w:r>
      <w:r w:rsidRPr="00BB55D9">
        <w:rPr>
          <w:color w:val="000000" w:themeColor="text1"/>
        </w:rPr>
        <w:t>2</w:t>
      </w:r>
      <w:r w:rsidR="00525646" w:rsidRPr="00BB55D9">
        <w:rPr>
          <w:color w:val="000000" w:themeColor="text1"/>
        </w:rPr>
        <w:t>, 3</w:t>
      </w:r>
      <w:r w:rsidRPr="00BB55D9">
        <w:rPr>
          <w:color w:val="000000" w:themeColor="text1"/>
        </w:rPr>
        <w:t xml:space="preserve"> and 4 (Table </w:t>
      </w:r>
      <w:r w:rsidR="00EE6F31">
        <w:rPr>
          <w:color w:val="000000" w:themeColor="text1"/>
        </w:rPr>
        <w:t>10</w:t>
      </w:r>
      <w:r w:rsidRPr="00BB55D9">
        <w:rPr>
          <w:color w:val="000000" w:themeColor="text1"/>
        </w:rPr>
        <w:t>).</w:t>
      </w:r>
    </w:p>
    <w:p w:rsidR="0091047E" w:rsidRPr="00BB55D9" w:rsidRDefault="0091047E" w:rsidP="0091047E">
      <w:pPr>
        <w:rPr>
          <w:color w:val="000000" w:themeColor="text1"/>
          <w:lang w:val="en-GB"/>
        </w:rPr>
      </w:pPr>
    </w:p>
    <w:p w:rsidR="00F639F6" w:rsidRPr="00BB55D9" w:rsidRDefault="00F639F6" w:rsidP="00F639F6">
      <w:pPr>
        <w:pStyle w:val="Caption"/>
        <w:rPr>
          <w:rFonts w:cstheme="minorHAnsi"/>
          <w:b w:val="0"/>
          <w:sz w:val="24"/>
          <w:szCs w:val="24"/>
          <w:lang w:val="en-GB"/>
        </w:rPr>
      </w:pPr>
      <w:bookmarkStart w:id="46" w:name="_Toc323658209"/>
      <w:r w:rsidRPr="00BB55D9">
        <w:t xml:space="preserve">Table </w:t>
      </w:r>
      <w:r w:rsidR="003826F9">
        <w:fldChar w:fldCharType="begin"/>
      </w:r>
      <w:r w:rsidR="003826F9">
        <w:instrText xml:space="preserve"> SEQ Table \* ARABIC </w:instrText>
      </w:r>
      <w:r w:rsidR="003826F9">
        <w:fldChar w:fldCharType="separate"/>
      </w:r>
      <w:r w:rsidR="005808FB">
        <w:rPr>
          <w:noProof/>
        </w:rPr>
        <w:t>13</w:t>
      </w:r>
      <w:r w:rsidR="003826F9">
        <w:rPr>
          <w:noProof/>
        </w:rPr>
        <w:fldChar w:fldCharType="end"/>
      </w:r>
      <w:r w:rsidR="00125279" w:rsidRPr="00BB55D9">
        <w:rPr>
          <w:noProof/>
        </w:rPr>
        <w:t xml:space="preserve"> :</w:t>
      </w:r>
      <w:r w:rsidRPr="00BB55D9">
        <w:rPr>
          <w:noProof/>
        </w:rPr>
        <w:t xml:space="preserve"> Courses </w:t>
      </w:r>
      <w:r w:rsidR="006E3C01" w:rsidRPr="00BB55D9">
        <w:rPr>
          <w:noProof/>
        </w:rPr>
        <w:t xml:space="preserve">offered at </w:t>
      </w:r>
      <w:r w:rsidRPr="00BB55D9">
        <w:rPr>
          <w:noProof/>
        </w:rPr>
        <w:t>EWSETA</w:t>
      </w:r>
      <w:bookmarkEnd w:id="46"/>
    </w:p>
    <w:p w:rsidR="00F639F6" w:rsidRPr="00BB55D9" w:rsidRDefault="00F639F6" w:rsidP="00F639F6">
      <w:pPr>
        <w:rPr>
          <w:color w:val="000000" w:themeColor="text1"/>
          <w:lang w:val="en-GB"/>
        </w:rPr>
      </w:pPr>
    </w:p>
    <w:tbl>
      <w:tblPr>
        <w:tblStyle w:val="TableGrid"/>
        <w:tblW w:w="0" w:type="auto"/>
        <w:tblInd w:w="392" w:type="dxa"/>
        <w:tblLook w:val="04A0" w:firstRow="1" w:lastRow="0" w:firstColumn="1" w:lastColumn="0" w:noHBand="0" w:noVBand="1"/>
      </w:tblPr>
      <w:tblGrid>
        <w:gridCol w:w="4394"/>
        <w:gridCol w:w="4111"/>
      </w:tblGrid>
      <w:tr w:rsidR="00F639F6" w:rsidRPr="00BB55D9" w:rsidTr="00183C3B">
        <w:tc>
          <w:tcPr>
            <w:tcW w:w="8505" w:type="dxa"/>
            <w:gridSpan w:val="2"/>
            <w:shd w:val="clear" w:color="auto" w:fill="8DB3E2" w:themeFill="text2" w:themeFillTint="66"/>
          </w:tcPr>
          <w:p w:rsidR="00F639F6" w:rsidRPr="00BB55D9" w:rsidRDefault="00F639F6" w:rsidP="00CE398D">
            <w:pPr>
              <w:spacing w:line="276" w:lineRule="auto"/>
              <w:jc w:val="center"/>
              <w:rPr>
                <w:rFonts w:cstheme="minorHAnsi"/>
                <w:color w:val="000000" w:themeColor="text1"/>
                <w:lang w:val="en-GB"/>
              </w:rPr>
            </w:pPr>
            <w:r w:rsidRPr="00BB55D9">
              <w:rPr>
                <w:rFonts w:cstheme="minorHAnsi"/>
                <w:b/>
                <w:color w:val="000000" w:themeColor="text1"/>
                <w:lang w:val="en-GB"/>
              </w:rPr>
              <w:t>Water Courses Available from EWSETA</w:t>
            </w:r>
          </w:p>
        </w:tc>
      </w:tr>
      <w:tr w:rsidR="00F639F6" w:rsidRPr="00BB55D9" w:rsidTr="00B34E88">
        <w:tc>
          <w:tcPr>
            <w:tcW w:w="4394" w:type="dxa"/>
          </w:tcPr>
          <w:tbl>
            <w:tblPr>
              <w:tblW w:w="0" w:type="auto"/>
              <w:tblBorders>
                <w:top w:val="nil"/>
                <w:left w:val="nil"/>
                <w:bottom w:val="nil"/>
                <w:right w:val="nil"/>
              </w:tblBorders>
              <w:tblLook w:val="0000" w:firstRow="0" w:lastRow="0" w:firstColumn="0" w:lastColumn="0" w:noHBand="0" w:noVBand="0"/>
            </w:tblPr>
            <w:tblGrid>
              <w:gridCol w:w="4178"/>
            </w:tblGrid>
            <w:tr w:rsidR="00F639F6" w:rsidRPr="00BB55D9" w:rsidTr="00CE398D">
              <w:trPr>
                <w:trHeight w:val="335"/>
              </w:trPr>
              <w:tc>
                <w:tcPr>
                  <w:tcW w:w="0" w:type="auto"/>
                </w:tcPr>
                <w:p w:rsidR="00F639F6" w:rsidRPr="00BB55D9" w:rsidRDefault="00F639F6" w:rsidP="00893B3C">
                  <w:pPr>
                    <w:spacing w:line="240" w:lineRule="auto"/>
                    <w:ind w:left="-74"/>
                    <w:jc w:val="left"/>
                    <w:rPr>
                      <w:color w:val="000000" w:themeColor="text1"/>
                      <w:lang w:val="en-GB"/>
                    </w:rPr>
                  </w:pPr>
                  <w:r w:rsidRPr="00BB55D9">
                    <w:rPr>
                      <w:color w:val="000000" w:themeColor="text1"/>
                      <w:lang w:val="en-GB"/>
                    </w:rPr>
                    <w:t>FET: Water &amp; Wastewater Reticulation NQF Level 2  and Level 3</w:t>
                  </w:r>
                </w:p>
              </w:tc>
            </w:tr>
          </w:tbl>
          <w:p w:rsidR="00F639F6" w:rsidRPr="00BB55D9" w:rsidRDefault="00F639F6" w:rsidP="00F639F6">
            <w:pPr>
              <w:jc w:val="left"/>
              <w:rPr>
                <w:color w:val="000000" w:themeColor="text1"/>
                <w:lang w:val="en-GB"/>
              </w:rPr>
            </w:pPr>
          </w:p>
        </w:tc>
        <w:tc>
          <w:tcPr>
            <w:tcW w:w="4111" w:type="dxa"/>
          </w:tcPr>
          <w:p w:rsidR="00F639F6" w:rsidRPr="00BB55D9" w:rsidRDefault="00F639F6" w:rsidP="00F639F6">
            <w:pPr>
              <w:jc w:val="left"/>
              <w:rPr>
                <w:color w:val="000000" w:themeColor="text1"/>
                <w:lang w:val="en-GB"/>
              </w:rPr>
            </w:pPr>
            <w:r w:rsidRPr="00BB55D9">
              <w:rPr>
                <w:color w:val="000000" w:themeColor="text1"/>
                <w:lang w:val="en-GB"/>
              </w:rPr>
              <w:t>National Certificate in Water Reticulation NQF Level 2 and Level 3.</w:t>
            </w:r>
          </w:p>
          <w:tbl>
            <w:tblPr>
              <w:tblW w:w="0" w:type="auto"/>
              <w:tblBorders>
                <w:top w:val="nil"/>
                <w:left w:val="nil"/>
                <w:bottom w:val="nil"/>
                <w:right w:val="nil"/>
              </w:tblBorders>
              <w:tblLook w:val="0000" w:firstRow="0" w:lastRow="0" w:firstColumn="0" w:lastColumn="0" w:noHBand="0" w:noVBand="0"/>
            </w:tblPr>
            <w:tblGrid>
              <w:gridCol w:w="222"/>
            </w:tblGrid>
            <w:tr w:rsidR="00F639F6" w:rsidRPr="00BB55D9" w:rsidTr="00CE398D">
              <w:trPr>
                <w:trHeight w:val="218"/>
              </w:trPr>
              <w:tc>
                <w:tcPr>
                  <w:tcW w:w="0" w:type="auto"/>
                </w:tcPr>
                <w:p w:rsidR="00F639F6" w:rsidRPr="00BB55D9" w:rsidRDefault="00F639F6" w:rsidP="00F639F6">
                  <w:pPr>
                    <w:spacing w:line="240" w:lineRule="auto"/>
                    <w:jc w:val="left"/>
                    <w:rPr>
                      <w:color w:val="000000" w:themeColor="text1"/>
                      <w:lang w:val="en-GB"/>
                    </w:rPr>
                  </w:pPr>
                </w:p>
              </w:tc>
            </w:tr>
          </w:tbl>
          <w:p w:rsidR="00F639F6" w:rsidRPr="00BB55D9" w:rsidRDefault="00F639F6" w:rsidP="00F639F6">
            <w:pPr>
              <w:jc w:val="left"/>
              <w:rPr>
                <w:color w:val="000000" w:themeColor="text1"/>
                <w:lang w:val="en-GB"/>
              </w:rPr>
            </w:pPr>
          </w:p>
        </w:tc>
      </w:tr>
      <w:tr w:rsidR="00F639F6" w:rsidRPr="00BB55D9" w:rsidTr="00B34E88">
        <w:tc>
          <w:tcPr>
            <w:tcW w:w="4394" w:type="dxa"/>
          </w:tcPr>
          <w:p w:rsidR="00F639F6" w:rsidRPr="00BB55D9" w:rsidRDefault="00F639F6" w:rsidP="00F639F6">
            <w:pPr>
              <w:jc w:val="left"/>
              <w:rPr>
                <w:color w:val="000000" w:themeColor="text1"/>
                <w:lang w:val="en-GB"/>
              </w:rPr>
            </w:pPr>
            <w:r w:rsidRPr="00BB55D9">
              <w:rPr>
                <w:color w:val="000000" w:themeColor="text1"/>
                <w:lang w:val="en-GB"/>
              </w:rPr>
              <w:t>FET: Water &amp; Wastewater Reticulation NQF Level 3 and Level 4</w:t>
            </w:r>
          </w:p>
        </w:tc>
        <w:tc>
          <w:tcPr>
            <w:tcW w:w="4111" w:type="dxa"/>
          </w:tcPr>
          <w:tbl>
            <w:tblPr>
              <w:tblW w:w="0" w:type="auto"/>
              <w:tblBorders>
                <w:top w:val="nil"/>
                <w:left w:val="nil"/>
                <w:bottom w:val="nil"/>
                <w:right w:val="nil"/>
              </w:tblBorders>
              <w:tblLook w:val="0000" w:firstRow="0" w:lastRow="0" w:firstColumn="0" w:lastColumn="0" w:noHBand="0" w:noVBand="0"/>
            </w:tblPr>
            <w:tblGrid>
              <w:gridCol w:w="3895"/>
            </w:tblGrid>
            <w:tr w:rsidR="00F639F6" w:rsidRPr="00BB55D9" w:rsidTr="00CE398D">
              <w:trPr>
                <w:trHeight w:val="100"/>
              </w:trPr>
              <w:tc>
                <w:tcPr>
                  <w:tcW w:w="0" w:type="auto"/>
                </w:tcPr>
                <w:p w:rsidR="00F639F6" w:rsidRPr="00BB55D9" w:rsidRDefault="00F639F6" w:rsidP="00893B3C">
                  <w:pPr>
                    <w:spacing w:line="240" w:lineRule="auto"/>
                    <w:ind w:left="-51"/>
                    <w:jc w:val="left"/>
                    <w:rPr>
                      <w:color w:val="000000" w:themeColor="text1"/>
                      <w:lang w:val="en-GB"/>
                    </w:rPr>
                  </w:pPr>
                  <w:r w:rsidRPr="00BB55D9">
                    <w:rPr>
                      <w:color w:val="000000" w:themeColor="text1"/>
                      <w:lang w:val="en-GB"/>
                    </w:rPr>
                    <w:t>National Certificate in Water Reticulation NQF Level 3 and Level 4</w:t>
                  </w:r>
                </w:p>
              </w:tc>
            </w:tr>
          </w:tbl>
          <w:p w:rsidR="00F639F6" w:rsidRPr="00BB55D9" w:rsidRDefault="00F639F6" w:rsidP="00F639F6">
            <w:pPr>
              <w:jc w:val="left"/>
              <w:rPr>
                <w:color w:val="000000" w:themeColor="text1"/>
                <w:lang w:val="en-GB"/>
              </w:rPr>
            </w:pPr>
          </w:p>
        </w:tc>
      </w:tr>
      <w:tr w:rsidR="00F639F6" w:rsidRPr="00BB55D9" w:rsidTr="00B34E88">
        <w:tc>
          <w:tcPr>
            <w:tcW w:w="4394" w:type="dxa"/>
          </w:tcPr>
          <w:p w:rsidR="00F639F6" w:rsidRPr="00BB55D9" w:rsidRDefault="00F639F6" w:rsidP="00F639F6">
            <w:pPr>
              <w:jc w:val="left"/>
              <w:rPr>
                <w:color w:val="000000" w:themeColor="text1"/>
                <w:lang w:val="en-GB"/>
              </w:rPr>
            </w:pPr>
            <w:r w:rsidRPr="00BB55D9">
              <w:rPr>
                <w:color w:val="000000" w:themeColor="text1"/>
                <w:lang w:val="en-GB"/>
              </w:rPr>
              <w:t>FET: Water &amp; Wastewater Reticulation NQF</w:t>
            </w:r>
          </w:p>
          <w:p w:rsidR="00F639F6" w:rsidRPr="00BB55D9" w:rsidRDefault="00F639F6" w:rsidP="00F639F6">
            <w:pPr>
              <w:jc w:val="left"/>
              <w:rPr>
                <w:color w:val="000000" w:themeColor="text1"/>
                <w:lang w:val="en-GB"/>
              </w:rPr>
            </w:pPr>
            <w:r w:rsidRPr="00BB55D9">
              <w:rPr>
                <w:color w:val="000000" w:themeColor="text1"/>
                <w:lang w:val="en-GB"/>
              </w:rPr>
              <w:t xml:space="preserve">Level 4 </w:t>
            </w:r>
          </w:p>
          <w:p w:rsidR="00F639F6" w:rsidRPr="00BB55D9" w:rsidRDefault="00F639F6" w:rsidP="00F639F6">
            <w:pPr>
              <w:jc w:val="left"/>
              <w:rPr>
                <w:color w:val="000000" w:themeColor="text1"/>
                <w:lang w:val="en-GB"/>
              </w:rPr>
            </w:pPr>
          </w:p>
        </w:tc>
        <w:tc>
          <w:tcPr>
            <w:tcW w:w="4111" w:type="dxa"/>
          </w:tcPr>
          <w:tbl>
            <w:tblPr>
              <w:tblW w:w="0" w:type="auto"/>
              <w:tblBorders>
                <w:top w:val="nil"/>
                <w:left w:val="nil"/>
                <w:bottom w:val="nil"/>
                <w:right w:val="nil"/>
              </w:tblBorders>
              <w:tblLook w:val="0000" w:firstRow="0" w:lastRow="0" w:firstColumn="0" w:lastColumn="0" w:noHBand="0" w:noVBand="0"/>
            </w:tblPr>
            <w:tblGrid>
              <w:gridCol w:w="3895"/>
            </w:tblGrid>
            <w:tr w:rsidR="00F639F6" w:rsidRPr="00BB55D9" w:rsidTr="00CE398D">
              <w:trPr>
                <w:trHeight w:val="216"/>
              </w:trPr>
              <w:tc>
                <w:tcPr>
                  <w:tcW w:w="0" w:type="auto"/>
                </w:tcPr>
                <w:p w:rsidR="00F639F6" w:rsidRPr="00BB55D9" w:rsidRDefault="00F639F6" w:rsidP="00F639F6">
                  <w:pPr>
                    <w:spacing w:line="240" w:lineRule="auto"/>
                    <w:jc w:val="left"/>
                    <w:rPr>
                      <w:color w:val="000000" w:themeColor="text1"/>
                      <w:lang w:val="en-GB"/>
                    </w:rPr>
                  </w:pPr>
                  <w:r w:rsidRPr="00BB55D9">
                    <w:rPr>
                      <w:color w:val="000000" w:themeColor="text1"/>
                      <w:lang w:val="en-GB"/>
                    </w:rPr>
                    <w:t>National Certificate in Water Reticulation NQF Level 4</w:t>
                  </w:r>
                </w:p>
              </w:tc>
            </w:tr>
          </w:tbl>
          <w:p w:rsidR="00F639F6" w:rsidRPr="00BB55D9" w:rsidRDefault="00F639F6" w:rsidP="00F639F6">
            <w:pPr>
              <w:jc w:val="left"/>
              <w:rPr>
                <w:color w:val="000000" w:themeColor="text1"/>
                <w:lang w:val="en-GB"/>
              </w:rPr>
            </w:pPr>
          </w:p>
        </w:tc>
      </w:tr>
      <w:tr w:rsidR="00F639F6" w:rsidRPr="00BB55D9" w:rsidTr="00B34E88">
        <w:tc>
          <w:tcPr>
            <w:tcW w:w="4394" w:type="dxa"/>
          </w:tcPr>
          <w:p w:rsidR="00F639F6" w:rsidRPr="00BB55D9" w:rsidRDefault="00F639F6" w:rsidP="00F639F6">
            <w:pPr>
              <w:jc w:val="left"/>
              <w:rPr>
                <w:color w:val="000000" w:themeColor="text1"/>
                <w:lang w:val="en-GB"/>
              </w:rPr>
            </w:pPr>
            <w:r w:rsidRPr="00BB55D9">
              <w:rPr>
                <w:color w:val="000000" w:themeColor="text1"/>
                <w:lang w:val="en-GB"/>
              </w:rPr>
              <w:t xml:space="preserve">FET: Water &amp; Wastewater Treatment </w:t>
            </w:r>
            <w:r w:rsidRPr="00BB55D9">
              <w:rPr>
                <w:color w:val="000000" w:themeColor="text1"/>
                <w:lang w:val="en-GB"/>
              </w:rPr>
              <w:lastRenderedPageBreak/>
              <w:t xml:space="preserve">Operation NQF Level 2, level 3 and Level 4 </w:t>
            </w:r>
          </w:p>
          <w:p w:rsidR="00F639F6" w:rsidRPr="00BB55D9" w:rsidRDefault="00F639F6" w:rsidP="00F639F6">
            <w:pPr>
              <w:jc w:val="left"/>
              <w:rPr>
                <w:color w:val="000000" w:themeColor="text1"/>
                <w:lang w:val="en-GB"/>
              </w:rPr>
            </w:pPr>
          </w:p>
        </w:tc>
        <w:tc>
          <w:tcPr>
            <w:tcW w:w="4111" w:type="dxa"/>
          </w:tcPr>
          <w:p w:rsidR="00F639F6" w:rsidRPr="00BB55D9" w:rsidRDefault="00F639F6" w:rsidP="00F639F6">
            <w:pPr>
              <w:jc w:val="left"/>
              <w:rPr>
                <w:color w:val="000000" w:themeColor="text1"/>
                <w:lang w:val="en-GB"/>
              </w:rPr>
            </w:pPr>
            <w:r w:rsidRPr="00BB55D9">
              <w:rPr>
                <w:color w:val="000000" w:themeColor="text1"/>
                <w:lang w:val="en-GB"/>
              </w:rPr>
              <w:lastRenderedPageBreak/>
              <w:t xml:space="preserve">National Certificate in Water Treatment </w:t>
            </w:r>
            <w:r w:rsidRPr="00BB55D9">
              <w:rPr>
                <w:color w:val="000000" w:themeColor="text1"/>
                <w:lang w:val="en-GB"/>
              </w:rPr>
              <w:lastRenderedPageBreak/>
              <w:t>Operation NQF Level 2, level 3 and level 4</w:t>
            </w:r>
          </w:p>
          <w:p w:rsidR="00F639F6" w:rsidRPr="00BB55D9" w:rsidRDefault="00F639F6" w:rsidP="00F639F6">
            <w:pPr>
              <w:jc w:val="left"/>
              <w:rPr>
                <w:color w:val="000000" w:themeColor="text1"/>
                <w:lang w:val="en-GB"/>
              </w:rPr>
            </w:pPr>
          </w:p>
        </w:tc>
      </w:tr>
      <w:tr w:rsidR="00F639F6" w:rsidRPr="00BB55D9" w:rsidTr="00B34E88">
        <w:tc>
          <w:tcPr>
            <w:tcW w:w="4394" w:type="dxa"/>
          </w:tcPr>
          <w:p w:rsidR="00F639F6" w:rsidRPr="00BB55D9" w:rsidRDefault="00F639F6" w:rsidP="00F639F6">
            <w:pPr>
              <w:jc w:val="left"/>
              <w:rPr>
                <w:color w:val="000000" w:themeColor="text1"/>
                <w:lang w:val="en-GB"/>
              </w:rPr>
            </w:pPr>
            <w:r w:rsidRPr="00BB55D9">
              <w:rPr>
                <w:color w:val="000000" w:themeColor="text1"/>
                <w:lang w:val="en-GB"/>
              </w:rPr>
              <w:lastRenderedPageBreak/>
              <w:t xml:space="preserve">FET: Community Water, Health, Hygiene &amp; Sanitation Promotion NQF Level 2 and Level 3. </w:t>
            </w:r>
          </w:p>
          <w:p w:rsidR="00F639F6" w:rsidRPr="00BB55D9" w:rsidRDefault="00F639F6" w:rsidP="00F639F6">
            <w:pPr>
              <w:jc w:val="left"/>
              <w:rPr>
                <w:color w:val="000000" w:themeColor="text1"/>
                <w:lang w:val="en-GB"/>
              </w:rPr>
            </w:pPr>
          </w:p>
        </w:tc>
        <w:tc>
          <w:tcPr>
            <w:tcW w:w="4111" w:type="dxa"/>
          </w:tcPr>
          <w:p w:rsidR="00F639F6" w:rsidRPr="00BB55D9" w:rsidRDefault="00F639F6" w:rsidP="00F639F6">
            <w:pPr>
              <w:jc w:val="left"/>
              <w:rPr>
                <w:color w:val="000000" w:themeColor="text1"/>
                <w:lang w:val="en-GB"/>
              </w:rPr>
            </w:pPr>
            <w:r w:rsidRPr="00BB55D9">
              <w:rPr>
                <w:color w:val="000000" w:themeColor="text1"/>
                <w:lang w:val="en-GB"/>
              </w:rPr>
              <w:t>National Certificate in Community Water, Health, Hygiene &amp; Sanitation Promotion (Sanitation Builder) NQF Level 2 and level 3.</w:t>
            </w:r>
          </w:p>
          <w:p w:rsidR="00F639F6" w:rsidRPr="00BB55D9" w:rsidRDefault="00F639F6" w:rsidP="00F639F6">
            <w:pPr>
              <w:jc w:val="left"/>
              <w:rPr>
                <w:color w:val="000000" w:themeColor="text1"/>
                <w:lang w:val="en-GB"/>
              </w:rPr>
            </w:pPr>
            <w:r w:rsidRPr="00BB55D9">
              <w:rPr>
                <w:color w:val="000000" w:themeColor="text1"/>
                <w:lang w:val="en-GB"/>
              </w:rPr>
              <w:t xml:space="preserve">National Certificate in Community Water, Health, </w:t>
            </w:r>
          </w:p>
          <w:p w:rsidR="00F639F6" w:rsidRPr="00BB55D9" w:rsidRDefault="00F639F6" w:rsidP="00B34E88">
            <w:pPr>
              <w:jc w:val="left"/>
              <w:rPr>
                <w:color w:val="000000" w:themeColor="text1"/>
                <w:lang w:val="en-GB"/>
              </w:rPr>
            </w:pPr>
            <w:r w:rsidRPr="00BB55D9">
              <w:rPr>
                <w:color w:val="000000" w:themeColor="text1"/>
                <w:lang w:val="en-GB"/>
              </w:rPr>
              <w:t>Hygiene &amp; Sanitation Monitoring (SMME) NQF Level 3</w:t>
            </w:r>
          </w:p>
        </w:tc>
      </w:tr>
      <w:tr w:rsidR="00F639F6" w:rsidRPr="00BB55D9" w:rsidTr="00B34E88">
        <w:tc>
          <w:tcPr>
            <w:tcW w:w="4394" w:type="dxa"/>
          </w:tcPr>
          <w:tbl>
            <w:tblPr>
              <w:tblW w:w="0" w:type="auto"/>
              <w:tblBorders>
                <w:top w:val="nil"/>
                <w:left w:val="nil"/>
                <w:bottom w:val="nil"/>
                <w:right w:val="nil"/>
              </w:tblBorders>
              <w:tblLook w:val="0000" w:firstRow="0" w:lastRow="0" w:firstColumn="0" w:lastColumn="0" w:noHBand="0" w:noVBand="0"/>
            </w:tblPr>
            <w:tblGrid>
              <w:gridCol w:w="4178"/>
            </w:tblGrid>
            <w:tr w:rsidR="00F639F6" w:rsidRPr="00BB55D9" w:rsidTr="00CE398D">
              <w:trPr>
                <w:trHeight w:val="451"/>
              </w:trPr>
              <w:tc>
                <w:tcPr>
                  <w:tcW w:w="0" w:type="auto"/>
                </w:tcPr>
                <w:p w:rsidR="00F639F6" w:rsidRPr="00BB55D9" w:rsidRDefault="00F639F6" w:rsidP="00F639F6">
                  <w:pPr>
                    <w:spacing w:line="240" w:lineRule="auto"/>
                    <w:jc w:val="left"/>
                    <w:rPr>
                      <w:color w:val="000000" w:themeColor="text1"/>
                      <w:lang w:val="en-GB"/>
                    </w:rPr>
                  </w:pPr>
                  <w:r w:rsidRPr="00BB55D9">
                    <w:rPr>
                      <w:color w:val="000000" w:themeColor="text1"/>
                      <w:lang w:val="en-GB"/>
                    </w:rPr>
                    <w:t>FET: Community Water, Health, Hygiene &amp; Sanitation Facilitation NQF Level 4</w:t>
                  </w:r>
                </w:p>
              </w:tc>
            </w:tr>
          </w:tbl>
          <w:p w:rsidR="00F639F6" w:rsidRPr="00BB55D9" w:rsidRDefault="00F639F6" w:rsidP="00F639F6">
            <w:pPr>
              <w:jc w:val="left"/>
              <w:rPr>
                <w:color w:val="000000" w:themeColor="text1"/>
                <w:lang w:val="en-GB"/>
              </w:rPr>
            </w:pPr>
          </w:p>
        </w:tc>
        <w:tc>
          <w:tcPr>
            <w:tcW w:w="4111" w:type="dxa"/>
          </w:tcPr>
          <w:p w:rsidR="00F639F6" w:rsidRPr="00BB55D9" w:rsidRDefault="00F639F6" w:rsidP="00F639F6">
            <w:pPr>
              <w:jc w:val="left"/>
              <w:rPr>
                <w:color w:val="000000" w:themeColor="text1"/>
                <w:lang w:val="en-GB"/>
              </w:rPr>
            </w:pPr>
            <w:r w:rsidRPr="00BB55D9">
              <w:rPr>
                <w:color w:val="000000" w:themeColor="text1"/>
                <w:lang w:val="en-GB"/>
              </w:rPr>
              <w:t>National Certificate in Community Water, Health, Hygiene &amp; Sanitation Facilitation (Operation and Maintenance, Educator) NQF Level 4</w:t>
            </w:r>
          </w:p>
        </w:tc>
      </w:tr>
    </w:tbl>
    <w:p w:rsidR="00B979B6" w:rsidRPr="00BB55D9" w:rsidRDefault="006E3C01" w:rsidP="00B979B6">
      <w:pPr>
        <w:rPr>
          <w:rFonts w:cstheme="minorHAnsi"/>
          <w:i/>
          <w:color w:val="000000" w:themeColor="text1"/>
          <w:sz w:val="24"/>
          <w:szCs w:val="24"/>
          <w:lang w:val="en-GB"/>
        </w:rPr>
      </w:pPr>
      <w:r w:rsidRPr="00BB55D9">
        <w:rPr>
          <w:i/>
          <w:color w:val="000000" w:themeColor="text1"/>
          <w:lang w:val="en-GB"/>
        </w:rPr>
        <w:t xml:space="preserve">    Source: </w:t>
      </w:r>
      <w:r w:rsidRPr="00BB55D9">
        <w:rPr>
          <w:i/>
          <w:noProof/>
          <w:color w:val="000000" w:themeColor="text1"/>
        </w:rPr>
        <w:t>EWSETA, 2010</w:t>
      </w:r>
    </w:p>
    <w:p w:rsidR="008415DA" w:rsidRPr="00BB55D9" w:rsidRDefault="008415DA" w:rsidP="00B979B6">
      <w:pPr>
        <w:rPr>
          <w:color w:val="000000" w:themeColor="text1"/>
          <w:lang w:val="en-GB"/>
        </w:rPr>
      </w:pPr>
    </w:p>
    <w:p w:rsidR="008415DA" w:rsidRPr="00BB55D9" w:rsidRDefault="009A1017" w:rsidP="00EE6F31">
      <w:pPr>
        <w:spacing w:after="200"/>
        <w:rPr>
          <w:color w:val="000000" w:themeColor="text1"/>
          <w:lang w:val="en-GB"/>
        </w:rPr>
      </w:pPr>
      <w:r w:rsidRPr="00BB55D9">
        <w:rPr>
          <w:color w:val="000000" w:themeColor="text1"/>
          <w:lang w:val="en-GB"/>
        </w:rPr>
        <w:t xml:space="preserve">Based on the information provided in Tables </w:t>
      </w:r>
      <w:r w:rsidR="001E517D">
        <w:rPr>
          <w:color w:val="000000" w:themeColor="text1"/>
          <w:lang w:val="en-GB"/>
        </w:rPr>
        <w:t>10-13</w:t>
      </w:r>
      <w:r w:rsidR="00EE6F31">
        <w:rPr>
          <w:color w:val="000000" w:themeColor="text1"/>
          <w:lang w:val="en-GB"/>
        </w:rPr>
        <w:t>, i</w:t>
      </w:r>
      <w:r w:rsidRPr="00BB55D9">
        <w:rPr>
          <w:color w:val="000000" w:themeColor="text1"/>
          <w:lang w:val="en-GB"/>
        </w:rPr>
        <w:t>t is clear that various training institutions exist within particularly South Africa, and various institutions offer water-related training such as WaterNet; Capnet; IWEGA; UNESCO-IHE and GWP-SA</w:t>
      </w:r>
      <w:r w:rsidRPr="00BB55D9">
        <w:rPr>
          <w:b/>
          <w:color w:val="000000" w:themeColor="text1"/>
          <w:lang w:val="en-GB"/>
        </w:rPr>
        <w:t>. Further, there are many Higher Education and Training Institutions in SADC</w:t>
      </w:r>
      <w:r w:rsidR="00C05F48" w:rsidRPr="00BB55D9">
        <w:rPr>
          <w:b/>
          <w:color w:val="000000" w:themeColor="text1"/>
          <w:lang w:val="en-GB"/>
        </w:rPr>
        <w:t>,</w:t>
      </w:r>
      <w:r w:rsidRPr="00BB55D9">
        <w:rPr>
          <w:b/>
          <w:color w:val="000000" w:themeColor="text1"/>
          <w:lang w:val="en-GB"/>
        </w:rPr>
        <w:t xml:space="preserve"> but is unclear in which areas they specialise in, and should be investigated further in order to breach skills gaps and requirements.</w:t>
      </w:r>
      <w:r w:rsidRPr="00BB55D9">
        <w:rPr>
          <w:color w:val="000000" w:themeColor="text1"/>
          <w:lang w:val="en-GB"/>
        </w:rPr>
        <w:t xml:space="preserve"> </w:t>
      </w:r>
    </w:p>
    <w:p w:rsidR="00C5690E" w:rsidRPr="00BB55D9" w:rsidRDefault="00C5690E" w:rsidP="00F85659">
      <w:pPr>
        <w:spacing w:after="200"/>
        <w:ind w:left="284"/>
        <w:jc w:val="left"/>
        <w:rPr>
          <w:color w:val="000000" w:themeColor="text1"/>
          <w:lang w:val="en-GB"/>
        </w:rPr>
      </w:pPr>
    </w:p>
    <w:p w:rsidR="008415DA" w:rsidRDefault="005808FB" w:rsidP="00505CCD">
      <w:pPr>
        <w:pStyle w:val="Heading2"/>
        <w:rPr>
          <w:color w:val="000000" w:themeColor="text1"/>
          <w:lang w:val="en-GB"/>
        </w:rPr>
      </w:pPr>
      <w:bookmarkStart w:id="47" w:name="_Toc323658186"/>
      <w:r>
        <w:rPr>
          <w:color w:val="000000" w:themeColor="text1"/>
          <w:lang w:val="en-GB"/>
        </w:rPr>
        <w:t>5.7</w:t>
      </w:r>
      <w:r w:rsidR="00505CCD" w:rsidRPr="00BB55D9">
        <w:rPr>
          <w:color w:val="000000" w:themeColor="text1"/>
          <w:lang w:val="en-GB"/>
        </w:rPr>
        <w:t xml:space="preserve"> </w:t>
      </w:r>
      <w:r w:rsidR="00D935F0" w:rsidRPr="00BB55D9">
        <w:rPr>
          <w:color w:val="000000" w:themeColor="text1"/>
          <w:lang w:val="en-GB"/>
        </w:rPr>
        <w:t xml:space="preserve">Skill gap analysis according to existing </w:t>
      </w:r>
      <w:r w:rsidR="00C05F48" w:rsidRPr="00BB55D9">
        <w:rPr>
          <w:color w:val="000000" w:themeColor="text1"/>
          <w:lang w:val="en-GB"/>
        </w:rPr>
        <w:t>data</w:t>
      </w:r>
      <w:bookmarkEnd w:id="47"/>
    </w:p>
    <w:p w:rsidR="00B54CDB" w:rsidRPr="00B54CDB" w:rsidRDefault="00B54CDB" w:rsidP="00B54CDB">
      <w:pPr>
        <w:rPr>
          <w:lang w:val="en-GB"/>
        </w:rPr>
      </w:pPr>
    </w:p>
    <w:p w:rsidR="00505CCD" w:rsidRPr="00BB55D9" w:rsidRDefault="00E5264B" w:rsidP="00505CCD">
      <w:pPr>
        <w:rPr>
          <w:color w:val="000000" w:themeColor="text1"/>
          <w:lang w:val="en-GB"/>
        </w:rPr>
      </w:pPr>
      <w:r>
        <w:rPr>
          <w:color w:val="000000" w:themeColor="text1"/>
          <w:lang w:val="en-GB"/>
        </w:rPr>
        <w:t>Various studies have been conducted in the SADC-region, with the aim to identify the water-sector skills gaps. In order to undertake this study, the results of these studies were sourced, and in some cases accessed through the internet. The results of these studies were assessed, and recommendations as obtained through these studies analysed, and are presented as follows:</w:t>
      </w:r>
    </w:p>
    <w:p w:rsidR="00C301E1" w:rsidRPr="00BB55D9" w:rsidRDefault="005808FB" w:rsidP="00F85659">
      <w:pPr>
        <w:pStyle w:val="Heading3"/>
        <w:rPr>
          <w:color w:val="000000" w:themeColor="text1"/>
        </w:rPr>
      </w:pPr>
      <w:bookmarkStart w:id="48" w:name="_Toc323658187"/>
      <w:r>
        <w:rPr>
          <w:color w:val="000000" w:themeColor="text1"/>
        </w:rPr>
        <w:t>5.7</w:t>
      </w:r>
      <w:r w:rsidR="00F40A28" w:rsidRPr="00BB55D9">
        <w:rPr>
          <w:color w:val="000000" w:themeColor="text1"/>
        </w:rPr>
        <w:t xml:space="preserve">.1 </w:t>
      </w:r>
      <w:r w:rsidR="00F85659" w:rsidRPr="00BB55D9">
        <w:rPr>
          <w:color w:val="000000" w:themeColor="text1"/>
        </w:rPr>
        <w:t>Energy and Water Sector Education and Training Authority (EWSETA )</w:t>
      </w:r>
      <w:bookmarkEnd w:id="48"/>
    </w:p>
    <w:p w:rsidR="00F85659" w:rsidRPr="00BB55D9" w:rsidRDefault="00F85659" w:rsidP="00F85659">
      <w:pPr>
        <w:rPr>
          <w:color w:val="000000" w:themeColor="text1"/>
        </w:rPr>
      </w:pPr>
    </w:p>
    <w:p w:rsidR="00C301E1" w:rsidRPr="00BB55D9" w:rsidRDefault="00C301E1" w:rsidP="00F85659">
      <w:pPr>
        <w:rPr>
          <w:color w:val="000000" w:themeColor="text1"/>
        </w:rPr>
      </w:pPr>
      <w:r w:rsidRPr="00BB55D9">
        <w:rPr>
          <w:color w:val="000000" w:themeColor="text1"/>
        </w:rPr>
        <w:t>Energy and Water Sector Education and Training Authority (EWSETA) is one of 21 Sector Education &amp; Training Authorities (SETAs) established in South Africa in terms of the Skills Development Act of 1998.</w:t>
      </w:r>
    </w:p>
    <w:p w:rsidR="00C301E1" w:rsidRPr="00BB55D9" w:rsidRDefault="00C301E1" w:rsidP="00F85659">
      <w:pPr>
        <w:rPr>
          <w:color w:val="000000" w:themeColor="text1"/>
        </w:rPr>
      </w:pPr>
    </w:p>
    <w:p w:rsidR="00F40A28" w:rsidRPr="00BB55D9" w:rsidRDefault="00C301E1" w:rsidP="00F85659">
      <w:pPr>
        <w:rPr>
          <w:color w:val="000000" w:themeColor="text1"/>
        </w:rPr>
      </w:pPr>
      <w:r w:rsidRPr="00BB55D9">
        <w:rPr>
          <w:color w:val="000000" w:themeColor="text1"/>
        </w:rPr>
        <w:t>In accordance with this Act, sector specific bodies (SETAs) have been set up to encourage skills development through the establishment of a system of levies and grants, the registration of new learners and the quality assurance of training providers and assessors.</w:t>
      </w:r>
      <w:r w:rsidR="009501A5" w:rsidRPr="00BB55D9">
        <w:rPr>
          <w:color w:val="000000" w:themeColor="text1"/>
        </w:rPr>
        <w:t xml:space="preserve"> </w:t>
      </w:r>
      <w:r w:rsidR="0085404F" w:rsidRPr="00BB55D9">
        <w:rPr>
          <w:color w:val="000000" w:themeColor="text1"/>
        </w:rPr>
        <w:fldChar w:fldCharType="begin" w:fldLock="1"/>
      </w:r>
      <w:r w:rsidR="00187B00">
        <w:rPr>
          <w:color w:val="000000" w:themeColor="text1"/>
        </w:rPr>
        <w:instrText>ADDIN CSL_CITATION { "citationItems" : [ { "id" : "ITEM-1", "itemData" : { "URL" : "http://www.eseta.org.za/", "accessed" : { "date-parts" : [ [ "2012", "3", "2" ] ] }, "id" : "ITEM-1", "issued" : { "date-parts" : [ [ "2012" ] ] }, "note" : "&lt;m:note/&gt;", "title" : "Energy and Water Sector Education and Training Authority (EWSETA)", "type" : "webpage" }, "uris" : [ "http://www.mendeley.com/documents/?uuid=19ed564c-5940-4499-9212-687b264e7423" ] } ], "mendeley" : { "previouslyFormattedCitation" : "(\u201cEnergy and Water Sector Education and Training Authority (EWSETA),\u201d 2012)" }, "properties" : { "noteIndex" : 0 }, "schema" : "https://github.com/citation-style-language/schema/raw/master/csl-citation.json" }</w:instrText>
      </w:r>
      <w:r w:rsidR="0085404F" w:rsidRPr="00BB55D9">
        <w:rPr>
          <w:color w:val="000000" w:themeColor="text1"/>
        </w:rPr>
        <w:fldChar w:fldCharType="separate"/>
      </w:r>
      <w:r w:rsidR="009501A5" w:rsidRPr="00BB55D9">
        <w:rPr>
          <w:noProof/>
          <w:color w:val="000000" w:themeColor="text1"/>
        </w:rPr>
        <w:t>(“Energy and Water Sector Education and Training Authority (EWSETA),” 2012)</w:t>
      </w:r>
      <w:r w:rsidR="0085404F" w:rsidRPr="00BB55D9">
        <w:rPr>
          <w:color w:val="000000" w:themeColor="text1"/>
        </w:rPr>
        <w:fldChar w:fldCharType="end"/>
      </w:r>
    </w:p>
    <w:p w:rsidR="009501A5" w:rsidRPr="00BB55D9" w:rsidRDefault="009501A5" w:rsidP="009501A5">
      <w:pPr>
        <w:rPr>
          <w:color w:val="000000" w:themeColor="text1"/>
        </w:rPr>
      </w:pPr>
    </w:p>
    <w:p w:rsidR="006E3C01" w:rsidRPr="00BB55D9" w:rsidRDefault="006E3C01" w:rsidP="009501A5">
      <w:pPr>
        <w:rPr>
          <w:rFonts w:eastAsia="Times New Roman" w:cstheme="minorHAnsi"/>
          <w:color w:val="000000" w:themeColor="text1"/>
          <w:lang w:val="en-GB" w:eastAsia="en-GB"/>
        </w:rPr>
      </w:pPr>
      <w:r w:rsidRPr="00BB55D9">
        <w:rPr>
          <w:rFonts w:cstheme="minorHAnsi"/>
          <w:bCs/>
          <w:color w:val="000000" w:themeColor="text1"/>
          <w:lang w:val="en-GB"/>
        </w:rPr>
        <w:t>At the EWSETA the courses on offer cover NQF levels</w:t>
      </w:r>
      <w:r w:rsidR="00C05F48" w:rsidRPr="00BB55D9">
        <w:rPr>
          <w:rFonts w:cstheme="minorHAnsi"/>
          <w:bCs/>
          <w:color w:val="000000" w:themeColor="text1"/>
          <w:lang w:val="en-GB"/>
        </w:rPr>
        <w:t xml:space="preserve"> 1-4</w:t>
      </w:r>
      <w:r w:rsidRPr="00BB55D9">
        <w:rPr>
          <w:rFonts w:cstheme="minorHAnsi"/>
          <w:bCs/>
          <w:color w:val="000000" w:themeColor="text1"/>
          <w:lang w:val="en-GB"/>
        </w:rPr>
        <w:t xml:space="preserve">. The learners who registered for the EWSETA courses in 2010 - 2011 are mostly learners following the NQF 2 level courses. The total number of learners who registered for courses on the NQF 2 level </w:t>
      </w:r>
      <w:r w:rsidR="00C05F48" w:rsidRPr="00BB55D9">
        <w:rPr>
          <w:rFonts w:cstheme="minorHAnsi"/>
          <w:bCs/>
          <w:color w:val="000000" w:themeColor="text1"/>
          <w:lang w:val="en-GB"/>
        </w:rPr>
        <w:t>was</w:t>
      </w:r>
      <w:r w:rsidRPr="00BB55D9">
        <w:rPr>
          <w:rFonts w:cstheme="minorHAnsi"/>
          <w:bCs/>
          <w:color w:val="000000" w:themeColor="text1"/>
          <w:lang w:val="en-GB"/>
        </w:rPr>
        <w:t xml:space="preserve"> 676 and a further 43 learners registered for the NQF 3 level courses and 185 learners registered for NQF 4 lev</w:t>
      </w:r>
      <w:r w:rsidR="001E517D">
        <w:rPr>
          <w:rFonts w:cstheme="minorHAnsi"/>
          <w:bCs/>
          <w:color w:val="000000" w:themeColor="text1"/>
          <w:lang w:val="en-GB"/>
        </w:rPr>
        <w:t>el courses (Table 14</w:t>
      </w:r>
      <w:r w:rsidRPr="00BB55D9">
        <w:rPr>
          <w:rFonts w:cstheme="minorHAnsi"/>
          <w:bCs/>
          <w:color w:val="000000" w:themeColor="text1"/>
          <w:lang w:val="en-GB"/>
        </w:rPr>
        <w:t>). Note that NQF 2-4 levels refer</w:t>
      </w:r>
      <w:r w:rsidR="00C05F48" w:rsidRPr="00BB55D9">
        <w:rPr>
          <w:rFonts w:cstheme="minorHAnsi"/>
          <w:bCs/>
          <w:color w:val="000000" w:themeColor="text1"/>
          <w:lang w:val="en-GB"/>
        </w:rPr>
        <w:t xml:space="preserve"> </w:t>
      </w:r>
      <w:r w:rsidRPr="00BB55D9">
        <w:rPr>
          <w:rFonts w:cstheme="minorHAnsi"/>
          <w:bCs/>
          <w:color w:val="000000" w:themeColor="text1"/>
          <w:lang w:val="en-GB"/>
        </w:rPr>
        <w:t xml:space="preserve">to National Certification. Not one learner registered in 2010-2011 for the </w:t>
      </w:r>
      <w:r w:rsidRPr="00BB55D9">
        <w:rPr>
          <w:rFonts w:eastAsia="Times New Roman" w:cstheme="minorHAnsi"/>
          <w:color w:val="000000" w:themeColor="text1"/>
          <w:lang w:val="en-GB" w:eastAsia="en-GB"/>
        </w:rPr>
        <w:t xml:space="preserve">General Education and Training Certificate in Water Services (GETC) NQF Level 1. This course is especially </w:t>
      </w:r>
      <w:r w:rsidRPr="00BB55D9">
        <w:rPr>
          <w:rFonts w:eastAsia="Times New Roman" w:cstheme="minorHAnsi"/>
          <w:color w:val="000000" w:themeColor="text1"/>
          <w:lang w:val="en-GB" w:eastAsia="en-GB"/>
        </w:rPr>
        <w:lastRenderedPageBreak/>
        <w:t xml:space="preserve">suitable for the young learners finishing their high school (grade 12) certificate. It is an entry level course in the water sector and it could serve as a motivation for the youth to expand their abilities and FET opportunities in water. </w:t>
      </w:r>
    </w:p>
    <w:p w:rsidR="006E3C01" w:rsidRPr="00BB55D9" w:rsidRDefault="006E3C01" w:rsidP="006E3C01">
      <w:pPr>
        <w:spacing w:line="240" w:lineRule="auto"/>
        <w:rPr>
          <w:rFonts w:cstheme="minorHAnsi"/>
          <w:bCs/>
          <w:color w:val="000000" w:themeColor="text1"/>
          <w:lang w:val="en-GB"/>
        </w:rPr>
      </w:pPr>
    </w:p>
    <w:p w:rsidR="006E3C01" w:rsidRPr="00BB55D9" w:rsidRDefault="006E3C01" w:rsidP="006E3C01">
      <w:pPr>
        <w:spacing w:line="240" w:lineRule="auto"/>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The NQF level 1-4 courses will add value to water sector and it should be encourage by government as well as by NEPAD SANWATCE.</w:t>
      </w:r>
    </w:p>
    <w:p w:rsidR="006E3C01" w:rsidRPr="00BB55D9" w:rsidRDefault="006E3C01" w:rsidP="006E3C01">
      <w:pPr>
        <w:spacing w:line="240" w:lineRule="auto"/>
        <w:rPr>
          <w:rFonts w:eastAsia="Times New Roman" w:cstheme="minorHAnsi"/>
          <w:color w:val="000000" w:themeColor="text1"/>
          <w:lang w:val="en-GB" w:eastAsia="en-GB"/>
        </w:rPr>
      </w:pPr>
    </w:p>
    <w:p w:rsidR="006E3C01" w:rsidRPr="00BB55D9" w:rsidRDefault="006E3C01" w:rsidP="006E3C01">
      <w:pPr>
        <w:pStyle w:val="Caption"/>
        <w:rPr>
          <w:rFonts w:eastAsia="Times New Roman" w:cstheme="minorHAnsi"/>
          <w:lang w:val="en-GB" w:eastAsia="en-GB"/>
        </w:rPr>
      </w:pPr>
      <w:bookmarkStart w:id="49" w:name="_Toc323658210"/>
      <w:r w:rsidRPr="00BB55D9">
        <w:t xml:space="preserve">Table </w:t>
      </w:r>
      <w:r w:rsidR="003826F9">
        <w:fldChar w:fldCharType="begin"/>
      </w:r>
      <w:r w:rsidR="003826F9">
        <w:instrText xml:space="preserve"> SEQ Table \* ARABIC </w:instrText>
      </w:r>
      <w:r w:rsidR="003826F9">
        <w:fldChar w:fldCharType="separate"/>
      </w:r>
      <w:r w:rsidR="005808FB">
        <w:rPr>
          <w:noProof/>
        </w:rPr>
        <w:t>14</w:t>
      </w:r>
      <w:r w:rsidR="003826F9">
        <w:rPr>
          <w:noProof/>
        </w:rPr>
        <w:fldChar w:fldCharType="end"/>
      </w:r>
      <w:r w:rsidRPr="00BB55D9">
        <w:rPr>
          <w:noProof/>
        </w:rPr>
        <w:t xml:space="preserve"> : EWSETA courses and registered learners</w:t>
      </w:r>
      <w:bookmarkEnd w:id="49"/>
    </w:p>
    <w:p w:rsidR="006E3C01" w:rsidRPr="00BB55D9" w:rsidRDefault="006E3C01" w:rsidP="006E3C01">
      <w:pPr>
        <w:spacing w:line="240" w:lineRule="auto"/>
        <w:rPr>
          <w:rFonts w:eastAsia="Times New Roman" w:cstheme="minorHAnsi"/>
          <w:color w:val="000000" w:themeColor="text1"/>
          <w:lang w:val="en-GB" w:eastAsia="en-GB"/>
        </w:rPr>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033"/>
        <w:gridCol w:w="2300"/>
        <w:gridCol w:w="1904"/>
      </w:tblGrid>
      <w:tr w:rsidR="00216044" w:rsidRPr="00BB55D9" w:rsidTr="009501A5">
        <w:trPr>
          <w:trHeight w:val="300"/>
        </w:trPr>
        <w:tc>
          <w:tcPr>
            <w:tcW w:w="2567" w:type="dxa"/>
            <w:shd w:val="clear" w:color="auto" w:fill="8DB3E2" w:themeFill="text2" w:themeFillTint="66"/>
            <w:vAlign w:val="bottom"/>
            <w:hideMark/>
          </w:tcPr>
          <w:p w:rsidR="00216044" w:rsidRPr="00BB55D9" w:rsidRDefault="00183C3B" w:rsidP="00505CCD">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Qualification Title</w:t>
            </w:r>
          </w:p>
        </w:tc>
        <w:tc>
          <w:tcPr>
            <w:tcW w:w="2033" w:type="dxa"/>
            <w:shd w:val="clear" w:color="auto" w:fill="8DB3E2" w:themeFill="text2" w:themeFillTint="66"/>
            <w:vAlign w:val="bottom"/>
            <w:hideMark/>
          </w:tcPr>
          <w:p w:rsidR="00216044" w:rsidRPr="00BB55D9" w:rsidRDefault="00183C3B" w:rsidP="00183C3B">
            <w:pPr>
              <w:spacing w:line="240" w:lineRule="auto"/>
              <w:jc w:val="center"/>
              <w:rPr>
                <w:rFonts w:eastAsia="Times New Roman" w:cstheme="minorHAnsi"/>
                <w:b/>
                <w:color w:val="000000" w:themeColor="text1"/>
                <w:lang w:val="en-GB" w:eastAsia="en-GB"/>
              </w:rPr>
            </w:pPr>
            <w:r>
              <w:rPr>
                <w:rFonts w:eastAsia="Times New Roman" w:cstheme="minorHAnsi"/>
                <w:b/>
                <w:color w:val="000000" w:themeColor="text1"/>
                <w:lang w:val="en-GB" w:eastAsia="en-GB"/>
              </w:rPr>
              <w:t>SAQA ID</w:t>
            </w:r>
          </w:p>
        </w:tc>
        <w:tc>
          <w:tcPr>
            <w:tcW w:w="2300" w:type="dxa"/>
            <w:shd w:val="clear" w:color="auto" w:fill="8DB3E2" w:themeFill="text2" w:themeFillTint="66"/>
            <w:vAlign w:val="bottom"/>
            <w:hideMark/>
          </w:tcPr>
          <w:p w:rsidR="00216044" w:rsidRPr="00BB55D9" w:rsidRDefault="00183C3B" w:rsidP="00505CCD">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Learne</w:t>
            </w:r>
            <w:r>
              <w:rPr>
                <w:rFonts w:eastAsia="Times New Roman" w:cstheme="minorHAnsi"/>
                <w:b/>
                <w:color w:val="000000" w:themeColor="text1"/>
                <w:lang w:val="en-GB" w:eastAsia="en-GB"/>
              </w:rPr>
              <w:t>r</w:t>
            </w:r>
            <w:r w:rsidRPr="00BB55D9">
              <w:rPr>
                <w:rFonts w:eastAsia="Times New Roman" w:cstheme="minorHAnsi"/>
                <w:b/>
                <w:color w:val="000000" w:themeColor="text1"/>
                <w:lang w:val="en-GB" w:eastAsia="en-GB"/>
              </w:rPr>
              <w:t>ship Title</w:t>
            </w:r>
          </w:p>
        </w:tc>
        <w:tc>
          <w:tcPr>
            <w:tcW w:w="1904" w:type="dxa"/>
            <w:shd w:val="clear" w:color="auto" w:fill="8DB3E2" w:themeFill="text2" w:themeFillTint="66"/>
            <w:vAlign w:val="bottom"/>
            <w:hideMark/>
          </w:tcPr>
          <w:p w:rsidR="00216044" w:rsidRPr="00BB55D9" w:rsidRDefault="00183C3B" w:rsidP="00505CCD">
            <w:pPr>
              <w:spacing w:line="240" w:lineRule="auto"/>
              <w:jc w:val="center"/>
              <w:rPr>
                <w:rFonts w:eastAsia="Times New Roman" w:cstheme="minorHAnsi"/>
                <w:b/>
                <w:color w:val="000000" w:themeColor="text1"/>
                <w:lang w:val="en-GB" w:eastAsia="en-GB"/>
              </w:rPr>
            </w:pPr>
            <w:r w:rsidRPr="00BB55D9">
              <w:rPr>
                <w:rFonts w:eastAsia="Times New Roman" w:cstheme="minorHAnsi"/>
                <w:b/>
                <w:color w:val="000000" w:themeColor="text1"/>
                <w:lang w:val="en-GB" w:eastAsia="en-GB"/>
              </w:rPr>
              <w:t>Learners Registered</w:t>
            </w:r>
          </w:p>
        </w:tc>
      </w:tr>
      <w:tr w:rsidR="00216044" w:rsidRPr="00BB55D9" w:rsidTr="009501A5">
        <w:trPr>
          <w:trHeight w:val="819"/>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Water &amp; Wastewater Reticulation NQF Level 2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60169</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Water Reticulation NQF Level 2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106</w:t>
            </w:r>
          </w:p>
        </w:tc>
      </w:tr>
      <w:tr w:rsidR="00216044" w:rsidRPr="00BB55D9" w:rsidTr="009501A5">
        <w:trPr>
          <w:trHeight w:val="736"/>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Wastewater Reticulation NQF Level 2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108</w:t>
            </w:r>
          </w:p>
        </w:tc>
      </w:tr>
      <w:tr w:rsidR="00216044" w:rsidRPr="00BB55D9" w:rsidTr="009501A5">
        <w:trPr>
          <w:trHeight w:val="760"/>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Water &amp; Wastewater Reticulation NQF Level 3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60155</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Water Reticulation NQF Level 3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1200"/>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Wastewater Reticulation NQF Level 3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420"/>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Water &amp; Wastewater Reticulation NQF Level 4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60189</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Water Reticulation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1200"/>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Wastewater Reticulation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535"/>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Water &amp; </w:t>
            </w:r>
            <w:r w:rsidR="00525646" w:rsidRPr="00BB55D9">
              <w:rPr>
                <w:rFonts w:eastAsia="Times New Roman" w:cstheme="minorHAnsi"/>
                <w:color w:val="000000" w:themeColor="text1"/>
                <w:lang w:val="en-GB" w:eastAsia="en-GB"/>
              </w:rPr>
              <w:t>Wastewater</w:t>
            </w:r>
            <w:r w:rsidRPr="00BB55D9">
              <w:rPr>
                <w:rFonts w:eastAsia="Times New Roman" w:cstheme="minorHAnsi"/>
                <w:color w:val="000000" w:themeColor="text1"/>
                <w:lang w:val="en-GB" w:eastAsia="en-GB"/>
              </w:rPr>
              <w:t xml:space="preserve"> Treatment Operation NQF Level 2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58951</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Water Treatment Operation NQF Level 2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187</w:t>
            </w:r>
          </w:p>
        </w:tc>
      </w:tr>
      <w:tr w:rsidR="00216044" w:rsidRPr="00BB55D9" w:rsidTr="009501A5">
        <w:trPr>
          <w:trHeight w:val="844"/>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Wastewater Treatment Operation NQF Level 2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233</w:t>
            </w:r>
          </w:p>
        </w:tc>
      </w:tr>
      <w:tr w:rsidR="00216044" w:rsidRPr="00BB55D9" w:rsidTr="009501A5">
        <w:trPr>
          <w:trHeight w:val="476"/>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Water &amp; </w:t>
            </w:r>
            <w:r w:rsidR="00525646" w:rsidRPr="00BB55D9">
              <w:rPr>
                <w:rFonts w:eastAsia="Times New Roman" w:cstheme="minorHAnsi"/>
                <w:color w:val="000000" w:themeColor="text1"/>
                <w:lang w:val="en-GB" w:eastAsia="en-GB"/>
              </w:rPr>
              <w:t>Wastewater</w:t>
            </w:r>
            <w:r w:rsidRPr="00BB55D9">
              <w:rPr>
                <w:rFonts w:eastAsia="Times New Roman" w:cstheme="minorHAnsi"/>
                <w:color w:val="000000" w:themeColor="text1"/>
                <w:lang w:val="en-GB" w:eastAsia="en-GB"/>
              </w:rPr>
              <w:t xml:space="preserve"> Treatment Operation NQF Level 3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60190</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Water Treatment Operation NQF Level 3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43</w:t>
            </w:r>
          </w:p>
        </w:tc>
      </w:tr>
      <w:tr w:rsidR="00216044" w:rsidRPr="00BB55D9" w:rsidTr="009501A5">
        <w:trPr>
          <w:trHeight w:val="900"/>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947A3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National Certificate in Wastewater Treatment Operation NQF Level 3</w:t>
            </w:r>
          </w:p>
        </w:tc>
        <w:tc>
          <w:tcPr>
            <w:tcW w:w="1904" w:type="dxa"/>
            <w:shd w:val="clear" w:color="auto" w:fill="auto"/>
            <w:vAlign w:val="bottom"/>
            <w:hideMark/>
          </w:tcPr>
          <w:p w:rsidR="00216044" w:rsidRPr="00BB55D9" w:rsidRDefault="00947A3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561"/>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Water &amp; </w:t>
            </w:r>
            <w:r w:rsidR="00525646" w:rsidRPr="00BB55D9">
              <w:rPr>
                <w:rFonts w:eastAsia="Times New Roman" w:cstheme="minorHAnsi"/>
                <w:color w:val="000000" w:themeColor="text1"/>
                <w:lang w:val="en-GB" w:eastAsia="en-GB"/>
              </w:rPr>
              <w:t>Wastewater</w:t>
            </w:r>
            <w:r w:rsidRPr="00BB55D9">
              <w:rPr>
                <w:rFonts w:eastAsia="Times New Roman" w:cstheme="minorHAnsi"/>
                <w:color w:val="000000" w:themeColor="text1"/>
                <w:lang w:val="en-GB" w:eastAsia="en-GB"/>
              </w:rPr>
              <w:t xml:space="preserve"> Treatment Operation NQF Level 4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61709</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Water Treatment Operation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586"/>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Wastewater Treatment Operation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841"/>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Community Water, Health, Hygiene &amp; Sanitation Promotion NQF Level 2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61689</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Promotion (General) NQF Level 2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916"/>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Promotion (Sanitation Builder) NQF Level 2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42</w:t>
            </w:r>
          </w:p>
        </w:tc>
      </w:tr>
      <w:tr w:rsidR="00216044" w:rsidRPr="00BB55D9" w:rsidTr="009501A5">
        <w:trPr>
          <w:trHeight w:val="840"/>
        </w:trPr>
        <w:tc>
          <w:tcPr>
            <w:tcW w:w="2567" w:type="dxa"/>
            <w:vMerge w:val="restart"/>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Community Water, Health, Hygiene &amp; Sanitation Monitoring NQF Level 3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64589</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Monitoring (General) NQF Level 3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916"/>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Monitoring (Sanitation Builder) NQF Level 3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900"/>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900"/>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 </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Hygiene &amp; Sanitation Monitoring (SMME) NQF Level 3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r>
      <w:tr w:rsidR="00216044" w:rsidRPr="00BB55D9" w:rsidTr="009501A5">
        <w:trPr>
          <w:trHeight w:val="1008"/>
        </w:trPr>
        <w:tc>
          <w:tcPr>
            <w:tcW w:w="2567" w:type="dxa"/>
            <w:vMerge w:val="restart"/>
            <w:shd w:val="clear" w:color="auto" w:fill="auto"/>
            <w:vAlign w:val="bottom"/>
            <w:hideMark/>
          </w:tcPr>
          <w:p w:rsidR="00C5690E"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FET: Community Water, Health, Hygiene &amp; Sanitation Facilitation NQF Level 4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61669</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Facilitation (General)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25</w:t>
            </w:r>
          </w:p>
        </w:tc>
      </w:tr>
      <w:tr w:rsidR="00216044" w:rsidRPr="00BB55D9" w:rsidTr="009501A5">
        <w:trPr>
          <w:trHeight w:val="1353"/>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Facilitation (Operation and </w:t>
            </w:r>
            <w:r w:rsidR="00525646" w:rsidRPr="00BB55D9">
              <w:rPr>
                <w:rFonts w:eastAsia="Times New Roman" w:cstheme="minorHAnsi"/>
                <w:color w:val="000000" w:themeColor="text1"/>
                <w:lang w:val="en-GB" w:eastAsia="en-GB"/>
              </w:rPr>
              <w:t>Maintenance</w:t>
            </w:r>
            <w:r w:rsidRPr="00BB55D9">
              <w:rPr>
                <w:rFonts w:eastAsia="Times New Roman" w:cstheme="minorHAnsi"/>
                <w:color w:val="000000" w:themeColor="text1"/>
                <w:lang w:val="en-GB" w:eastAsia="en-GB"/>
              </w:rPr>
              <w:t xml:space="preserve">)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60</w:t>
            </w:r>
          </w:p>
        </w:tc>
      </w:tr>
      <w:tr w:rsidR="00216044" w:rsidRPr="00BB55D9" w:rsidTr="009501A5">
        <w:trPr>
          <w:trHeight w:val="614"/>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Facilitation (Educator) NQF Level 4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r w:rsidR="00216044" w:rsidRPr="00BB55D9" w:rsidTr="009501A5">
        <w:trPr>
          <w:trHeight w:val="804"/>
        </w:trPr>
        <w:tc>
          <w:tcPr>
            <w:tcW w:w="2567" w:type="dxa"/>
            <w:vMerge/>
            <w:vAlign w:val="center"/>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p>
        </w:tc>
        <w:tc>
          <w:tcPr>
            <w:tcW w:w="2300" w:type="dxa"/>
            <w:shd w:val="clear" w:color="auto" w:fill="auto"/>
            <w:vAlign w:val="bottom"/>
            <w:hideMark/>
          </w:tcPr>
          <w:p w:rsidR="00C5690E"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National Certificate in Community Water, Health, Hygiene &amp; Sanitation Facilitation (NVC) NQF Level 4 </w:t>
            </w:r>
          </w:p>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100</w:t>
            </w:r>
          </w:p>
        </w:tc>
      </w:tr>
      <w:tr w:rsidR="00216044" w:rsidRPr="00BB55D9" w:rsidTr="009501A5">
        <w:trPr>
          <w:trHeight w:val="558"/>
        </w:trPr>
        <w:tc>
          <w:tcPr>
            <w:tcW w:w="2567"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General Education and Training Certificate in Water Services (GETC) NQF Level 1 </w:t>
            </w:r>
          </w:p>
        </w:tc>
        <w:tc>
          <w:tcPr>
            <w:tcW w:w="2033"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48495</w:t>
            </w:r>
          </w:p>
        </w:tc>
        <w:tc>
          <w:tcPr>
            <w:tcW w:w="2300"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 xml:space="preserve">General Education and Training Certificate in Water Services (GETC) NQF Level 1 </w:t>
            </w:r>
          </w:p>
        </w:tc>
        <w:tc>
          <w:tcPr>
            <w:tcW w:w="1904" w:type="dxa"/>
            <w:shd w:val="clear" w:color="auto" w:fill="auto"/>
            <w:vAlign w:val="bottom"/>
            <w:hideMark/>
          </w:tcPr>
          <w:p w:rsidR="00216044" w:rsidRPr="00BB55D9" w:rsidRDefault="00216044" w:rsidP="00947A34">
            <w:pPr>
              <w:spacing w:line="240" w:lineRule="auto"/>
              <w:jc w:val="left"/>
              <w:rPr>
                <w:rFonts w:eastAsia="Times New Roman" w:cstheme="minorHAnsi"/>
                <w:color w:val="000000" w:themeColor="text1"/>
                <w:lang w:val="en-GB" w:eastAsia="en-GB"/>
              </w:rPr>
            </w:pPr>
            <w:r w:rsidRPr="00BB55D9">
              <w:rPr>
                <w:rFonts w:eastAsia="Times New Roman" w:cstheme="minorHAnsi"/>
                <w:color w:val="000000" w:themeColor="text1"/>
                <w:lang w:val="en-GB" w:eastAsia="en-GB"/>
              </w:rPr>
              <w:t>0</w:t>
            </w:r>
          </w:p>
        </w:tc>
      </w:tr>
    </w:tbl>
    <w:p w:rsidR="008415DA" w:rsidRPr="00BB55D9" w:rsidRDefault="008415DA" w:rsidP="008415DA">
      <w:pPr>
        <w:pStyle w:val="Default"/>
        <w:spacing w:line="276" w:lineRule="auto"/>
        <w:jc w:val="both"/>
        <w:rPr>
          <w:rFonts w:asciiTheme="minorHAnsi" w:hAnsiTheme="minorHAnsi" w:cstheme="minorHAnsi"/>
          <w:bCs/>
          <w:i/>
          <w:color w:val="000000" w:themeColor="text1"/>
          <w:sz w:val="22"/>
          <w:szCs w:val="22"/>
          <w:lang w:val="en-GB"/>
        </w:rPr>
      </w:pPr>
      <w:r w:rsidRPr="00BB55D9">
        <w:rPr>
          <w:rFonts w:asciiTheme="minorHAnsi" w:hAnsiTheme="minorHAnsi" w:cstheme="minorHAnsi"/>
          <w:bCs/>
          <w:i/>
          <w:color w:val="000000" w:themeColor="text1"/>
          <w:sz w:val="22"/>
          <w:szCs w:val="22"/>
          <w:lang w:val="en-GB"/>
        </w:rPr>
        <w:t>Source: EWSETA for learners 2010-2011</w:t>
      </w:r>
    </w:p>
    <w:p w:rsidR="00F40A28" w:rsidRPr="00BB55D9" w:rsidRDefault="00F40A28" w:rsidP="00C05F48">
      <w:pPr>
        <w:spacing w:line="240" w:lineRule="auto"/>
        <w:jc w:val="left"/>
        <w:rPr>
          <w:rFonts w:cstheme="minorHAnsi"/>
          <w:bCs/>
          <w:color w:val="000000" w:themeColor="text1"/>
          <w:sz w:val="24"/>
          <w:szCs w:val="24"/>
          <w:lang w:val="en-GB"/>
        </w:rPr>
      </w:pPr>
    </w:p>
    <w:p w:rsidR="00C05F48" w:rsidRPr="00BB55D9" w:rsidRDefault="00E5264B" w:rsidP="00F85659">
      <w:pPr>
        <w:rPr>
          <w:color w:val="000000" w:themeColor="text1"/>
          <w:lang w:val="en-GB"/>
        </w:rPr>
      </w:pPr>
      <w:r>
        <w:rPr>
          <w:color w:val="000000" w:themeColor="text1"/>
          <w:lang w:val="en-GB"/>
        </w:rPr>
        <w:t xml:space="preserve">The report </w:t>
      </w:r>
      <w:r w:rsidR="0085404F">
        <w:rPr>
          <w:color w:val="000000" w:themeColor="text1"/>
          <w:lang w:val="en-GB"/>
        </w:rPr>
        <w:fldChar w:fldCharType="begin" w:fldLock="1"/>
      </w:r>
      <w:r w:rsidR="00187B00">
        <w:rPr>
          <w:color w:val="000000" w:themeColor="text1"/>
          <w:lang w:val="en-GB"/>
        </w:rPr>
        <w:instrText>ADDIN CSL_CITATION { "citationItems" : [ { "id" : "ITEM-1", "itemData" : { "author" : [ { "family" : "Energy &amp; Water Services Sector (EWSETA)", "given" : "" } ], "id" : "ITEM-1", "issued" : { "date-parts" : [ [ "2010" ] ] }, "title" : "Sector Skills Plan 2011 \u2013 2016. Review Update", "type" : "report" }, "uris" : [ "http://www.mendeley.com/documents/?uuid=408d839c-9337-4d10-9d1f-812705bf1188" ] } ], "mendeley" : { "previouslyFormattedCitation" : "(Energy &amp; Water Services Sector (EWSETA), 2010)" }, "properties" : { "noteIndex" : 0 }, "schema" : "https://github.com/citation-style-language/schema/raw/master/csl-citation.json" }</w:instrText>
      </w:r>
      <w:r w:rsidR="0085404F">
        <w:rPr>
          <w:color w:val="000000" w:themeColor="text1"/>
          <w:lang w:val="en-GB"/>
        </w:rPr>
        <w:fldChar w:fldCharType="separate"/>
      </w:r>
      <w:r w:rsidRPr="00E5264B">
        <w:rPr>
          <w:noProof/>
          <w:color w:val="000000" w:themeColor="text1"/>
          <w:lang w:val="en-GB"/>
        </w:rPr>
        <w:t>(Energy &amp; Water Services Sector (EWSETA), 2010)</w:t>
      </w:r>
      <w:r w:rsidR="0085404F">
        <w:rPr>
          <w:color w:val="000000" w:themeColor="text1"/>
          <w:lang w:val="en-GB"/>
        </w:rPr>
        <w:fldChar w:fldCharType="end"/>
      </w:r>
      <w:r>
        <w:rPr>
          <w:color w:val="000000" w:themeColor="text1"/>
          <w:lang w:val="en-GB"/>
        </w:rPr>
        <w:t xml:space="preserve"> further provide possible</w:t>
      </w:r>
      <w:r w:rsidR="00C05F48" w:rsidRPr="00BB55D9">
        <w:rPr>
          <w:color w:val="000000" w:themeColor="text1"/>
          <w:lang w:val="en-GB"/>
        </w:rPr>
        <w:t xml:space="preserve"> reasons why the numbers of registration at EWSETA are small</w:t>
      </w:r>
      <w:r w:rsidR="00CB1867" w:rsidRPr="00BB55D9">
        <w:rPr>
          <w:color w:val="000000" w:themeColor="text1"/>
          <w:lang w:val="en-GB"/>
        </w:rPr>
        <w:t>:</w:t>
      </w:r>
    </w:p>
    <w:p w:rsidR="00F40A28" w:rsidRPr="00BB55D9" w:rsidRDefault="00F40A28" w:rsidP="00F85659">
      <w:pPr>
        <w:rPr>
          <w:color w:val="000000" w:themeColor="text1"/>
          <w:lang w:val="en-GB"/>
        </w:rPr>
      </w:pPr>
    </w:p>
    <w:p w:rsidR="00C05F48" w:rsidRPr="00BB55D9" w:rsidRDefault="00C05F48" w:rsidP="00F85659">
      <w:pPr>
        <w:pStyle w:val="ListParagraph"/>
        <w:numPr>
          <w:ilvl w:val="0"/>
          <w:numId w:val="33"/>
        </w:numPr>
        <w:ind w:left="284" w:hanging="284"/>
        <w:rPr>
          <w:color w:val="000000" w:themeColor="text1"/>
          <w:lang w:val="en-GB"/>
        </w:rPr>
      </w:pPr>
      <w:r w:rsidRPr="00BB55D9">
        <w:rPr>
          <w:color w:val="000000" w:themeColor="text1"/>
          <w:lang w:val="en-GB"/>
        </w:rPr>
        <w:t>There are financial constraints and to follow any FET course are expensive for the average citizen in South Africa</w:t>
      </w:r>
      <w:r w:rsidR="00F85659" w:rsidRPr="00BB55D9">
        <w:rPr>
          <w:color w:val="000000" w:themeColor="text1"/>
          <w:lang w:val="en-GB"/>
        </w:rPr>
        <w:t>;</w:t>
      </w:r>
    </w:p>
    <w:p w:rsidR="00C05F48" w:rsidRPr="00BB55D9" w:rsidRDefault="00C05F48" w:rsidP="00F85659">
      <w:pPr>
        <w:pStyle w:val="ListParagraph"/>
        <w:numPr>
          <w:ilvl w:val="0"/>
          <w:numId w:val="33"/>
        </w:numPr>
        <w:ind w:left="284" w:hanging="284"/>
        <w:rPr>
          <w:color w:val="000000" w:themeColor="text1"/>
          <w:lang w:val="en-GB"/>
        </w:rPr>
      </w:pPr>
      <w:r w:rsidRPr="00BB55D9">
        <w:rPr>
          <w:color w:val="000000" w:themeColor="text1"/>
          <w:lang w:val="en-GB"/>
        </w:rPr>
        <w:t xml:space="preserve">A small number of learners are aiming to </w:t>
      </w:r>
      <w:r w:rsidR="00F85659" w:rsidRPr="00BB55D9">
        <w:rPr>
          <w:color w:val="000000" w:themeColor="text1"/>
          <w:lang w:val="en-GB"/>
        </w:rPr>
        <w:t>qualify higher than NQF 2 level;</w:t>
      </w:r>
    </w:p>
    <w:p w:rsidR="008415DA" w:rsidRPr="00BB55D9" w:rsidRDefault="00C05F48" w:rsidP="00F85659">
      <w:pPr>
        <w:pStyle w:val="ListParagraph"/>
        <w:numPr>
          <w:ilvl w:val="0"/>
          <w:numId w:val="33"/>
        </w:numPr>
        <w:ind w:left="284" w:hanging="284"/>
        <w:rPr>
          <w:color w:val="000000" w:themeColor="text1"/>
          <w:lang w:val="en-GB"/>
        </w:rPr>
      </w:pPr>
      <w:r w:rsidRPr="00BB55D9">
        <w:rPr>
          <w:color w:val="000000" w:themeColor="text1"/>
          <w:lang w:val="en-GB"/>
        </w:rPr>
        <w:t>The awareness of the existence of these courses among the learners and citizens are low and therefor</w:t>
      </w:r>
      <w:r w:rsidR="00CB1867" w:rsidRPr="00BB55D9">
        <w:rPr>
          <w:color w:val="000000" w:themeColor="text1"/>
          <w:lang w:val="en-GB"/>
        </w:rPr>
        <w:t>e</w:t>
      </w:r>
      <w:r w:rsidRPr="00BB55D9">
        <w:rPr>
          <w:color w:val="000000" w:themeColor="text1"/>
          <w:lang w:val="en-GB"/>
        </w:rPr>
        <w:t xml:space="preserve"> EWSETA should increase and focus on their marketing, advertising and PR methods.</w:t>
      </w:r>
    </w:p>
    <w:p w:rsidR="00C05F48" w:rsidRPr="00BB55D9" w:rsidRDefault="00C05F48" w:rsidP="00C05F48">
      <w:pPr>
        <w:spacing w:line="240" w:lineRule="auto"/>
        <w:jc w:val="left"/>
        <w:rPr>
          <w:rFonts w:cstheme="minorHAnsi"/>
          <w:b/>
          <w:bCs/>
          <w:color w:val="000000" w:themeColor="text1"/>
          <w:sz w:val="24"/>
          <w:szCs w:val="24"/>
          <w:lang w:val="en-GB"/>
        </w:rPr>
      </w:pPr>
    </w:p>
    <w:p w:rsidR="00054417" w:rsidRDefault="005808FB" w:rsidP="00F40A28">
      <w:pPr>
        <w:pStyle w:val="Heading3"/>
        <w:rPr>
          <w:color w:val="000000" w:themeColor="text1"/>
        </w:rPr>
      </w:pPr>
      <w:bookmarkStart w:id="50" w:name="_Toc323658188"/>
      <w:r>
        <w:rPr>
          <w:color w:val="000000" w:themeColor="text1"/>
        </w:rPr>
        <w:t>5.7</w:t>
      </w:r>
      <w:r w:rsidR="00F40A28" w:rsidRPr="00BB55D9">
        <w:rPr>
          <w:color w:val="000000" w:themeColor="text1"/>
        </w:rPr>
        <w:t xml:space="preserve">.2 </w:t>
      </w:r>
      <w:r w:rsidR="00054417" w:rsidRPr="00BB55D9">
        <w:rPr>
          <w:color w:val="000000" w:themeColor="text1"/>
        </w:rPr>
        <w:t>Scarce skills per category according to existing data</w:t>
      </w:r>
      <w:bookmarkEnd w:id="50"/>
    </w:p>
    <w:p w:rsidR="00173E25" w:rsidRDefault="00173E25" w:rsidP="00173E25"/>
    <w:p w:rsidR="00173E25" w:rsidRPr="00173E25" w:rsidRDefault="005808FB" w:rsidP="00173E25">
      <w:pPr>
        <w:pStyle w:val="Heading3"/>
        <w:rPr>
          <w:color w:val="000000" w:themeColor="text1"/>
        </w:rPr>
      </w:pPr>
      <w:bookmarkStart w:id="51" w:name="_Toc323658189"/>
      <w:r>
        <w:rPr>
          <w:color w:val="000000" w:themeColor="text1"/>
        </w:rPr>
        <w:t>5.7</w:t>
      </w:r>
      <w:r w:rsidR="00173E25">
        <w:rPr>
          <w:color w:val="000000" w:themeColor="text1"/>
        </w:rPr>
        <w:t xml:space="preserve">.2.1 </w:t>
      </w:r>
      <w:r w:rsidR="00173E25" w:rsidRPr="00173E25">
        <w:rPr>
          <w:color w:val="000000" w:themeColor="text1"/>
        </w:rPr>
        <w:t>South Africa</w:t>
      </w:r>
      <w:bookmarkEnd w:id="51"/>
    </w:p>
    <w:p w:rsidR="00173E25" w:rsidRPr="00173E25" w:rsidRDefault="00173E25" w:rsidP="00173E25"/>
    <w:p w:rsidR="006E3C01" w:rsidRPr="00BB55D9" w:rsidRDefault="00054417" w:rsidP="006E3C01">
      <w:pPr>
        <w:autoSpaceDE w:val="0"/>
        <w:autoSpaceDN w:val="0"/>
        <w:adjustRightInd w:val="0"/>
        <w:rPr>
          <w:rFonts w:cstheme="minorHAnsi"/>
          <w:bCs/>
          <w:color w:val="000000" w:themeColor="text1"/>
        </w:rPr>
      </w:pPr>
      <w:r w:rsidRPr="00BB55D9">
        <w:rPr>
          <w:rFonts w:cstheme="minorHAnsi"/>
          <w:bCs/>
          <w:color w:val="000000" w:themeColor="text1"/>
        </w:rPr>
        <w:t xml:space="preserve">In the South African context the critical skills in need are cognitive skills such as problem solving, learning to learn, language and literacy skills, mathematical skills, ICT skills and working in teams. </w:t>
      </w:r>
      <w:r w:rsidR="006E3C01" w:rsidRPr="00BB55D9">
        <w:rPr>
          <w:rFonts w:cstheme="minorHAnsi"/>
          <w:bCs/>
          <w:color w:val="000000" w:themeColor="text1"/>
        </w:rPr>
        <w:t>Scare skills refer to those occupations in which there is a scarcity of qualified and experienced people. It is either because such skilled people are not available (absolute scarcity) or they are available but do not meet employment criteria</w:t>
      </w:r>
      <w:r w:rsidR="00E5264B">
        <w:rPr>
          <w:rFonts w:cstheme="minorHAnsi"/>
          <w:bCs/>
          <w:color w:val="000000" w:themeColor="text1"/>
        </w:rPr>
        <w:t xml:space="preserve"> </w:t>
      </w:r>
      <w:r w:rsidR="0085404F">
        <w:rPr>
          <w:rFonts w:cstheme="minorHAnsi"/>
          <w:bCs/>
          <w:color w:val="000000" w:themeColor="text1"/>
        </w:rPr>
        <w:fldChar w:fldCharType="begin" w:fldLock="1"/>
      </w:r>
      <w:r w:rsidR="00187B00">
        <w:rPr>
          <w:rFonts w:cstheme="minorHAnsi"/>
          <w:bCs/>
          <w:color w:val="000000" w:themeColor="text1"/>
        </w:rPr>
        <w:instrText>ADDIN CSL_CITATION { "citationItems" : [ { "id" : "ITEM-1", "itemData" : { "author" : [ { "family" : "Energy &amp; Water Services Sector (EWSETA)", "given" : "" } ], "id" : "ITEM-1", "issued" : { "date-parts" : [ [ "2010" ] ] }, "title" : "Sector Skills Plan 2011 \u2013 2016. Review Update", "type" : "report" }, "uris" : [ "http://www.mendeley.com/documents/?uuid=408d839c-9337-4d10-9d1f-812705bf1188" ] } ], "mendeley" : { "previouslyFormattedCitation" : "(Energy &amp; Water Services Sector (EWSETA), 2010)" }, "properties" : { "noteIndex" : 0 }, "schema" : "https://github.com/citation-style-language/schema/raw/master/csl-citation.json" }</w:instrText>
      </w:r>
      <w:r w:rsidR="0085404F">
        <w:rPr>
          <w:rFonts w:cstheme="minorHAnsi"/>
          <w:bCs/>
          <w:color w:val="000000" w:themeColor="text1"/>
        </w:rPr>
        <w:fldChar w:fldCharType="separate"/>
      </w:r>
      <w:r w:rsidR="00E5264B" w:rsidRPr="00E5264B">
        <w:rPr>
          <w:rFonts w:cstheme="minorHAnsi"/>
          <w:bCs/>
          <w:noProof/>
          <w:color w:val="000000" w:themeColor="text1"/>
        </w:rPr>
        <w:t>(Energy &amp; Water Services Sector (EWSETA), 2010)</w:t>
      </w:r>
      <w:r w:rsidR="0085404F">
        <w:rPr>
          <w:rFonts w:cstheme="minorHAnsi"/>
          <w:bCs/>
          <w:color w:val="000000" w:themeColor="text1"/>
        </w:rPr>
        <w:fldChar w:fldCharType="end"/>
      </w:r>
      <w:r w:rsidR="00E5264B">
        <w:rPr>
          <w:rFonts w:cstheme="minorHAnsi"/>
          <w:bCs/>
          <w:color w:val="000000" w:themeColor="text1"/>
        </w:rPr>
        <w:t xml:space="preserve"> </w:t>
      </w:r>
    </w:p>
    <w:p w:rsidR="006E3C01" w:rsidRPr="00BB55D9" w:rsidRDefault="006E3C01" w:rsidP="006E3C01">
      <w:pPr>
        <w:autoSpaceDE w:val="0"/>
        <w:autoSpaceDN w:val="0"/>
        <w:adjustRightInd w:val="0"/>
        <w:rPr>
          <w:rFonts w:cstheme="minorHAnsi"/>
          <w:bCs/>
          <w:color w:val="000000" w:themeColor="text1"/>
        </w:rPr>
      </w:pPr>
    </w:p>
    <w:p w:rsidR="001B1BF3" w:rsidRPr="00BB55D9" w:rsidRDefault="001B1BF3" w:rsidP="00947A34">
      <w:pPr>
        <w:pStyle w:val="Caption"/>
        <w:rPr>
          <w:noProof/>
          <w:lang w:val="en-GB"/>
        </w:rPr>
      </w:pPr>
      <w:bookmarkStart w:id="52" w:name="_Toc323658211"/>
      <w:r w:rsidRPr="00BB55D9">
        <w:rPr>
          <w:lang w:val="en-GB"/>
        </w:rPr>
        <w:t xml:space="preserve">Table </w:t>
      </w:r>
      <w:r w:rsidR="0085404F" w:rsidRPr="00BB55D9">
        <w:rPr>
          <w:lang w:val="en-GB"/>
        </w:rPr>
        <w:fldChar w:fldCharType="begin"/>
      </w:r>
      <w:r w:rsidRPr="00BB55D9">
        <w:rPr>
          <w:lang w:val="en-GB"/>
        </w:rPr>
        <w:instrText xml:space="preserve"> SEQ Table \* ARABIC </w:instrText>
      </w:r>
      <w:r w:rsidR="0085404F" w:rsidRPr="00BB55D9">
        <w:rPr>
          <w:lang w:val="en-GB"/>
        </w:rPr>
        <w:fldChar w:fldCharType="separate"/>
      </w:r>
      <w:r w:rsidR="005808FB">
        <w:rPr>
          <w:noProof/>
          <w:lang w:val="en-GB"/>
        </w:rPr>
        <w:t>15</w:t>
      </w:r>
      <w:r w:rsidR="0085404F" w:rsidRPr="00BB55D9">
        <w:rPr>
          <w:noProof/>
          <w:lang w:val="en-GB"/>
        </w:rPr>
        <w:fldChar w:fldCharType="end"/>
      </w:r>
      <w:r w:rsidR="00C5690E" w:rsidRPr="00BB55D9">
        <w:rPr>
          <w:noProof/>
          <w:lang w:val="en-GB"/>
        </w:rPr>
        <w:t xml:space="preserve"> </w:t>
      </w:r>
      <w:r w:rsidRPr="00BB55D9">
        <w:rPr>
          <w:noProof/>
          <w:lang w:val="en-GB"/>
        </w:rPr>
        <w:t>: Scarce skills Identified and number of professionals needed in South Africa (Sourced from Workplace Skills Plan Data 2010-2011:105)</w:t>
      </w:r>
      <w:bookmarkEnd w:id="52"/>
    </w:p>
    <w:p w:rsidR="001B1BF3" w:rsidRPr="00BB55D9" w:rsidRDefault="001B1BF3" w:rsidP="001B1BF3">
      <w:pPr>
        <w:rPr>
          <w:b/>
          <w:color w:val="000000" w:themeColor="text1"/>
          <w:sz w:val="24"/>
          <w:szCs w:val="24"/>
          <w:u w:val="single"/>
          <w:lang w:val="en-GB"/>
        </w:rPr>
      </w:pPr>
    </w:p>
    <w:tbl>
      <w:tblPr>
        <w:tblStyle w:val="TableGrid"/>
        <w:tblW w:w="8789" w:type="dxa"/>
        <w:tblInd w:w="108" w:type="dxa"/>
        <w:tblLook w:val="04A0" w:firstRow="1" w:lastRow="0" w:firstColumn="1" w:lastColumn="0" w:noHBand="0" w:noVBand="1"/>
      </w:tblPr>
      <w:tblGrid>
        <w:gridCol w:w="993"/>
        <w:gridCol w:w="4621"/>
        <w:gridCol w:w="3175"/>
      </w:tblGrid>
      <w:tr w:rsidR="001B1BF3" w:rsidRPr="00BB55D9" w:rsidTr="00183C3B">
        <w:tc>
          <w:tcPr>
            <w:tcW w:w="993" w:type="dxa"/>
            <w:shd w:val="clear" w:color="auto" w:fill="8DB3E2" w:themeFill="text2" w:themeFillTint="66"/>
          </w:tcPr>
          <w:p w:rsidR="001B1BF3" w:rsidRPr="00BB55D9" w:rsidRDefault="001B1BF3" w:rsidP="00505CCD">
            <w:pPr>
              <w:autoSpaceDE w:val="0"/>
              <w:autoSpaceDN w:val="0"/>
              <w:adjustRightInd w:val="0"/>
              <w:spacing w:line="276" w:lineRule="auto"/>
              <w:jc w:val="center"/>
              <w:rPr>
                <w:rFonts w:cstheme="minorHAnsi"/>
                <w:color w:val="000000" w:themeColor="text1"/>
                <w:lang w:val="en-GB"/>
              </w:rPr>
            </w:pPr>
            <w:r w:rsidRPr="00BB55D9">
              <w:rPr>
                <w:rFonts w:cstheme="minorHAnsi"/>
                <w:b/>
                <w:bCs/>
                <w:color w:val="000000" w:themeColor="text1"/>
                <w:lang w:val="en-GB"/>
              </w:rPr>
              <w:t>No.</w:t>
            </w:r>
          </w:p>
        </w:tc>
        <w:tc>
          <w:tcPr>
            <w:tcW w:w="4621" w:type="dxa"/>
            <w:shd w:val="clear" w:color="auto" w:fill="8DB3E2" w:themeFill="text2" w:themeFillTint="66"/>
          </w:tcPr>
          <w:p w:rsidR="001B1BF3" w:rsidRPr="00BB55D9" w:rsidRDefault="001B1BF3" w:rsidP="00505CCD">
            <w:pPr>
              <w:autoSpaceDE w:val="0"/>
              <w:autoSpaceDN w:val="0"/>
              <w:adjustRightInd w:val="0"/>
              <w:spacing w:line="276" w:lineRule="auto"/>
              <w:jc w:val="center"/>
              <w:rPr>
                <w:rFonts w:cstheme="minorHAnsi"/>
                <w:color w:val="000000" w:themeColor="text1"/>
                <w:lang w:val="en-GB"/>
              </w:rPr>
            </w:pPr>
            <w:r w:rsidRPr="00BB55D9">
              <w:rPr>
                <w:rFonts w:cstheme="minorHAnsi"/>
                <w:b/>
                <w:bCs/>
                <w:color w:val="000000" w:themeColor="text1"/>
                <w:lang w:val="en-GB"/>
              </w:rPr>
              <w:t>Scarce Skills Identified</w:t>
            </w:r>
          </w:p>
        </w:tc>
        <w:tc>
          <w:tcPr>
            <w:tcW w:w="3175" w:type="dxa"/>
            <w:shd w:val="clear" w:color="auto" w:fill="8DB3E2" w:themeFill="text2" w:themeFillTint="66"/>
          </w:tcPr>
          <w:p w:rsidR="001B1BF3" w:rsidRPr="00BB55D9" w:rsidRDefault="001B1BF3" w:rsidP="00505CCD">
            <w:pPr>
              <w:autoSpaceDE w:val="0"/>
              <w:autoSpaceDN w:val="0"/>
              <w:adjustRightInd w:val="0"/>
              <w:spacing w:line="276" w:lineRule="auto"/>
              <w:jc w:val="center"/>
              <w:rPr>
                <w:rFonts w:cstheme="minorHAnsi"/>
                <w:color w:val="000000" w:themeColor="text1"/>
                <w:lang w:val="en-GB"/>
              </w:rPr>
            </w:pPr>
            <w:r w:rsidRPr="00BB55D9">
              <w:rPr>
                <w:rFonts w:cstheme="minorHAnsi"/>
                <w:b/>
                <w:bCs/>
                <w:color w:val="000000" w:themeColor="text1"/>
                <w:lang w:val="en-GB"/>
              </w:rPr>
              <w:t>No. of people to be trained as stipulated in the Workplace Skills Plan</w:t>
            </w:r>
            <w:r w:rsidR="00183C3B">
              <w:rPr>
                <w:rFonts w:cstheme="minorHAnsi"/>
                <w:b/>
                <w:bCs/>
                <w:color w:val="000000" w:themeColor="text1"/>
                <w:lang w:val="en-GB"/>
              </w:rPr>
              <w:t xml:space="preserve"> </w:t>
            </w:r>
            <w:r w:rsidRPr="00BB55D9">
              <w:rPr>
                <w:rFonts w:cstheme="minorHAnsi"/>
                <w:b/>
                <w:bCs/>
                <w:color w:val="000000" w:themeColor="text1"/>
                <w:lang w:val="en-GB"/>
              </w:rPr>
              <w:t>2011- 2012</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Engineers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Project Managers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Surveyors and architectures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4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Analytical Biochemistry, microbiologist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5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Scientists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6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Artisans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7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Process controllers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8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Plumbing, welding ,electrical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lastRenderedPageBreak/>
              <w:t xml:space="preserve">9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Civil Engineer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10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Construction Manager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11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Payroll Clerk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12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Fitter &amp; Turner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13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Millwright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9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14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Water resource technician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15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Planning Technologist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16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Plant Operator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17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Classified Water Plant Operator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18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Engineers with GCC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19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Female CA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20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Transport and Waste Management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21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Cost Account in Waste/System/Waste Auditors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22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Diesel Mechanic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23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Medical and Chemical Specialist Drive Code 14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24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Artisans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25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Artisans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26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Process Controllers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40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27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Water Control Officers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28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Engineer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8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29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Software Developer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30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Instrument Mechanists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4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31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Process Controller Class IV &amp; V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6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32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Hydro geological modelling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34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Design Engineer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35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Water Works Fitter/Mechanical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36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Information technology communications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37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Mechanical Technicians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38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Water and Waste Treatment Process Operations – NQF 2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39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Occupational Health and Safety Training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60 </w:t>
            </w:r>
          </w:p>
        </w:tc>
      </w:tr>
      <w:tr w:rsidR="001B1BF3" w:rsidRPr="00BB55D9" w:rsidTr="00616BD2">
        <w:tc>
          <w:tcPr>
            <w:tcW w:w="993"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b/>
                <w:bCs/>
                <w:color w:val="000000" w:themeColor="text1"/>
                <w:lang w:val="en-GB"/>
              </w:rPr>
              <w:t xml:space="preserve">40 </w:t>
            </w:r>
          </w:p>
        </w:tc>
        <w:tc>
          <w:tcPr>
            <w:tcW w:w="4621"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Financial and Risk Management (including stores, Assets and Payroll Admin) </w:t>
            </w:r>
          </w:p>
        </w:tc>
        <w:tc>
          <w:tcPr>
            <w:tcW w:w="3175" w:type="dxa"/>
          </w:tcPr>
          <w:p w:rsidR="001B1BF3" w:rsidRPr="00BB55D9" w:rsidRDefault="001B1BF3" w:rsidP="00505CCD">
            <w:pPr>
              <w:autoSpaceDE w:val="0"/>
              <w:autoSpaceDN w:val="0"/>
              <w:adjustRightInd w:val="0"/>
              <w:spacing w:line="276" w:lineRule="auto"/>
              <w:jc w:val="left"/>
              <w:rPr>
                <w:rFonts w:cstheme="minorHAnsi"/>
                <w:color w:val="000000" w:themeColor="text1"/>
                <w:lang w:val="en-GB"/>
              </w:rPr>
            </w:pPr>
            <w:r w:rsidRPr="00BB55D9">
              <w:rPr>
                <w:rFonts w:cstheme="minorHAnsi"/>
                <w:color w:val="000000" w:themeColor="text1"/>
                <w:lang w:val="en-GB"/>
              </w:rPr>
              <w:t xml:space="preserve">Not specified by employers </w:t>
            </w:r>
          </w:p>
        </w:tc>
      </w:tr>
    </w:tbl>
    <w:p w:rsidR="001B1BF3" w:rsidRPr="00BB55D9" w:rsidRDefault="003E42F9" w:rsidP="001B1BF3">
      <w:pPr>
        <w:rPr>
          <w:b/>
          <w:i/>
          <w:color w:val="000000" w:themeColor="text1"/>
          <w:sz w:val="24"/>
          <w:szCs w:val="24"/>
          <w:u w:val="single"/>
          <w:lang w:val="en-GB"/>
        </w:rPr>
      </w:pPr>
      <w:r w:rsidRPr="00BB55D9">
        <w:rPr>
          <w:i/>
          <w:color w:val="000000" w:themeColor="text1"/>
          <w:lang w:val="en-GB"/>
        </w:rPr>
        <w:t xml:space="preserve">Source: </w:t>
      </w:r>
      <w:r w:rsidRPr="00BB55D9">
        <w:rPr>
          <w:i/>
          <w:noProof/>
          <w:color w:val="000000" w:themeColor="text1"/>
          <w:lang w:val="en-GB"/>
        </w:rPr>
        <w:t>Workplace Skills Plan Data 2010-2011:105</w:t>
      </w:r>
    </w:p>
    <w:p w:rsidR="006E3C01" w:rsidRPr="00BB55D9" w:rsidRDefault="006E3C01" w:rsidP="006E3C01">
      <w:pPr>
        <w:autoSpaceDE w:val="0"/>
        <w:autoSpaceDN w:val="0"/>
        <w:adjustRightInd w:val="0"/>
        <w:rPr>
          <w:b/>
          <w:color w:val="000000" w:themeColor="text1"/>
          <w:sz w:val="24"/>
          <w:szCs w:val="24"/>
          <w:u w:val="single"/>
          <w:lang w:val="en-GB"/>
        </w:rPr>
      </w:pPr>
    </w:p>
    <w:p w:rsidR="00054417" w:rsidRPr="00BB55D9" w:rsidRDefault="00054417" w:rsidP="00054417">
      <w:pPr>
        <w:autoSpaceDE w:val="0"/>
        <w:autoSpaceDN w:val="0"/>
        <w:adjustRightInd w:val="0"/>
        <w:rPr>
          <w:rFonts w:cstheme="minorHAnsi"/>
          <w:color w:val="000000" w:themeColor="text1"/>
          <w:lang w:val="en-GB"/>
        </w:rPr>
      </w:pPr>
      <w:r w:rsidRPr="00BB55D9">
        <w:rPr>
          <w:rFonts w:cstheme="minorHAnsi"/>
          <w:color w:val="000000" w:themeColor="text1"/>
          <w:lang w:val="en-GB"/>
        </w:rPr>
        <w:t>Occupational Health and Safety Training is identified to be the highest number of professionals needed in the water sector (Table 1</w:t>
      </w:r>
      <w:r w:rsidR="001E517D">
        <w:rPr>
          <w:rFonts w:cstheme="minorHAnsi"/>
          <w:color w:val="000000" w:themeColor="text1"/>
          <w:lang w:val="en-GB"/>
        </w:rPr>
        <w:t>5</w:t>
      </w:r>
      <w:r w:rsidRPr="00BB55D9">
        <w:rPr>
          <w:rFonts w:cstheme="minorHAnsi"/>
          <w:color w:val="000000" w:themeColor="text1"/>
          <w:lang w:val="en-GB"/>
        </w:rPr>
        <w:t xml:space="preserve">). The next scare skills of professionals needed are Water and Waste Treatment Process Operations NQF2 and Process Controllers with each area needing 40 professionals each. Information technology communications, artisans, classified plant operator, plumbing, welding and electrical skills are also in high demand with each area needing 20 professionals (Table 10). Other skills that are needed in smaller numbers are Water Control Officers, </w:t>
      </w:r>
    </w:p>
    <w:p w:rsidR="00054417" w:rsidRPr="00BB55D9" w:rsidRDefault="00054417" w:rsidP="00054417">
      <w:pPr>
        <w:autoSpaceDE w:val="0"/>
        <w:autoSpaceDN w:val="0"/>
        <w:adjustRightInd w:val="0"/>
        <w:rPr>
          <w:rFonts w:cstheme="minorHAnsi"/>
          <w:color w:val="000000" w:themeColor="text1"/>
          <w:lang w:val="en-GB"/>
        </w:rPr>
      </w:pPr>
      <w:r w:rsidRPr="00BB55D9">
        <w:rPr>
          <w:rFonts w:cstheme="minorHAnsi"/>
          <w:color w:val="000000" w:themeColor="text1"/>
          <w:lang w:val="en-GB"/>
        </w:rPr>
        <w:t>Engineers, Software Developers, Instrument Mechanists, Process Controllers, Class IV &amp; V, Hydro geological modelling, Design Engineers, Water Works, Fitter/Mechanical, Information technology communications and Mechanical Technicians.</w:t>
      </w:r>
    </w:p>
    <w:p w:rsidR="006E3C01" w:rsidRPr="00BB55D9" w:rsidRDefault="006E3C01" w:rsidP="006E3C01">
      <w:pPr>
        <w:autoSpaceDE w:val="0"/>
        <w:autoSpaceDN w:val="0"/>
        <w:adjustRightInd w:val="0"/>
        <w:rPr>
          <w:rFonts w:cstheme="minorHAnsi"/>
          <w:color w:val="000000" w:themeColor="text1"/>
          <w:lang w:val="en-GB"/>
        </w:rPr>
      </w:pPr>
    </w:p>
    <w:p w:rsidR="001B1BF3" w:rsidRPr="00BB55D9" w:rsidRDefault="001B1BF3" w:rsidP="00947A34">
      <w:pPr>
        <w:pStyle w:val="Caption"/>
        <w:rPr>
          <w:rFonts w:cstheme="minorHAnsi"/>
          <w:sz w:val="24"/>
          <w:szCs w:val="24"/>
          <w:lang w:val="en-GB"/>
        </w:rPr>
      </w:pPr>
      <w:bookmarkStart w:id="53" w:name="_Toc323658212"/>
      <w:r w:rsidRPr="00BB55D9">
        <w:rPr>
          <w:lang w:val="en-GB"/>
        </w:rPr>
        <w:t xml:space="preserve">Table </w:t>
      </w:r>
      <w:r w:rsidR="0085404F" w:rsidRPr="00BB55D9">
        <w:rPr>
          <w:lang w:val="en-GB"/>
        </w:rPr>
        <w:fldChar w:fldCharType="begin"/>
      </w:r>
      <w:r w:rsidRPr="00BB55D9">
        <w:rPr>
          <w:lang w:val="en-GB"/>
        </w:rPr>
        <w:instrText xml:space="preserve"> SEQ Table \* ARABIC </w:instrText>
      </w:r>
      <w:r w:rsidR="0085404F" w:rsidRPr="00BB55D9">
        <w:rPr>
          <w:lang w:val="en-GB"/>
        </w:rPr>
        <w:fldChar w:fldCharType="separate"/>
      </w:r>
      <w:r w:rsidR="005808FB">
        <w:rPr>
          <w:noProof/>
          <w:lang w:val="en-GB"/>
        </w:rPr>
        <w:t>16</w:t>
      </w:r>
      <w:r w:rsidR="0085404F" w:rsidRPr="00BB55D9">
        <w:rPr>
          <w:noProof/>
          <w:lang w:val="en-GB"/>
        </w:rPr>
        <w:fldChar w:fldCharType="end"/>
      </w:r>
      <w:r w:rsidR="00C5690E" w:rsidRPr="00BB55D9">
        <w:rPr>
          <w:noProof/>
          <w:lang w:val="en-GB"/>
        </w:rPr>
        <w:t xml:space="preserve"> </w:t>
      </w:r>
      <w:r w:rsidRPr="00BB55D9">
        <w:rPr>
          <w:noProof/>
          <w:lang w:val="en-GB"/>
        </w:rPr>
        <w:t>: Critical skills identified and number of who needs training</w:t>
      </w:r>
      <w:r w:rsidRPr="00BB55D9">
        <w:rPr>
          <w:lang w:val="en-GB"/>
        </w:rPr>
        <w:t xml:space="preserve"> (</w:t>
      </w:r>
      <w:r w:rsidR="0085404F" w:rsidRPr="00BB55D9">
        <w:rPr>
          <w:lang w:val="en-GB"/>
        </w:rPr>
        <w:fldChar w:fldCharType="begin" w:fldLock="1"/>
      </w:r>
      <w:r w:rsidR="00187B00">
        <w:rPr>
          <w:lang w:val="en-GB"/>
        </w:rPr>
        <w:instrText>ADDIN CSL_CITATION { "citationItems" : [ { "id" : "ITEM-1", "itemData" : { "author" : [ { "family" : "Energy &amp; Water Services Sector (EWSETA)", "given" : "" } ], "id" : "ITEM-1", "issued" : { "date-parts" : [ [ "2010" ] ] }, "title" : "Sector Skills Plan 2011 \u2013 2016. Review Update", "type" : "report" }, "uris" : [ "http://www.mendeley.com/documents/?uuid=408d839c-9337-4d10-9d1f-812705bf1188" ] } ], "mendeley" : { "previouslyFormattedCitation" : "(Energy &amp; Water Services Sector (EWSETA), 2010)" }, "properties" : { "noteIndex" : 0 }, "schema" : "https://github.com/citation-style-language/schema/raw/master/csl-citation.json" }</w:instrText>
      </w:r>
      <w:r w:rsidR="0085404F" w:rsidRPr="00BB55D9">
        <w:rPr>
          <w:lang w:val="en-GB"/>
        </w:rPr>
        <w:fldChar w:fldCharType="separate"/>
      </w:r>
      <w:r w:rsidR="00E5264B" w:rsidRPr="00E5264B">
        <w:rPr>
          <w:b w:val="0"/>
          <w:noProof/>
          <w:lang w:val="en-GB"/>
        </w:rPr>
        <w:t>(Energy &amp; Water Services Sector (EWSETA), 2010)</w:t>
      </w:r>
      <w:bookmarkEnd w:id="53"/>
      <w:r w:rsidR="0085404F" w:rsidRPr="00BB55D9">
        <w:rPr>
          <w:lang w:val="en-GB"/>
        </w:rPr>
        <w:fldChar w:fldCharType="end"/>
      </w:r>
    </w:p>
    <w:p w:rsidR="001B1BF3" w:rsidRPr="00BB55D9" w:rsidRDefault="001B1BF3" w:rsidP="001B1BF3">
      <w:pPr>
        <w:rPr>
          <w:b/>
          <w:color w:val="000000" w:themeColor="text1"/>
          <w:sz w:val="24"/>
          <w:szCs w:val="24"/>
          <w:u w:val="single"/>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3"/>
        <w:gridCol w:w="5244"/>
        <w:gridCol w:w="2552"/>
      </w:tblGrid>
      <w:tr w:rsidR="001B1BF3" w:rsidRPr="00BB55D9" w:rsidTr="00183C3B">
        <w:trPr>
          <w:trHeight w:val="218"/>
        </w:trPr>
        <w:tc>
          <w:tcPr>
            <w:tcW w:w="993" w:type="dxa"/>
            <w:shd w:val="clear" w:color="auto" w:fill="8DB3E2" w:themeFill="text2" w:themeFillTint="66"/>
          </w:tcPr>
          <w:p w:rsidR="001B1BF3" w:rsidRPr="00BB55D9" w:rsidRDefault="001B1BF3" w:rsidP="00CE398D">
            <w:pPr>
              <w:autoSpaceDE w:val="0"/>
              <w:autoSpaceDN w:val="0"/>
              <w:adjustRightInd w:val="0"/>
              <w:spacing w:line="240" w:lineRule="auto"/>
              <w:jc w:val="center"/>
              <w:rPr>
                <w:rFonts w:cstheme="minorHAnsi"/>
                <w:color w:val="000000" w:themeColor="text1"/>
                <w:lang w:val="en-GB"/>
              </w:rPr>
            </w:pPr>
            <w:r w:rsidRPr="00BB55D9">
              <w:rPr>
                <w:rFonts w:cstheme="minorHAnsi"/>
                <w:b/>
                <w:bCs/>
                <w:color w:val="000000" w:themeColor="text1"/>
                <w:lang w:val="en-GB"/>
              </w:rPr>
              <w:t>No.</w:t>
            </w:r>
          </w:p>
        </w:tc>
        <w:tc>
          <w:tcPr>
            <w:tcW w:w="5244" w:type="dxa"/>
            <w:shd w:val="clear" w:color="auto" w:fill="8DB3E2" w:themeFill="text2" w:themeFillTint="66"/>
          </w:tcPr>
          <w:p w:rsidR="001B1BF3" w:rsidRPr="00BB55D9" w:rsidRDefault="001B1BF3" w:rsidP="00CE398D">
            <w:pPr>
              <w:autoSpaceDE w:val="0"/>
              <w:autoSpaceDN w:val="0"/>
              <w:adjustRightInd w:val="0"/>
              <w:spacing w:line="240" w:lineRule="auto"/>
              <w:jc w:val="center"/>
              <w:rPr>
                <w:rFonts w:cstheme="minorHAnsi"/>
                <w:color w:val="000000" w:themeColor="text1"/>
                <w:lang w:val="en-GB"/>
              </w:rPr>
            </w:pPr>
            <w:r w:rsidRPr="00BB55D9">
              <w:rPr>
                <w:rFonts w:cstheme="minorHAnsi"/>
                <w:b/>
                <w:bCs/>
                <w:color w:val="000000" w:themeColor="text1"/>
                <w:lang w:val="en-GB"/>
              </w:rPr>
              <w:t>Critical Skills Priorities Identified</w:t>
            </w:r>
          </w:p>
        </w:tc>
        <w:tc>
          <w:tcPr>
            <w:tcW w:w="2552" w:type="dxa"/>
            <w:shd w:val="clear" w:color="auto" w:fill="8DB3E2" w:themeFill="text2" w:themeFillTint="66"/>
          </w:tcPr>
          <w:p w:rsidR="001B1BF3" w:rsidRPr="00BB55D9" w:rsidRDefault="001B1BF3" w:rsidP="00CE398D">
            <w:pPr>
              <w:autoSpaceDE w:val="0"/>
              <w:autoSpaceDN w:val="0"/>
              <w:adjustRightInd w:val="0"/>
              <w:spacing w:line="240" w:lineRule="auto"/>
              <w:jc w:val="center"/>
              <w:rPr>
                <w:rFonts w:cstheme="minorHAnsi"/>
                <w:b/>
                <w:bCs/>
                <w:color w:val="000000" w:themeColor="text1"/>
                <w:lang w:val="en-GB"/>
              </w:rPr>
            </w:pPr>
            <w:r w:rsidRPr="00BB55D9">
              <w:rPr>
                <w:rFonts w:cstheme="minorHAnsi"/>
                <w:b/>
                <w:bCs/>
                <w:color w:val="000000" w:themeColor="text1"/>
                <w:lang w:val="en-GB"/>
              </w:rPr>
              <w:t>No. of people to be trained as stipulated in the Workplace Skills Plan2011 – 2012</w:t>
            </w:r>
          </w:p>
          <w:p w:rsidR="001B1BF3" w:rsidRPr="00BB55D9" w:rsidRDefault="001B1BF3" w:rsidP="00CE398D">
            <w:pPr>
              <w:autoSpaceDE w:val="0"/>
              <w:autoSpaceDN w:val="0"/>
              <w:adjustRightInd w:val="0"/>
              <w:spacing w:line="240" w:lineRule="auto"/>
              <w:jc w:val="center"/>
              <w:rPr>
                <w:rFonts w:cstheme="minorHAnsi"/>
                <w:color w:val="000000" w:themeColor="text1"/>
                <w:lang w:val="en-GB"/>
              </w:rPr>
            </w:pP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PC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8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Health and Safety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Driving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Arc Welding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Chlorine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80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Scaffolding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Underground setting course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60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Advanced underground setting course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In house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Electrical Level 1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4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Electrical level 0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Fitters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Plumbers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Water Purification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Administration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Technical &amp; Sales officer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19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Fire fighters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4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SHE awareness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Safety officer course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Budget control NQF level1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Budget management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Communication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19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Computer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83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Conflict handling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Delegation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Drafting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Drawing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First Aid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28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29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Spindlier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Tax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VIP PAYE submission workshop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32 </w:t>
            </w:r>
          </w:p>
        </w:tc>
        <w:tc>
          <w:tcPr>
            <w:tcW w:w="5244" w:type="dxa"/>
          </w:tcPr>
          <w:p w:rsidR="001B1BF3" w:rsidRPr="00BB55D9" w:rsidRDefault="00525646"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People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HIV/AIDS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Compliance &amp; Risk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IMS Compliance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Time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Emerging Leadership Programme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Tax Updates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39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Snr MDP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Project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lastRenderedPageBreak/>
              <w:t xml:space="preserve">41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MCITP Enterprise Edition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LIMS Basic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Advanced MS SQL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Adriot Configuration Basic Course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Forklift certification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Basic lab &amp; Instrument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Technical Report Writing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Lubrication Essentials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49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Bid Specification Committee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Minute Taking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People Management skills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Risk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Supervisor Water NQF 5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21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Water and Waste Water Process Controllers NQF 3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217"/>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Water and Waste Water Treatment Process Operations NQF 2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Supervisors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Managerial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7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Customer Care staff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59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Advanced Operator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Basic Environmental Awareness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Dangerous Goods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Fleet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HANOMAG Operator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Hazardous Materials Transport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215"/>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65 </w:t>
            </w:r>
          </w:p>
        </w:tc>
        <w:tc>
          <w:tcPr>
            <w:tcW w:w="5244" w:type="dxa"/>
          </w:tcPr>
          <w:p w:rsidR="001B1BF3" w:rsidRPr="00BB55D9" w:rsidRDefault="001B1BF3" w:rsidP="00CE398D">
            <w:pPr>
              <w:autoSpaceDE w:val="0"/>
              <w:autoSpaceDN w:val="0"/>
              <w:adjustRightInd w:val="0"/>
              <w:spacing w:line="240" w:lineRule="auto"/>
              <w:jc w:val="left"/>
              <w:rPr>
                <w:rFonts w:cstheme="minorHAnsi"/>
                <w:color w:val="000000" w:themeColor="text1"/>
                <w:lang w:val="en-GB"/>
              </w:rPr>
            </w:pPr>
            <w:r w:rsidRPr="00BB55D9">
              <w:rPr>
                <w:rFonts w:cstheme="minorHAnsi"/>
                <w:color w:val="000000" w:themeColor="text1"/>
                <w:lang w:val="en-GB"/>
              </w:rPr>
              <w:t xml:space="preserve">HIRA(Hazardous Identification of Risk Assessment)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Incident Investigation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ISO4001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4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Landfill Operations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4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69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Marketing Rep Waste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New Legislation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PASTEL Payroll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Purchasing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RMS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SHE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SHE course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SHE Risk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14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Artisan development programme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management development programme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79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skills programme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Learnership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ABET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96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Telemetry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18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Effective Debt Collection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Customer Service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Plumber Artisan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Electrical Artisan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Boiler Artisan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Carpentry and Joinery Artisan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89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Motor Mechanic Artisan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lastRenderedPageBreak/>
              <w:t xml:space="preserve">90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Diesel Mechanic Artisan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Supervisory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30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Management Development Programme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9C0FC5">
        <w:trPr>
          <w:trHeight w:val="217"/>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Water and wastewater process operation Learnership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40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Moderator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Mentoring and Coaching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40 </w:t>
            </w:r>
          </w:p>
        </w:tc>
      </w:tr>
      <w:tr w:rsidR="001B1BF3" w:rsidRPr="00BB55D9" w:rsidTr="009C0FC5">
        <w:trPr>
          <w:trHeight w:val="325"/>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Recognition of Prior Learning on National Certificate in water and wastewater process operation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MS Project for Managers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98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Advanced water purification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99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Counselling &amp; EAP Certification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100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Water reticulation]pipe laying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20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101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Return on investment On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102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Windmill repair and maintenance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15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103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FSS Training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104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Diesel engines repair and maintenance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6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105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Principles of stores and inventory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106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Supply chain management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10 </w:t>
            </w:r>
          </w:p>
        </w:tc>
      </w:tr>
      <w:tr w:rsidR="001B1BF3" w:rsidRPr="00BB55D9" w:rsidTr="009C0FC5">
        <w:trPr>
          <w:trHeight w:val="100"/>
        </w:trPr>
        <w:tc>
          <w:tcPr>
            <w:tcW w:w="993"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b/>
                <w:bCs/>
                <w:color w:val="000000" w:themeColor="text1"/>
                <w:lang w:val="en-GB"/>
              </w:rPr>
              <w:t xml:space="preserve">107 </w:t>
            </w:r>
          </w:p>
        </w:tc>
        <w:tc>
          <w:tcPr>
            <w:tcW w:w="5244"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Basic accounting/managing accounts receivable </w:t>
            </w:r>
          </w:p>
        </w:tc>
        <w:tc>
          <w:tcPr>
            <w:tcW w:w="2552" w:type="dxa"/>
          </w:tcPr>
          <w:p w:rsidR="001B1BF3" w:rsidRPr="00BB55D9" w:rsidRDefault="001B1BF3" w:rsidP="00CE398D">
            <w:pPr>
              <w:autoSpaceDE w:val="0"/>
              <w:autoSpaceDN w:val="0"/>
              <w:adjustRightInd w:val="0"/>
              <w:spacing w:line="240" w:lineRule="auto"/>
              <w:rPr>
                <w:rFonts w:cstheme="minorHAnsi"/>
                <w:color w:val="000000" w:themeColor="text1"/>
                <w:lang w:val="en-GB"/>
              </w:rPr>
            </w:pPr>
            <w:r w:rsidRPr="00BB55D9">
              <w:rPr>
                <w:rFonts w:cstheme="minorHAnsi"/>
                <w:color w:val="000000" w:themeColor="text1"/>
                <w:lang w:val="en-GB"/>
              </w:rPr>
              <w:t xml:space="preserve">13 </w:t>
            </w:r>
          </w:p>
        </w:tc>
      </w:tr>
    </w:tbl>
    <w:p w:rsidR="00BC1E7B" w:rsidRPr="00BB55D9" w:rsidRDefault="003E42F9" w:rsidP="00BC1E7B">
      <w:pPr>
        <w:rPr>
          <w:i/>
          <w:noProof/>
          <w:color w:val="000000" w:themeColor="text1"/>
          <w:lang w:val="en-GB"/>
        </w:rPr>
      </w:pPr>
      <w:r w:rsidRPr="00BB55D9">
        <w:rPr>
          <w:i/>
          <w:color w:val="000000" w:themeColor="text1"/>
          <w:lang w:val="en-GB"/>
        </w:rPr>
        <w:t xml:space="preserve">Source: </w:t>
      </w:r>
      <w:r w:rsidRPr="00BB55D9">
        <w:rPr>
          <w:i/>
          <w:noProof/>
          <w:color w:val="000000" w:themeColor="text1"/>
          <w:lang w:val="en-GB"/>
        </w:rPr>
        <w:t>Workplace Skills Plan Data 2010-2011:105</w:t>
      </w:r>
    </w:p>
    <w:p w:rsidR="003E42F9" w:rsidRPr="00BB55D9" w:rsidRDefault="003E42F9" w:rsidP="00BC1E7B">
      <w:pPr>
        <w:rPr>
          <w:i/>
          <w:color w:val="000000" w:themeColor="text1"/>
          <w:lang w:val="en-GB"/>
        </w:rPr>
      </w:pPr>
    </w:p>
    <w:p w:rsidR="00317315" w:rsidRPr="00BB55D9" w:rsidRDefault="00054417" w:rsidP="00BC1E7B">
      <w:pPr>
        <w:rPr>
          <w:color w:val="000000" w:themeColor="text1"/>
          <w:lang w:val="en-GB"/>
        </w:rPr>
      </w:pPr>
      <w:r w:rsidRPr="00BB55D9">
        <w:rPr>
          <w:color w:val="000000" w:themeColor="text1"/>
          <w:lang w:val="en-GB"/>
        </w:rPr>
        <w:t>The top four critical skills in which people need to be trained in are Customer Service (100 people), Adult Based Education and Training (96), Computer skills (83) an</w:t>
      </w:r>
      <w:r w:rsidR="001E517D">
        <w:rPr>
          <w:color w:val="000000" w:themeColor="text1"/>
          <w:lang w:val="en-GB"/>
        </w:rPr>
        <w:t xml:space="preserve">d Chlorine Training (80 people). </w:t>
      </w:r>
      <w:r w:rsidRPr="00BB55D9">
        <w:rPr>
          <w:color w:val="000000" w:themeColor="text1"/>
          <w:lang w:val="en-GB"/>
        </w:rPr>
        <w:t>Sixty people need training in Underground setting while 30-40 people need training in each of the following areas – these are Health and Safety, In house training, conflict handling, Customer Care staff, Artisans Development Programme, skills programme and learnership (Table 1</w:t>
      </w:r>
      <w:r w:rsidR="001E517D">
        <w:rPr>
          <w:color w:val="000000" w:themeColor="text1"/>
          <w:lang w:val="en-GB"/>
        </w:rPr>
        <w:t>6</w:t>
      </w:r>
      <w:r w:rsidRPr="00BB55D9">
        <w:rPr>
          <w:color w:val="000000" w:themeColor="text1"/>
          <w:lang w:val="en-GB"/>
        </w:rPr>
        <w:t>).</w:t>
      </w:r>
      <w:r w:rsidR="0002289B" w:rsidRPr="00BB55D9">
        <w:rPr>
          <w:color w:val="000000" w:themeColor="text1"/>
          <w:lang w:val="en-GB"/>
        </w:rPr>
        <w:t>Whilst employers in the water sector are generally able to provide a list of skills that they perceive as scarce, they are not always able to quantify the level of scarcity (ESWETA 2011). Therefore when employers are asked to identify the number of people to be trained, they are not always able to do so.</w:t>
      </w:r>
    </w:p>
    <w:p w:rsidR="00317315" w:rsidRPr="00BB55D9" w:rsidRDefault="00317315">
      <w:pPr>
        <w:spacing w:after="200"/>
        <w:jc w:val="left"/>
        <w:rPr>
          <w:color w:val="000000" w:themeColor="text1"/>
          <w:lang w:val="en-GB"/>
        </w:rPr>
      </w:pPr>
      <w:r w:rsidRPr="00BB55D9">
        <w:rPr>
          <w:color w:val="000000" w:themeColor="text1"/>
          <w:lang w:val="en-GB"/>
        </w:rPr>
        <w:br w:type="page"/>
      </w:r>
    </w:p>
    <w:p w:rsidR="00317315" w:rsidRPr="00BB55D9" w:rsidRDefault="00317315" w:rsidP="00317315">
      <w:pPr>
        <w:pStyle w:val="Caption"/>
        <w:rPr>
          <w:i/>
        </w:rPr>
      </w:pPr>
      <w:bookmarkStart w:id="54" w:name="_Toc323658213"/>
      <w:r w:rsidRPr="00BB55D9">
        <w:lastRenderedPageBreak/>
        <w:t xml:space="preserve">Table </w:t>
      </w:r>
      <w:r w:rsidR="003826F9">
        <w:fldChar w:fldCharType="begin"/>
      </w:r>
      <w:r w:rsidR="003826F9">
        <w:instrText xml:space="preserve"> SEQ Table \* ARABIC </w:instrText>
      </w:r>
      <w:r w:rsidR="003826F9">
        <w:fldChar w:fldCharType="separate"/>
      </w:r>
      <w:r w:rsidR="005808FB">
        <w:rPr>
          <w:noProof/>
        </w:rPr>
        <w:t>17</w:t>
      </w:r>
      <w:r w:rsidR="003826F9">
        <w:rPr>
          <w:noProof/>
        </w:rPr>
        <w:fldChar w:fldCharType="end"/>
      </w:r>
      <w:r w:rsidRPr="00BB55D9">
        <w:rPr>
          <w:noProof/>
        </w:rPr>
        <w:t xml:space="preserve"> : Skills shortage in South Africa</w:t>
      </w:r>
      <w:bookmarkEnd w:id="54"/>
    </w:p>
    <w:p w:rsidR="00317315" w:rsidRPr="00BB55D9" w:rsidRDefault="00317315" w:rsidP="00317315">
      <w:pPr>
        <w:rPr>
          <w:i/>
          <w:color w:val="000000" w:themeColor="text1"/>
        </w:rPr>
      </w:pPr>
    </w:p>
    <w:tbl>
      <w:tblPr>
        <w:tblStyle w:val="TableGrid"/>
        <w:tblW w:w="9240" w:type="dxa"/>
        <w:tblLook w:val="04A0" w:firstRow="1" w:lastRow="0" w:firstColumn="1" w:lastColumn="0" w:noHBand="0" w:noVBand="1"/>
      </w:tblPr>
      <w:tblGrid>
        <w:gridCol w:w="2310"/>
        <w:gridCol w:w="2310"/>
        <w:gridCol w:w="2310"/>
        <w:gridCol w:w="2310"/>
      </w:tblGrid>
      <w:tr w:rsidR="00317315" w:rsidRPr="00BB55D9" w:rsidTr="00183C3B">
        <w:tc>
          <w:tcPr>
            <w:tcW w:w="2310" w:type="dxa"/>
            <w:shd w:val="clear" w:color="auto" w:fill="8DB3E2" w:themeFill="text2" w:themeFillTint="66"/>
          </w:tcPr>
          <w:p w:rsidR="00317315" w:rsidRPr="00BB55D9" w:rsidRDefault="00183C3B" w:rsidP="00183C3B">
            <w:pPr>
              <w:jc w:val="center"/>
              <w:rPr>
                <w:b/>
                <w:color w:val="000000" w:themeColor="text1"/>
              </w:rPr>
            </w:pPr>
            <w:r w:rsidRPr="00BB55D9">
              <w:rPr>
                <w:b/>
                <w:color w:val="000000" w:themeColor="text1"/>
              </w:rPr>
              <w:t>Engineers</w:t>
            </w:r>
          </w:p>
        </w:tc>
        <w:tc>
          <w:tcPr>
            <w:tcW w:w="2310" w:type="dxa"/>
            <w:shd w:val="clear" w:color="auto" w:fill="8DB3E2" w:themeFill="text2" w:themeFillTint="66"/>
          </w:tcPr>
          <w:p w:rsidR="00317315" w:rsidRPr="00BB55D9" w:rsidRDefault="00183C3B" w:rsidP="00183C3B">
            <w:pPr>
              <w:jc w:val="center"/>
              <w:rPr>
                <w:b/>
                <w:color w:val="000000" w:themeColor="text1"/>
              </w:rPr>
            </w:pPr>
            <w:r w:rsidRPr="00BB55D9">
              <w:rPr>
                <w:b/>
                <w:color w:val="000000" w:themeColor="text1"/>
              </w:rPr>
              <w:t>Socio-Economic</w:t>
            </w:r>
          </w:p>
        </w:tc>
        <w:tc>
          <w:tcPr>
            <w:tcW w:w="2310" w:type="dxa"/>
            <w:shd w:val="clear" w:color="auto" w:fill="8DB3E2" w:themeFill="text2" w:themeFillTint="66"/>
          </w:tcPr>
          <w:p w:rsidR="00317315" w:rsidRPr="00BB55D9" w:rsidRDefault="00183C3B" w:rsidP="00183C3B">
            <w:pPr>
              <w:jc w:val="center"/>
              <w:rPr>
                <w:b/>
                <w:color w:val="000000" w:themeColor="text1"/>
              </w:rPr>
            </w:pPr>
            <w:r w:rsidRPr="00BB55D9">
              <w:rPr>
                <w:b/>
                <w:color w:val="000000" w:themeColor="text1"/>
              </w:rPr>
              <w:t>Management</w:t>
            </w:r>
          </w:p>
        </w:tc>
        <w:tc>
          <w:tcPr>
            <w:tcW w:w="2310" w:type="dxa"/>
            <w:shd w:val="clear" w:color="auto" w:fill="8DB3E2" w:themeFill="text2" w:themeFillTint="66"/>
          </w:tcPr>
          <w:p w:rsidR="00317315" w:rsidRPr="00BB55D9" w:rsidRDefault="00183C3B" w:rsidP="00183C3B">
            <w:pPr>
              <w:jc w:val="center"/>
              <w:rPr>
                <w:b/>
                <w:color w:val="000000" w:themeColor="text1"/>
              </w:rPr>
            </w:pPr>
            <w:r w:rsidRPr="00BB55D9">
              <w:rPr>
                <w:b/>
                <w:color w:val="000000" w:themeColor="text1"/>
              </w:rPr>
              <w:t>Artisans/ Technicians</w:t>
            </w:r>
          </w:p>
        </w:tc>
      </w:tr>
      <w:tr w:rsidR="00317315" w:rsidRPr="00BB55D9" w:rsidTr="00317315">
        <w:tc>
          <w:tcPr>
            <w:tcW w:w="2310" w:type="dxa"/>
          </w:tcPr>
          <w:p w:rsidR="00317315" w:rsidRPr="00BB55D9" w:rsidRDefault="00317315" w:rsidP="00317315">
            <w:pPr>
              <w:jc w:val="left"/>
              <w:rPr>
                <w:color w:val="000000" w:themeColor="text1"/>
              </w:rPr>
            </w:pPr>
            <w:r w:rsidRPr="00BB55D9">
              <w:rPr>
                <w:color w:val="000000" w:themeColor="text1"/>
              </w:rPr>
              <w:t>3,000 Civil engineers required.</w:t>
            </w:r>
          </w:p>
          <w:p w:rsidR="00317315" w:rsidRPr="00BB55D9" w:rsidRDefault="00317315" w:rsidP="00317315">
            <w:pPr>
              <w:jc w:val="left"/>
              <w:rPr>
                <w:color w:val="000000" w:themeColor="text1"/>
              </w:rPr>
            </w:pPr>
            <w:r w:rsidRPr="00BB55D9">
              <w:rPr>
                <w:color w:val="000000" w:themeColor="text1"/>
              </w:rPr>
              <w:t>Sector operates on 43% capacity of engineers. The need is to fill it the missing 57%</w:t>
            </w:r>
          </w:p>
        </w:tc>
        <w:tc>
          <w:tcPr>
            <w:tcW w:w="2310" w:type="dxa"/>
          </w:tcPr>
          <w:p w:rsidR="00317315" w:rsidRPr="00BB55D9" w:rsidRDefault="00317315" w:rsidP="00317315">
            <w:pPr>
              <w:jc w:val="left"/>
              <w:rPr>
                <w:color w:val="000000" w:themeColor="text1"/>
              </w:rPr>
            </w:pPr>
            <w:r w:rsidRPr="00BB55D9">
              <w:rPr>
                <w:color w:val="000000" w:themeColor="text1"/>
              </w:rPr>
              <w:t>7,200 Health and Hygiene Practitioners.</w:t>
            </w:r>
          </w:p>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Total of 23,000 needed in Water Sector.</w:t>
            </w:r>
          </w:p>
          <w:p w:rsidR="00317315" w:rsidRPr="00BB55D9" w:rsidRDefault="00317315" w:rsidP="00317315">
            <w:pPr>
              <w:jc w:val="left"/>
              <w:rPr>
                <w:color w:val="000000" w:themeColor="text1"/>
              </w:rPr>
            </w:pPr>
          </w:p>
          <w:p w:rsidR="00317315" w:rsidRPr="00BB55D9" w:rsidRDefault="00317315" w:rsidP="00317315">
            <w:pPr>
              <w:jc w:val="left"/>
              <w:rPr>
                <w:color w:val="000000" w:themeColor="text1"/>
              </w:rPr>
            </w:pPr>
          </w:p>
          <w:p w:rsidR="00317315" w:rsidRPr="00BB55D9" w:rsidRDefault="00317315" w:rsidP="00317315">
            <w:pPr>
              <w:jc w:val="left"/>
              <w:rPr>
                <w:color w:val="000000" w:themeColor="text1"/>
              </w:rPr>
            </w:pPr>
          </w:p>
          <w:p w:rsidR="00317315" w:rsidRPr="00BB55D9" w:rsidRDefault="00317315" w:rsidP="00317315">
            <w:pPr>
              <w:jc w:val="left"/>
              <w:rPr>
                <w:color w:val="000000" w:themeColor="text1"/>
              </w:rPr>
            </w:pPr>
            <w:r w:rsidRPr="00BB55D9">
              <w:rPr>
                <w:color w:val="000000" w:themeColor="text1"/>
              </w:rPr>
              <w:t>To narrow it down, it is:</w:t>
            </w:r>
          </w:p>
        </w:tc>
        <w:tc>
          <w:tcPr>
            <w:tcW w:w="2310" w:type="dxa"/>
          </w:tcPr>
          <w:p w:rsidR="00317315" w:rsidRPr="00BB55D9" w:rsidRDefault="00317315" w:rsidP="00317315">
            <w:pPr>
              <w:jc w:val="left"/>
              <w:rPr>
                <w:color w:val="000000" w:themeColor="text1"/>
              </w:rPr>
            </w:pPr>
            <w:r w:rsidRPr="00BB55D9">
              <w:rPr>
                <w:color w:val="000000" w:themeColor="text1"/>
              </w:rPr>
              <w:t>4,000 artisans and technicians needed.</w:t>
            </w:r>
          </w:p>
        </w:tc>
      </w:tr>
      <w:tr w:rsidR="00317315" w:rsidRPr="00BB55D9" w:rsidTr="00317315">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2,280 Community Development Workers.</w:t>
            </w:r>
          </w:p>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1,200 technical management (engineers with management skills)</w:t>
            </w:r>
          </w:p>
        </w:tc>
        <w:tc>
          <w:tcPr>
            <w:tcW w:w="2310" w:type="dxa"/>
          </w:tcPr>
          <w:p w:rsidR="00317315" w:rsidRPr="00BB55D9" w:rsidRDefault="00317315" w:rsidP="00317315">
            <w:pPr>
              <w:jc w:val="left"/>
              <w:rPr>
                <w:color w:val="000000" w:themeColor="text1"/>
              </w:rPr>
            </w:pPr>
          </w:p>
        </w:tc>
      </w:tr>
      <w:tr w:rsidR="00317315" w:rsidRPr="00BB55D9" w:rsidTr="00317315">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718 Environmental Health Officers</w:t>
            </w:r>
          </w:p>
        </w:tc>
        <w:tc>
          <w:tcPr>
            <w:tcW w:w="2310" w:type="dxa"/>
          </w:tcPr>
          <w:p w:rsidR="00317315" w:rsidRPr="00BB55D9" w:rsidRDefault="00317315" w:rsidP="00317315">
            <w:pPr>
              <w:jc w:val="left"/>
              <w:rPr>
                <w:color w:val="000000" w:themeColor="text1"/>
              </w:rPr>
            </w:pPr>
            <w:r w:rsidRPr="00BB55D9">
              <w:rPr>
                <w:color w:val="000000" w:themeColor="text1"/>
              </w:rPr>
              <w:t>246 Construction project managers</w:t>
            </w:r>
          </w:p>
        </w:tc>
        <w:tc>
          <w:tcPr>
            <w:tcW w:w="2310" w:type="dxa"/>
          </w:tcPr>
          <w:p w:rsidR="00317315" w:rsidRPr="00BB55D9" w:rsidRDefault="00317315" w:rsidP="00317315">
            <w:pPr>
              <w:jc w:val="left"/>
              <w:rPr>
                <w:color w:val="000000" w:themeColor="text1"/>
              </w:rPr>
            </w:pPr>
          </w:p>
        </w:tc>
      </w:tr>
      <w:tr w:rsidR="00317315" w:rsidRPr="00BB55D9" w:rsidTr="00317315">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2,055 Environmental Health Practitioners</w:t>
            </w:r>
          </w:p>
        </w:tc>
        <w:tc>
          <w:tcPr>
            <w:tcW w:w="2310" w:type="dxa"/>
          </w:tcPr>
          <w:p w:rsidR="00317315" w:rsidRPr="00BB55D9" w:rsidRDefault="00317315" w:rsidP="00317315">
            <w:pPr>
              <w:jc w:val="left"/>
              <w:rPr>
                <w:color w:val="000000" w:themeColor="text1"/>
              </w:rPr>
            </w:pPr>
            <w:r w:rsidRPr="00BB55D9">
              <w:rPr>
                <w:color w:val="000000" w:themeColor="text1"/>
              </w:rPr>
              <w:t>12,000 with development and financial management skills</w:t>
            </w:r>
          </w:p>
        </w:tc>
        <w:tc>
          <w:tcPr>
            <w:tcW w:w="2310" w:type="dxa"/>
          </w:tcPr>
          <w:p w:rsidR="00317315" w:rsidRPr="00BB55D9" w:rsidRDefault="00317315" w:rsidP="00317315">
            <w:pPr>
              <w:jc w:val="left"/>
              <w:rPr>
                <w:color w:val="000000" w:themeColor="text1"/>
              </w:rPr>
            </w:pPr>
          </w:p>
        </w:tc>
      </w:tr>
      <w:tr w:rsidR="00317315" w:rsidRPr="00BB55D9" w:rsidTr="00317315">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660 ‘soft skills’ e.g. Economist, Lawyers, Social Scientist etc.</w:t>
            </w:r>
          </w:p>
        </w:tc>
        <w:tc>
          <w:tcPr>
            <w:tcW w:w="2310" w:type="dxa"/>
          </w:tcPr>
          <w:p w:rsidR="00317315" w:rsidRPr="00BB55D9" w:rsidRDefault="00317315" w:rsidP="00317315">
            <w:pPr>
              <w:jc w:val="left"/>
              <w:rPr>
                <w:color w:val="000000" w:themeColor="text1"/>
              </w:rPr>
            </w:pPr>
            <w:r w:rsidRPr="00BB55D9">
              <w:rPr>
                <w:color w:val="000000" w:themeColor="text1"/>
              </w:rPr>
              <w:t>3,000 elected officials needs Adult Base Educational Training</w:t>
            </w:r>
          </w:p>
        </w:tc>
        <w:tc>
          <w:tcPr>
            <w:tcW w:w="2310" w:type="dxa"/>
          </w:tcPr>
          <w:p w:rsidR="00317315" w:rsidRPr="00BB55D9" w:rsidRDefault="00317315" w:rsidP="00317315">
            <w:pPr>
              <w:jc w:val="left"/>
              <w:rPr>
                <w:color w:val="000000" w:themeColor="text1"/>
              </w:rPr>
            </w:pPr>
          </w:p>
        </w:tc>
      </w:tr>
      <w:tr w:rsidR="00317315" w:rsidRPr="00BB55D9" w:rsidTr="00317315">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8,000 elected officials need to upgrade skills in Local Governance</w:t>
            </w:r>
          </w:p>
        </w:tc>
        <w:tc>
          <w:tcPr>
            <w:tcW w:w="2310" w:type="dxa"/>
          </w:tcPr>
          <w:p w:rsidR="00317315" w:rsidRPr="00BB55D9" w:rsidRDefault="00317315" w:rsidP="00317315">
            <w:pPr>
              <w:jc w:val="left"/>
              <w:rPr>
                <w:color w:val="000000" w:themeColor="text1"/>
              </w:rPr>
            </w:pPr>
          </w:p>
        </w:tc>
      </w:tr>
      <w:tr w:rsidR="00317315" w:rsidRPr="00BB55D9" w:rsidTr="00317315">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p>
        </w:tc>
        <w:tc>
          <w:tcPr>
            <w:tcW w:w="2310" w:type="dxa"/>
          </w:tcPr>
          <w:p w:rsidR="00317315" w:rsidRPr="00BB55D9" w:rsidRDefault="00317315" w:rsidP="00317315">
            <w:pPr>
              <w:jc w:val="left"/>
              <w:rPr>
                <w:color w:val="000000" w:themeColor="text1"/>
              </w:rPr>
            </w:pPr>
            <w:r w:rsidRPr="00BB55D9">
              <w:rPr>
                <w:color w:val="000000" w:themeColor="text1"/>
              </w:rPr>
              <w:t>530 needs to be trained once elected</w:t>
            </w:r>
          </w:p>
        </w:tc>
        <w:tc>
          <w:tcPr>
            <w:tcW w:w="2310" w:type="dxa"/>
          </w:tcPr>
          <w:p w:rsidR="00317315" w:rsidRPr="00BB55D9" w:rsidRDefault="00317315" w:rsidP="00317315">
            <w:pPr>
              <w:jc w:val="left"/>
              <w:rPr>
                <w:color w:val="000000" w:themeColor="text1"/>
              </w:rPr>
            </w:pPr>
          </w:p>
        </w:tc>
      </w:tr>
    </w:tbl>
    <w:p w:rsidR="00317315" w:rsidRPr="00BB55D9" w:rsidRDefault="00317315" w:rsidP="00317315">
      <w:pPr>
        <w:rPr>
          <w:i/>
          <w:color w:val="000000" w:themeColor="text1"/>
        </w:rPr>
      </w:pPr>
      <w:r w:rsidRPr="00BB55D9">
        <w:rPr>
          <w:i/>
          <w:color w:val="000000" w:themeColor="text1"/>
        </w:rPr>
        <w:t>Source: DWAF, 2009</w:t>
      </w:r>
    </w:p>
    <w:p w:rsidR="001E517D" w:rsidRDefault="001E517D" w:rsidP="00C5690E">
      <w:pPr>
        <w:spacing w:after="200"/>
        <w:rPr>
          <w:color w:val="000000" w:themeColor="text1"/>
          <w:lang w:val="en-GB"/>
        </w:rPr>
      </w:pPr>
    </w:p>
    <w:p w:rsidR="00173E25" w:rsidRDefault="00112B61" w:rsidP="00C5690E">
      <w:pPr>
        <w:spacing w:after="200"/>
        <w:rPr>
          <w:color w:val="000000" w:themeColor="text1"/>
          <w:lang w:val="en-GB"/>
        </w:rPr>
      </w:pPr>
      <w:r w:rsidRPr="00BB55D9">
        <w:rPr>
          <w:color w:val="000000" w:themeColor="text1"/>
          <w:lang w:val="en-GB"/>
        </w:rPr>
        <w:t>In South Africa the Department of Water Affairs and Forestry (DWAF) determined that a serious skills shortage exists in a number of areas (Table 1</w:t>
      </w:r>
      <w:r w:rsidR="001E517D">
        <w:rPr>
          <w:color w:val="000000" w:themeColor="text1"/>
          <w:lang w:val="en-GB"/>
        </w:rPr>
        <w:t>7</w:t>
      </w:r>
      <w:r w:rsidRPr="00BB55D9">
        <w:rPr>
          <w:color w:val="000000" w:themeColor="text1"/>
          <w:lang w:val="en-GB"/>
        </w:rPr>
        <w:t>). The results are self - explanatory and will not be discussed in detail.</w:t>
      </w:r>
    </w:p>
    <w:p w:rsidR="001F141A" w:rsidRDefault="005808FB" w:rsidP="00173E25">
      <w:pPr>
        <w:pStyle w:val="Heading3"/>
        <w:rPr>
          <w:color w:val="000000" w:themeColor="text1"/>
          <w:lang w:val="en-GB"/>
        </w:rPr>
      </w:pPr>
      <w:bookmarkStart w:id="55" w:name="_Toc323658190"/>
      <w:r>
        <w:rPr>
          <w:color w:val="000000" w:themeColor="text1"/>
          <w:lang w:val="en-GB"/>
        </w:rPr>
        <w:t>5.7</w:t>
      </w:r>
      <w:r w:rsidR="00173E25">
        <w:rPr>
          <w:color w:val="000000" w:themeColor="text1"/>
          <w:lang w:val="en-GB"/>
        </w:rPr>
        <w:t xml:space="preserve">.2.2 </w:t>
      </w:r>
      <w:r w:rsidR="00173E25" w:rsidRPr="00173E25">
        <w:rPr>
          <w:color w:val="000000" w:themeColor="text1"/>
          <w:lang w:val="en-GB"/>
        </w:rPr>
        <w:t>Zambia</w:t>
      </w:r>
      <w:bookmarkEnd w:id="55"/>
    </w:p>
    <w:p w:rsidR="00173E25" w:rsidRPr="00BB55D9" w:rsidRDefault="00173E25" w:rsidP="00173E25">
      <w:pPr>
        <w:spacing w:after="200"/>
        <w:rPr>
          <w:bCs/>
          <w:color w:val="000000" w:themeColor="text1"/>
          <w:lang w:val="en-GB" w:eastAsia="en-ZA"/>
        </w:rPr>
      </w:pPr>
      <w:r w:rsidRPr="00BB55D9">
        <w:rPr>
          <w:bCs/>
          <w:color w:val="000000" w:themeColor="text1"/>
          <w:lang w:val="en-GB" w:eastAsia="en-ZA"/>
        </w:rPr>
        <w:t>In Zambia, the Rural Water Supply and Sanitation (RWSS) requires maximum 208 people to bridge its skills gap. Zambia’s water sector needs 10 people in the Ministry of Local Governance and Housing (MLGH)/ Department of infrastructure and support services (DISS) on central level and 5 people in the Ministry of local governance and housing/ Accounting department. The biggest skills gap lies in the District Municipal Councils with a shortage of 108 people. The private sector needs strengthening in employing maximum 72 individuals – they consist out of consultants, auditors, test pump supervisors etc. (Table 1</w:t>
      </w:r>
      <w:r w:rsidR="001E517D">
        <w:rPr>
          <w:bCs/>
          <w:color w:val="000000" w:themeColor="text1"/>
          <w:lang w:val="en-GB" w:eastAsia="en-ZA"/>
        </w:rPr>
        <w:t>8</w:t>
      </w:r>
      <w:r w:rsidRPr="00BB55D9">
        <w:rPr>
          <w:bCs/>
          <w:color w:val="000000" w:themeColor="text1"/>
          <w:lang w:val="en-GB" w:eastAsia="en-ZA"/>
        </w:rPr>
        <w:t>).</w:t>
      </w:r>
    </w:p>
    <w:p w:rsidR="00173E25" w:rsidRPr="00BB55D9" w:rsidRDefault="00173E25" w:rsidP="00173E25">
      <w:pPr>
        <w:spacing w:after="200"/>
        <w:rPr>
          <w:color w:val="000000" w:themeColor="text1"/>
          <w:lang w:val="en-GB" w:eastAsia="en-ZA"/>
        </w:rPr>
      </w:pPr>
      <w:r w:rsidRPr="00BB55D9">
        <w:rPr>
          <w:bCs/>
          <w:color w:val="000000" w:themeColor="text1"/>
          <w:lang w:val="en-GB" w:eastAsia="en-ZA"/>
        </w:rPr>
        <w:t>In the Urban Water Supply and Sanitation sector, the public sector seems to be satisfactory with its staff status since the public sector requires only 1 person in the Ministry of Local Governance and Housing (MLGH)/ Department of Infrastructure and Support Services (DISS) and 1 in Devolution Trust Fund. In Commercial Utilities a total number of 136 people with degrees (HET) are needed and 18 co</w:t>
      </w:r>
      <w:r w:rsidR="00187B00">
        <w:rPr>
          <w:bCs/>
          <w:color w:val="000000" w:themeColor="text1"/>
          <w:lang w:val="en-GB" w:eastAsia="en-ZA"/>
        </w:rPr>
        <w:t>nsultants are required (Table 18</w:t>
      </w:r>
      <w:r w:rsidRPr="00BB55D9">
        <w:rPr>
          <w:bCs/>
          <w:color w:val="000000" w:themeColor="text1"/>
          <w:lang w:val="en-GB" w:eastAsia="en-ZA"/>
        </w:rPr>
        <w:t>).</w:t>
      </w:r>
    </w:p>
    <w:p w:rsidR="00173E25" w:rsidRPr="00BB55D9" w:rsidRDefault="00173E25" w:rsidP="00173E25">
      <w:pPr>
        <w:spacing w:after="200"/>
        <w:rPr>
          <w:bCs/>
          <w:color w:val="000000" w:themeColor="text1"/>
          <w:lang w:val="en-GB" w:eastAsia="en-ZA"/>
        </w:rPr>
      </w:pPr>
      <w:r w:rsidRPr="00BB55D9">
        <w:rPr>
          <w:bCs/>
          <w:color w:val="000000" w:themeColor="text1"/>
          <w:lang w:val="en-GB" w:eastAsia="en-ZA"/>
        </w:rPr>
        <w:lastRenderedPageBreak/>
        <w:t>In Water Research Management (WRM) the number of professionals needed in the public sector in 2003 were 220, the staff number did not increase till 2005, however, the number of WRM professionals increased. Eight consultants were also required during the time of this study.</w:t>
      </w:r>
    </w:p>
    <w:p w:rsidR="00173E25" w:rsidRPr="00BB55D9" w:rsidRDefault="00173E25" w:rsidP="00173E25">
      <w:pPr>
        <w:spacing w:after="200"/>
        <w:rPr>
          <w:bCs/>
          <w:color w:val="000000" w:themeColor="text1"/>
          <w:lang w:val="en-GB" w:eastAsia="en-ZA"/>
        </w:rPr>
      </w:pPr>
      <w:r w:rsidRPr="00BB55D9">
        <w:rPr>
          <w:bCs/>
          <w:color w:val="000000" w:themeColor="text1"/>
          <w:lang w:val="en-GB" w:eastAsia="en-ZA"/>
        </w:rPr>
        <w:t>In terms of Water Quality Laboratories, there was a need to upgrade the laboratories, its facilities and its staff numbers. This was needed in the public sector, in the commercial and utilities sector as well as in the private sector.</w:t>
      </w:r>
    </w:p>
    <w:p w:rsidR="00173E25" w:rsidRDefault="00173E25" w:rsidP="00173E25">
      <w:pPr>
        <w:spacing w:after="200"/>
        <w:rPr>
          <w:bCs/>
          <w:color w:val="000000" w:themeColor="text1"/>
          <w:lang w:val="en-GB" w:eastAsia="en-ZA"/>
        </w:rPr>
      </w:pPr>
      <w:r w:rsidRPr="00BB55D9">
        <w:rPr>
          <w:bCs/>
          <w:color w:val="000000" w:themeColor="text1"/>
          <w:lang w:val="en-GB" w:eastAsia="en-ZA"/>
        </w:rPr>
        <w:t>The Research and Development sector requires 15 professionals. Five researchers are needed at the University of Zambia (UNZA), 5 at the National Institute of Scientific and Industrial Research/ Water Resource Research Unit (WRRU) and 5 individuals are needed centrally in the Rural Water Supply</w:t>
      </w:r>
      <w:r w:rsidR="00187B00">
        <w:rPr>
          <w:bCs/>
          <w:color w:val="000000" w:themeColor="text1"/>
          <w:lang w:val="en-GB" w:eastAsia="en-ZA"/>
        </w:rPr>
        <w:t xml:space="preserve"> and Sanitation sector (Table 18</w:t>
      </w:r>
      <w:r w:rsidRPr="00BB55D9">
        <w:rPr>
          <w:bCs/>
          <w:color w:val="000000" w:themeColor="text1"/>
          <w:lang w:val="en-GB" w:eastAsia="en-ZA"/>
        </w:rPr>
        <w:t>).</w:t>
      </w:r>
    </w:p>
    <w:p w:rsidR="00364118" w:rsidRPr="00BB55D9" w:rsidRDefault="00343830" w:rsidP="00343830">
      <w:pPr>
        <w:pStyle w:val="Caption"/>
        <w:rPr>
          <w:noProof/>
        </w:rPr>
      </w:pPr>
      <w:bookmarkStart w:id="56" w:name="_Toc323658214"/>
      <w:r w:rsidRPr="00BB55D9">
        <w:t xml:space="preserve">Table </w:t>
      </w:r>
      <w:r w:rsidR="003826F9">
        <w:fldChar w:fldCharType="begin"/>
      </w:r>
      <w:r w:rsidR="003826F9">
        <w:instrText xml:space="preserve"> SEQ Table \* ARABIC </w:instrText>
      </w:r>
      <w:r w:rsidR="003826F9">
        <w:fldChar w:fldCharType="separate"/>
      </w:r>
      <w:r w:rsidR="005808FB">
        <w:rPr>
          <w:noProof/>
        </w:rPr>
        <w:t>18</w:t>
      </w:r>
      <w:r w:rsidR="003826F9">
        <w:rPr>
          <w:noProof/>
        </w:rPr>
        <w:fldChar w:fldCharType="end"/>
      </w:r>
      <w:r w:rsidRPr="00BB55D9">
        <w:rPr>
          <w:noProof/>
        </w:rPr>
        <w:t xml:space="preserve"> : Annual additional staff requirements (all converted to full-time positions) ZAMBIA</w:t>
      </w:r>
      <w:bookmarkEnd w:id="56"/>
    </w:p>
    <w:p w:rsidR="00343830" w:rsidRPr="00BB55D9" w:rsidRDefault="00343830" w:rsidP="00343830">
      <w:pPr>
        <w:rPr>
          <w:color w:val="000000" w:themeColor="text1"/>
        </w:rPr>
      </w:pPr>
    </w:p>
    <w:tbl>
      <w:tblPr>
        <w:tblW w:w="10065" w:type="dxa"/>
        <w:tblInd w:w="-459" w:type="dxa"/>
        <w:tblBorders>
          <w:top w:val="nil"/>
          <w:left w:val="nil"/>
          <w:bottom w:val="nil"/>
          <w:right w:val="nil"/>
        </w:tblBorders>
        <w:tblLayout w:type="fixed"/>
        <w:tblLook w:val="0000" w:firstRow="0" w:lastRow="0" w:firstColumn="0" w:lastColumn="0" w:noHBand="0" w:noVBand="0"/>
      </w:tblPr>
      <w:tblGrid>
        <w:gridCol w:w="1276"/>
        <w:gridCol w:w="2410"/>
        <w:gridCol w:w="2268"/>
        <w:gridCol w:w="1417"/>
        <w:gridCol w:w="2694"/>
      </w:tblGrid>
      <w:tr w:rsidR="00364118" w:rsidRPr="00BB55D9" w:rsidTr="00C5690E">
        <w:trPr>
          <w:trHeight w:val="437"/>
        </w:trPr>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64118" w:rsidRPr="00BB55D9" w:rsidRDefault="00364118" w:rsidP="00183C3B">
            <w:pPr>
              <w:spacing w:after="200"/>
              <w:jc w:val="center"/>
              <w:rPr>
                <w:b/>
                <w:color w:val="000000" w:themeColor="text1"/>
                <w:lang w:val="en-GB" w:eastAsia="en-ZA"/>
              </w:rPr>
            </w:pPr>
            <w:r w:rsidRPr="00BB55D9">
              <w:rPr>
                <w:b/>
                <w:bCs/>
                <w:color w:val="000000" w:themeColor="text1"/>
                <w:lang w:val="en-GB" w:eastAsia="en-ZA"/>
              </w:rPr>
              <w:t>Sub-sector/ areas</w:t>
            </w:r>
          </w:p>
        </w:t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64118" w:rsidRPr="00BB55D9" w:rsidRDefault="00364118" w:rsidP="00183C3B">
            <w:pPr>
              <w:spacing w:after="200"/>
              <w:jc w:val="center"/>
              <w:rPr>
                <w:b/>
                <w:color w:val="000000" w:themeColor="text1"/>
                <w:lang w:val="en-GB" w:eastAsia="en-ZA"/>
              </w:rPr>
            </w:pPr>
            <w:r w:rsidRPr="00BB55D9">
              <w:rPr>
                <w:b/>
                <w:bCs/>
                <w:color w:val="000000" w:themeColor="text1"/>
                <w:lang w:val="en-GB" w:eastAsia="en-ZA"/>
              </w:rPr>
              <w:t>Public sector/ parastatal</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64118" w:rsidRPr="00BB55D9" w:rsidRDefault="00364118" w:rsidP="00183C3B">
            <w:pPr>
              <w:spacing w:after="200"/>
              <w:jc w:val="center"/>
              <w:rPr>
                <w:b/>
                <w:color w:val="000000" w:themeColor="text1"/>
                <w:lang w:val="en-GB" w:eastAsia="en-ZA"/>
              </w:rPr>
            </w:pPr>
            <w:r w:rsidRPr="00BB55D9">
              <w:rPr>
                <w:b/>
                <w:bCs/>
                <w:color w:val="000000" w:themeColor="text1"/>
                <w:lang w:val="en-GB" w:eastAsia="en-ZA"/>
              </w:rPr>
              <w:t>District and Municipal Councils</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64118" w:rsidRPr="00BB55D9" w:rsidRDefault="00364118" w:rsidP="00183C3B">
            <w:pPr>
              <w:spacing w:after="200"/>
              <w:jc w:val="center"/>
              <w:rPr>
                <w:b/>
                <w:color w:val="000000" w:themeColor="text1"/>
                <w:lang w:val="en-GB" w:eastAsia="en-ZA"/>
              </w:rPr>
            </w:pPr>
            <w:r w:rsidRPr="00BB55D9">
              <w:rPr>
                <w:b/>
                <w:bCs/>
                <w:color w:val="000000" w:themeColor="text1"/>
                <w:lang w:val="en-GB" w:eastAsia="en-ZA"/>
              </w:rPr>
              <w:t>Commercial Utilities</w:t>
            </w:r>
          </w:p>
        </w:tc>
        <w:tc>
          <w:tcPr>
            <w:tcW w:w="26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64118" w:rsidRPr="00BB55D9" w:rsidRDefault="00364118" w:rsidP="00183C3B">
            <w:pPr>
              <w:spacing w:after="200"/>
              <w:jc w:val="center"/>
              <w:rPr>
                <w:b/>
                <w:color w:val="000000" w:themeColor="text1"/>
                <w:lang w:val="en-GB" w:eastAsia="en-ZA"/>
              </w:rPr>
            </w:pPr>
            <w:r w:rsidRPr="00BB55D9">
              <w:rPr>
                <w:b/>
                <w:bCs/>
                <w:color w:val="000000" w:themeColor="text1"/>
                <w:lang w:val="en-GB" w:eastAsia="en-ZA"/>
              </w:rPr>
              <w:t>Private Sector</w:t>
            </w:r>
          </w:p>
        </w:tc>
      </w:tr>
      <w:tr w:rsidR="00364118" w:rsidRPr="00BB55D9" w:rsidTr="00C5690E">
        <w:trPr>
          <w:trHeight w:val="3322"/>
        </w:trPr>
        <w:tc>
          <w:tcPr>
            <w:tcW w:w="1276"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RWSS </w:t>
            </w:r>
          </w:p>
        </w:tc>
        <w:tc>
          <w:tcPr>
            <w:tcW w:w="2410"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MLGH/ DISS Central: 5 MLGH Acc. Central:2-3 MLGH/ DISS Regional: 8 </w:t>
            </w:r>
          </w:p>
        </w:tc>
        <w:tc>
          <w:tcPr>
            <w:tcW w:w="2268"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District C</w:t>
            </w:r>
            <w:r w:rsidR="00C5690E" w:rsidRPr="00BB55D9">
              <w:rPr>
                <w:color w:val="000000" w:themeColor="text1"/>
                <w:lang w:val="en-GB" w:eastAsia="en-ZA"/>
              </w:rPr>
              <w:t>ouncils: 108 Municipal Councils</w:t>
            </w:r>
            <w:r w:rsidRPr="00BB55D9">
              <w:rPr>
                <w:color w:val="000000" w:themeColor="text1"/>
                <w:lang w:val="en-GB" w:eastAsia="en-ZA"/>
              </w:rPr>
              <w:t xml:space="preserve">: 10 </w:t>
            </w:r>
          </w:p>
        </w:tc>
        <w:tc>
          <w:tcPr>
            <w:tcW w:w="1417"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c>
          <w:tcPr>
            <w:tcW w:w="2694" w:type="dxa"/>
            <w:tcBorders>
              <w:top w:val="single" w:sz="4" w:space="0" w:color="auto"/>
              <w:left w:val="single" w:sz="4" w:space="0" w:color="auto"/>
              <w:bottom w:val="single" w:sz="4" w:space="0" w:color="auto"/>
              <w:right w:val="single" w:sz="4" w:space="0" w:color="auto"/>
            </w:tcBorders>
          </w:tcPr>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Consultants First 3 y.: 12-18 </w:t>
            </w:r>
          </w:p>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After 3 y.: 8-14 </w:t>
            </w:r>
          </w:p>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Auditors 0.5 </w:t>
            </w:r>
          </w:p>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Drilling 10-15 rigs w. staff Borehole siting 4-10 teams </w:t>
            </w:r>
          </w:p>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Drilling supervision 10-15 supervisors </w:t>
            </w:r>
          </w:p>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Test pump superv</w:t>
            </w:r>
            <w:r w:rsidR="00002F50" w:rsidRPr="00BB55D9">
              <w:rPr>
                <w:color w:val="000000" w:themeColor="text1"/>
                <w:lang w:val="en-GB" w:eastAsia="en-ZA"/>
              </w:rPr>
              <w:t>isor</w:t>
            </w:r>
            <w:r w:rsidRPr="00BB55D9">
              <w:rPr>
                <w:color w:val="000000" w:themeColor="text1"/>
                <w:lang w:val="en-GB" w:eastAsia="en-ZA"/>
              </w:rPr>
              <w:t xml:space="preserve"> </w:t>
            </w:r>
          </w:p>
          <w:p w:rsidR="00F470A2"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Some technicians </w:t>
            </w:r>
          </w:p>
          <w:p w:rsidR="00364118" w:rsidRPr="00BB55D9" w:rsidRDefault="00364118" w:rsidP="00F470A2">
            <w:pPr>
              <w:spacing w:after="200"/>
              <w:jc w:val="left"/>
              <w:rPr>
                <w:color w:val="000000" w:themeColor="text1"/>
                <w:lang w:val="en-GB" w:eastAsia="en-ZA"/>
              </w:rPr>
            </w:pPr>
            <w:r w:rsidRPr="00BB55D9">
              <w:rPr>
                <w:color w:val="000000" w:themeColor="text1"/>
                <w:lang w:val="en-GB" w:eastAsia="en-ZA"/>
              </w:rPr>
              <w:t xml:space="preserve">Local well-diggers and masons Significant number </w:t>
            </w:r>
          </w:p>
        </w:tc>
      </w:tr>
      <w:tr w:rsidR="00364118" w:rsidRPr="00BB55D9" w:rsidTr="00C5690E">
        <w:trPr>
          <w:trHeight w:val="840"/>
        </w:trPr>
        <w:tc>
          <w:tcPr>
            <w:tcW w:w="1276"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Urban WSS </w:t>
            </w:r>
          </w:p>
        </w:tc>
        <w:tc>
          <w:tcPr>
            <w:tcW w:w="2410"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MLGH/ DISS Central: 1 DTF: 1 </w:t>
            </w:r>
          </w:p>
        </w:tc>
        <w:tc>
          <w:tcPr>
            <w:tcW w:w="2268"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c>
          <w:tcPr>
            <w:tcW w:w="1417"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More staff with degrees/diplomas. If 25% of total staff = 136 </w:t>
            </w:r>
          </w:p>
        </w:tc>
        <w:tc>
          <w:tcPr>
            <w:tcW w:w="2694"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Consultants: 18 Contractors Skilled and unskilled labour </w:t>
            </w:r>
          </w:p>
        </w:tc>
      </w:tr>
      <w:tr w:rsidR="00364118" w:rsidRPr="00BB55D9" w:rsidTr="00C5690E">
        <w:trPr>
          <w:trHeight w:val="1250"/>
        </w:trPr>
        <w:tc>
          <w:tcPr>
            <w:tcW w:w="1276"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lastRenderedPageBreak/>
              <w:t xml:space="preserve">WRM </w:t>
            </w:r>
          </w:p>
        </w:tc>
        <w:tc>
          <w:tcPr>
            <w:tcW w:w="2410"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1999/2003 scenario: 195-220 mainly provincial + district levels 2005 scenarios: No staff increase, but more WRM planners etc. </w:t>
            </w:r>
          </w:p>
        </w:tc>
        <w:tc>
          <w:tcPr>
            <w:tcW w:w="2268"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c>
          <w:tcPr>
            <w:tcW w:w="1417"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c>
          <w:tcPr>
            <w:tcW w:w="2694"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Consultants: 8 Contractors Skilled and unskilled labour </w:t>
            </w:r>
          </w:p>
        </w:tc>
      </w:tr>
      <w:tr w:rsidR="00364118" w:rsidRPr="00BB55D9" w:rsidTr="00C5690E">
        <w:trPr>
          <w:trHeight w:val="630"/>
        </w:trPr>
        <w:tc>
          <w:tcPr>
            <w:tcW w:w="1276"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Water Quality Labs </w:t>
            </w:r>
          </w:p>
        </w:tc>
        <w:tc>
          <w:tcPr>
            <w:tcW w:w="2410"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Upgrading of lab. facilities and staffing </w:t>
            </w:r>
          </w:p>
          <w:p w:rsidR="00B34E88" w:rsidRPr="00BB55D9" w:rsidRDefault="00B34E88" w:rsidP="00364118">
            <w:pPr>
              <w:spacing w:after="200"/>
              <w:jc w:val="left"/>
              <w:rPr>
                <w:color w:val="000000" w:themeColor="text1"/>
                <w:lang w:val="en-GB" w:eastAsia="en-ZA"/>
              </w:rPr>
            </w:pPr>
          </w:p>
          <w:p w:rsidR="00B34E88" w:rsidRPr="00BB55D9" w:rsidRDefault="00B34E88" w:rsidP="00364118">
            <w:pPr>
              <w:spacing w:after="200"/>
              <w:jc w:val="left"/>
              <w:rPr>
                <w:color w:val="000000" w:themeColor="text1"/>
                <w:lang w:val="en-GB" w:eastAsia="en-ZA"/>
              </w:rPr>
            </w:pPr>
          </w:p>
        </w:tc>
        <w:tc>
          <w:tcPr>
            <w:tcW w:w="2268"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p w:rsidR="0020132A" w:rsidRPr="00BB55D9" w:rsidRDefault="0020132A" w:rsidP="00364118">
            <w:pPr>
              <w:spacing w:after="200"/>
              <w:jc w:val="left"/>
              <w:rPr>
                <w:color w:val="000000" w:themeColor="text1"/>
                <w:lang w:val="en-GB" w:eastAsia="en-ZA"/>
              </w:rPr>
            </w:pPr>
          </w:p>
          <w:p w:rsidR="0020132A" w:rsidRPr="00BB55D9" w:rsidRDefault="0020132A" w:rsidP="00364118">
            <w:pPr>
              <w:spacing w:after="200"/>
              <w:jc w:val="left"/>
              <w:rPr>
                <w:color w:val="000000" w:themeColor="text1"/>
                <w:lang w:val="en-GB" w:eastAsia="en-ZA"/>
              </w:rPr>
            </w:pPr>
          </w:p>
        </w:tc>
        <w:tc>
          <w:tcPr>
            <w:tcW w:w="1417"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Upgrading of lab. facilities and staffing </w:t>
            </w:r>
          </w:p>
        </w:tc>
        <w:tc>
          <w:tcPr>
            <w:tcW w:w="2694"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Upgrading of lab. facilities and staffing </w:t>
            </w:r>
          </w:p>
        </w:tc>
      </w:tr>
      <w:tr w:rsidR="00364118" w:rsidRPr="00BB55D9" w:rsidTr="00C5690E">
        <w:trPr>
          <w:trHeight w:val="630"/>
        </w:trPr>
        <w:tc>
          <w:tcPr>
            <w:tcW w:w="1276"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Research and Dev. </w:t>
            </w:r>
          </w:p>
        </w:tc>
        <w:tc>
          <w:tcPr>
            <w:tcW w:w="2410"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r w:rsidRPr="00BB55D9">
              <w:rPr>
                <w:color w:val="000000" w:themeColor="text1"/>
                <w:lang w:val="en-GB" w:eastAsia="en-ZA"/>
              </w:rPr>
              <w:t xml:space="preserve">UNZA WRM Centre: 5 NISIR/ WRRU: 5 RWSS Centre: 5 </w:t>
            </w:r>
          </w:p>
        </w:tc>
        <w:tc>
          <w:tcPr>
            <w:tcW w:w="2268"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c>
          <w:tcPr>
            <w:tcW w:w="1417"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c>
          <w:tcPr>
            <w:tcW w:w="2694" w:type="dxa"/>
            <w:tcBorders>
              <w:top w:val="single" w:sz="4" w:space="0" w:color="auto"/>
              <w:left w:val="single" w:sz="4" w:space="0" w:color="auto"/>
              <w:bottom w:val="single" w:sz="4" w:space="0" w:color="auto"/>
              <w:right w:val="single" w:sz="4" w:space="0" w:color="auto"/>
            </w:tcBorders>
          </w:tcPr>
          <w:p w:rsidR="00364118" w:rsidRPr="00BB55D9" w:rsidRDefault="00364118" w:rsidP="00364118">
            <w:pPr>
              <w:spacing w:after="200"/>
              <w:jc w:val="left"/>
              <w:rPr>
                <w:color w:val="000000" w:themeColor="text1"/>
                <w:lang w:val="en-GB" w:eastAsia="en-ZA"/>
              </w:rPr>
            </w:pPr>
          </w:p>
        </w:tc>
      </w:tr>
    </w:tbl>
    <w:p w:rsidR="00364118" w:rsidRPr="00BB55D9" w:rsidRDefault="00364118" w:rsidP="00364118">
      <w:pPr>
        <w:spacing w:after="200"/>
        <w:jc w:val="left"/>
        <w:rPr>
          <w:bCs/>
          <w:color w:val="000000" w:themeColor="text1"/>
          <w:lang w:val="en-GB" w:eastAsia="en-ZA"/>
        </w:rPr>
      </w:pPr>
      <w:r w:rsidRPr="00BB55D9">
        <w:rPr>
          <w:i/>
          <w:color w:val="000000" w:themeColor="text1"/>
          <w:lang w:val="en-GB" w:eastAsia="en-ZA"/>
        </w:rPr>
        <w:t xml:space="preserve">Source: </w:t>
      </w:r>
      <w:r w:rsidR="0085404F" w:rsidRPr="00BB55D9">
        <w:rPr>
          <w:i/>
          <w:color w:val="000000" w:themeColor="text1"/>
          <w:lang w:val="en-GB" w:eastAsia="en-ZA"/>
        </w:rPr>
        <w:fldChar w:fldCharType="begin" w:fldLock="1"/>
      </w:r>
      <w:r w:rsidR="00187B00">
        <w:rPr>
          <w:i/>
          <w:color w:val="000000" w:themeColor="text1"/>
          <w:lang w:val="en-GB" w:eastAsia="en-ZA"/>
        </w:rPr>
        <w:instrText>ADDIN CSL_CITATION { "citationItems" : [ { "id" : "ITEM-1", "itemData" : { "author" : [ { "family" : "Stoltz", "given" : "Helle" }, { "family" : "J\u00f8rgensen", "given" : "Mikael" }, { "family" : "Mutale", "given" : "Michael" }, { "family" : "Zulu", "given" : "Abby" }, { "family" : "Sipuma", "given" : "Reuben" }, { "family" : "Lumba", "given" : "Watson K." } ], "id" : "ITEM-1", "issued" : { "date-parts" : [ [ "2007" ] ] }, "note" : "&lt;m:note/&gt;", "publisher-place" : "Lusaka", "title" : "Government of the Republic of Zambia; Ministry of Local Government and Housing: Sector Capacity Study Water and Sanitation", "type" : "report" }, "uris" : [ "http://www.mendeley.com/documents/?uuid=3cc88489-f1ff-4af7-b435-8d8880518183" ] } ], "mendeley" : { "manualFormatting" : "(Stoltz et al., 2007:7)", "previouslyFormattedCitation" : "(Stoltz et al., 2007)" }, "properties" : { "noteIndex" : 0 }, "schema" : "https://github.com/citation-style-language/schema/raw/master/csl-citation.json" }</w:instrText>
      </w:r>
      <w:r w:rsidR="0085404F" w:rsidRPr="00BB55D9">
        <w:rPr>
          <w:i/>
          <w:color w:val="000000" w:themeColor="text1"/>
          <w:lang w:val="en-GB" w:eastAsia="en-ZA"/>
        </w:rPr>
        <w:fldChar w:fldCharType="separate"/>
      </w:r>
      <w:r w:rsidRPr="00BB55D9">
        <w:rPr>
          <w:i/>
          <w:noProof/>
          <w:color w:val="000000" w:themeColor="text1"/>
          <w:lang w:val="en-GB" w:eastAsia="en-ZA"/>
        </w:rPr>
        <w:t>(Stoltz et al., 2007:7)</w:t>
      </w:r>
      <w:r w:rsidR="0085404F" w:rsidRPr="00BB55D9">
        <w:rPr>
          <w:color w:val="000000" w:themeColor="text1"/>
          <w:lang w:val="en-GB" w:eastAsia="en-ZA"/>
        </w:rPr>
        <w:fldChar w:fldCharType="end"/>
      </w:r>
    </w:p>
    <w:p w:rsidR="00EF3954" w:rsidRDefault="005808FB" w:rsidP="002C7029">
      <w:pPr>
        <w:pStyle w:val="Heading3"/>
        <w:rPr>
          <w:color w:val="000000" w:themeColor="text1"/>
          <w:lang w:val="en-GB"/>
        </w:rPr>
      </w:pPr>
      <w:bookmarkStart w:id="57" w:name="_Toc323658191"/>
      <w:r>
        <w:rPr>
          <w:color w:val="000000" w:themeColor="text1"/>
          <w:lang w:val="en-GB"/>
        </w:rPr>
        <w:t>5.7</w:t>
      </w:r>
      <w:r w:rsidR="002C7029">
        <w:rPr>
          <w:color w:val="000000" w:themeColor="text1"/>
          <w:lang w:val="en-GB"/>
        </w:rPr>
        <w:t>.2.3 Botswana</w:t>
      </w:r>
      <w:bookmarkEnd w:id="57"/>
    </w:p>
    <w:p w:rsidR="002C7029" w:rsidRPr="002C7029" w:rsidRDefault="002C7029" w:rsidP="002C7029">
      <w:pPr>
        <w:rPr>
          <w:lang w:val="en-GB"/>
        </w:rPr>
      </w:pPr>
    </w:p>
    <w:p w:rsidR="009022F9" w:rsidRDefault="009022F9" w:rsidP="00EF3954">
      <w:pPr>
        <w:autoSpaceDE w:val="0"/>
        <w:autoSpaceDN w:val="0"/>
        <w:adjustRightInd w:val="0"/>
        <w:spacing w:line="240" w:lineRule="auto"/>
        <w:rPr>
          <w:bCs/>
          <w:color w:val="000000" w:themeColor="text1"/>
          <w:lang w:val="en-GB" w:eastAsia="en-ZA"/>
        </w:rPr>
      </w:pPr>
      <w:r>
        <w:rPr>
          <w:bCs/>
          <w:color w:val="000000" w:themeColor="text1"/>
          <w:lang w:val="en-GB" w:eastAsia="en-ZA"/>
        </w:rPr>
        <w:t xml:space="preserve">According to the Botswana National Water Master Plan </w:t>
      </w:r>
      <w:r w:rsidR="0085404F">
        <w:rPr>
          <w:bCs/>
          <w:color w:val="000000" w:themeColor="text1"/>
          <w:lang w:val="en-GB" w:eastAsia="en-ZA"/>
        </w:rPr>
        <w:fldChar w:fldCharType="begin" w:fldLock="1"/>
      </w:r>
      <w:r w:rsidR="00187B00">
        <w:rPr>
          <w:bCs/>
          <w:color w:val="000000" w:themeColor="text1"/>
          <w:lang w:val="en-GB" w:eastAsia="en-ZA"/>
        </w:rPr>
        <w:instrText>ADDIN CSL_CITATION { "citationItems" : [ { "id" : "ITEM-1", "itemData" : { "author" : [ { "family" : "BOTSWANA MINISTRY OF MINERALS, ENERGY &amp; WATER RESOURCES AFFAIRS", "given" : "DEPARTMENT OF WATER" } ], "id" : "ITEM-1", "issued" : { "date-parts" : [ [ "2006" ] ] }, "note" : "&lt;m:note/&gt;", "page" : "81-119", "publisher-place" : "Gaborone, Botswana", "title" : "Government of Botswana - National Water Master Plan Review (Volume 10)", "type" : "report" }, "uris" : [ "http://www.mendeley.com/documents/?uuid=eb87e119-64d3-41b4-a294-f0c9dceceb2a" ] } ], "mendeley" : { "previouslyFormattedCitation" : "(BOTSWANA MINISTRY OF MINERALS, ENERGY &amp; WATER RESOURCES AFFAIRS, 2006)" }, "properties" : { "noteIndex" : 0 }, "schema" : "https://github.com/citation-style-language/schema/raw/master/csl-citation.json" }</w:instrText>
      </w:r>
      <w:r w:rsidR="0085404F">
        <w:rPr>
          <w:bCs/>
          <w:color w:val="000000" w:themeColor="text1"/>
          <w:lang w:val="en-GB" w:eastAsia="en-ZA"/>
        </w:rPr>
        <w:fldChar w:fldCharType="separate"/>
      </w:r>
      <w:r w:rsidRPr="009022F9">
        <w:rPr>
          <w:bCs/>
          <w:noProof/>
          <w:color w:val="000000" w:themeColor="text1"/>
          <w:lang w:val="en-GB" w:eastAsia="en-ZA"/>
        </w:rPr>
        <w:t>(BOTSWANA MINISTRY OF MINERALS, ENERGY &amp; WATER RESOURCES AFFAIRS, 2006)</w:t>
      </w:r>
      <w:r w:rsidR="0085404F">
        <w:rPr>
          <w:bCs/>
          <w:color w:val="000000" w:themeColor="text1"/>
          <w:lang w:val="en-GB" w:eastAsia="en-ZA"/>
        </w:rPr>
        <w:fldChar w:fldCharType="end"/>
      </w:r>
      <w:r w:rsidR="00EF3954">
        <w:rPr>
          <w:bCs/>
          <w:color w:val="000000" w:themeColor="text1"/>
          <w:lang w:val="en-GB" w:eastAsia="en-ZA"/>
        </w:rPr>
        <w:t xml:space="preserve"> </w:t>
      </w:r>
      <w:r w:rsidR="00EF3954" w:rsidRPr="00EF3954">
        <w:rPr>
          <w:bCs/>
          <w:color w:val="000000" w:themeColor="text1"/>
          <w:lang w:val="en-GB" w:eastAsia="en-ZA"/>
        </w:rPr>
        <w:t xml:space="preserve">the Department of Water Affairs (DWA), Department of Geological Survey (DGS), Water Utilities Corporation (WUC), District Councils and Department of Waste Management </w:t>
      </w:r>
      <w:r w:rsidR="00EF3954">
        <w:rPr>
          <w:bCs/>
          <w:color w:val="000000" w:themeColor="text1"/>
          <w:lang w:val="en-GB" w:eastAsia="en-ZA"/>
        </w:rPr>
        <w:t xml:space="preserve">and Environmental Pollution require the following </w:t>
      </w:r>
      <w:r w:rsidR="002C7029">
        <w:rPr>
          <w:bCs/>
          <w:color w:val="000000" w:themeColor="text1"/>
          <w:lang w:val="en-GB" w:eastAsia="en-ZA"/>
        </w:rPr>
        <w:t>staff and associated skills as presented in table</w:t>
      </w:r>
      <w:r w:rsidR="00187B00">
        <w:rPr>
          <w:bCs/>
          <w:color w:val="000000" w:themeColor="text1"/>
          <w:lang w:val="en-GB" w:eastAsia="en-ZA"/>
        </w:rPr>
        <w:t xml:space="preserve"> 19.</w:t>
      </w:r>
    </w:p>
    <w:p w:rsidR="00187B00" w:rsidRDefault="00187B00" w:rsidP="00EF3954">
      <w:pPr>
        <w:autoSpaceDE w:val="0"/>
        <w:autoSpaceDN w:val="0"/>
        <w:adjustRightInd w:val="0"/>
        <w:spacing w:line="240" w:lineRule="auto"/>
        <w:rPr>
          <w:bCs/>
          <w:color w:val="000000" w:themeColor="text1"/>
          <w:lang w:val="en-GB" w:eastAsia="en-ZA"/>
        </w:rPr>
      </w:pPr>
    </w:p>
    <w:p w:rsidR="00EF3954" w:rsidRDefault="002C7029" w:rsidP="002C7029">
      <w:pPr>
        <w:pStyle w:val="Caption"/>
      </w:pPr>
      <w:bookmarkStart w:id="58" w:name="_Toc323658215"/>
      <w:r>
        <w:t xml:space="preserve">Table </w:t>
      </w:r>
      <w:r w:rsidR="003826F9">
        <w:fldChar w:fldCharType="begin"/>
      </w:r>
      <w:r w:rsidR="003826F9">
        <w:instrText xml:space="preserve"> SEQ Table \* ARABIC </w:instrText>
      </w:r>
      <w:r w:rsidR="003826F9">
        <w:fldChar w:fldCharType="separate"/>
      </w:r>
      <w:r w:rsidR="005808FB">
        <w:rPr>
          <w:noProof/>
        </w:rPr>
        <w:t>19</w:t>
      </w:r>
      <w:r w:rsidR="003826F9">
        <w:rPr>
          <w:noProof/>
        </w:rPr>
        <w:fldChar w:fldCharType="end"/>
      </w:r>
      <w:r>
        <w:t>: Botswana Government staff and skills requirement</w:t>
      </w:r>
      <w:bookmarkEnd w:id="58"/>
    </w:p>
    <w:p w:rsidR="002C7029" w:rsidRPr="002C7029" w:rsidRDefault="002C7029" w:rsidP="002C7029"/>
    <w:tbl>
      <w:tblPr>
        <w:tblStyle w:val="TableGrid"/>
        <w:tblW w:w="0" w:type="auto"/>
        <w:tblLook w:val="04A0" w:firstRow="1" w:lastRow="0" w:firstColumn="1" w:lastColumn="0" w:noHBand="0" w:noVBand="1"/>
      </w:tblPr>
      <w:tblGrid>
        <w:gridCol w:w="2235"/>
        <w:gridCol w:w="2551"/>
        <w:gridCol w:w="4620"/>
      </w:tblGrid>
      <w:tr w:rsidR="002C7029" w:rsidRPr="002C7029" w:rsidTr="00183C3B">
        <w:tc>
          <w:tcPr>
            <w:tcW w:w="2235" w:type="dxa"/>
            <w:shd w:val="clear" w:color="auto" w:fill="8DB3E2" w:themeFill="text2" w:themeFillTint="66"/>
          </w:tcPr>
          <w:p w:rsidR="002C7029" w:rsidRPr="002C7029" w:rsidRDefault="002C7029" w:rsidP="002C7029">
            <w:pPr>
              <w:autoSpaceDE w:val="0"/>
              <w:autoSpaceDN w:val="0"/>
              <w:adjustRightInd w:val="0"/>
              <w:jc w:val="center"/>
              <w:rPr>
                <w:rFonts w:cstheme="minorHAnsi"/>
                <w:b/>
                <w:bCs/>
                <w:color w:val="000000" w:themeColor="text1"/>
                <w:lang w:val="en-GB" w:eastAsia="en-ZA"/>
              </w:rPr>
            </w:pPr>
            <w:r w:rsidRPr="002C7029">
              <w:rPr>
                <w:rFonts w:cstheme="minorHAnsi"/>
                <w:b/>
                <w:bCs/>
                <w:color w:val="000000" w:themeColor="text1"/>
                <w:lang w:val="en-GB" w:eastAsia="en-ZA"/>
              </w:rPr>
              <w:t>Institution</w:t>
            </w:r>
          </w:p>
        </w:tc>
        <w:tc>
          <w:tcPr>
            <w:tcW w:w="2551" w:type="dxa"/>
            <w:shd w:val="clear" w:color="auto" w:fill="8DB3E2" w:themeFill="text2" w:themeFillTint="66"/>
          </w:tcPr>
          <w:p w:rsidR="002C7029" w:rsidRPr="002C7029" w:rsidRDefault="002C7029" w:rsidP="002C7029">
            <w:pPr>
              <w:autoSpaceDE w:val="0"/>
              <w:autoSpaceDN w:val="0"/>
              <w:adjustRightInd w:val="0"/>
              <w:jc w:val="center"/>
              <w:rPr>
                <w:rFonts w:cstheme="minorHAnsi"/>
                <w:b/>
                <w:bCs/>
                <w:color w:val="000000" w:themeColor="text1"/>
                <w:lang w:val="en-GB" w:eastAsia="en-ZA"/>
              </w:rPr>
            </w:pPr>
            <w:r w:rsidRPr="002C7029">
              <w:rPr>
                <w:rFonts w:cstheme="minorHAnsi"/>
                <w:b/>
                <w:bCs/>
                <w:color w:val="000000" w:themeColor="text1"/>
                <w:lang w:val="en-GB" w:eastAsia="en-ZA"/>
              </w:rPr>
              <w:t>Department</w:t>
            </w:r>
          </w:p>
        </w:tc>
        <w:tc>
          <w:tcPr>
            <w:tcW w:w="4620" w:type="dxa"/>
            <w:shd w:val="clear" w:color="auto" w:fill="8DB3E2" w:themeFill="text2" w:themeFillTint="66"/>
          </w:tcPr>
          <w:p w:rsidR="002C7029" w:rsidRPr="002C7029" w:rsidRDefault="002C7029" w:rsidP="002C7029">
            <w:pPr>
              <w:autoSpaceDE w:val="0"/>
              <w:autoSpaceDN w:val="0"/>
              <w:adjustRightInd w:val="0"/>
              <w:jc w:val="center"/>
              <w:rPr>
                <w:rFonts w:cstheme="minorHAnsi"/>
                <w:b/>
                <w:bCs/>
                <w:color w:val="000000" w:themeColor="text1"/>
                <w:lang w:val="en-GB" w:eastAsia="en-ZA"/>
              </w:rPr>
            </w:pPr>
            <w:r w:rsidRPr="002C7029">
              <w:rPr>
                <w:rFonts w:cstheme="minorHAnsi"/>
                <w:b/>
                <w:bCs/>
                <w:color w:val="000000" w:themeColor="text1"/>
                <w:lang w:val="en-GB" w:eastAsia="en-ZA"/>
              </w:rPr>
              <w:t>Staff and skills required</w:t>
            </w:r>
          </w:p>
        </w:tc>
      </w:tr>
      <w:tr w:rsidR="002C7029" w:rsidRPr="002C7029" w:rsidTr="002C7029">
        <w:tc>
          <w:tcPr>
            <w:tcW w:w="2235" w:type="dxa"/>
            <w:vMerge w:val="restart"/>
          </w:tcPr>
          <w:p w:rsidR="002C7029" w:rsidRPr="002C7029" w:rsidRDefault="002C7029" w:rsidP="00EF3954">
            <w:pPr>
              <w:autoSpaceDE w:val="0"/>
              <w:autoSpaceDN w:val="0"/>
              <w:adjustRightInd w:val="0"/>
              <w:rPr>
                <w:rFonts w:cstheme="minorHAnsi"/>
                <w:bCs/>
                <w:color w:val="000000" w:themeColor="text1"/>
                <w:lang w:val="en-GB" w:eastAsia="en-ZA"/>
              </w:rPr>
            </w:pPr>
            <w:r w:rsidRPr="002C7029">
              <w:rPr>
                <w:rFonts w:cstheme="minorHAnsi"/>
                <w:bCs/>
                <w:color w:val="000000" w:themeColor="text1"/>
                <w:lang w:val="en-GB" w:eastAsia="en-ZA"/>
              </w:rPr>
              <w:t>Department of Water Affairs (DWA),</w:t>
            </w:r>
          </w:p>
        </w:tc>
        <w:tc>
          <w:tcPr>
            <w:tcW w:w="2551" w:type="dxa"/>
          </w:tcPr>
          <w:p w:rsidR="002C7029" w:rsidRPr="002C7029" w:rsidRDefault="002C7029" w:rsidP="002C7029">
            <w:pPr>
              <w:autoSpaceDE w:val="0"/>
              <w:autoSpaceDN w:val="0"/>
              <w:adjustRightInd w:val="0"/>
              <w:rPr>
                <w:rFonts w:cstheme="minorHAnsi"/>
                <w:bCs/>
                <w:color w:val="000000" w:themeColor="text1"/>
                <w:lang w:val="en-GB"/>
              </w:rPr>
            </w:pPr>
            <w:r w:rsidRPr="002C7029">
              <w:rPr>
                <w:rFonts w:cstheme="minorHAnsi"/>
                <w:bCs/>
                <w:color w:val="000000" w:themeColor="text1"/>
                <w:lang w:val="en-GB"/>
              </w:rPr>
              <w:t>Hydrology and Water Resources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Hydrologists</w:t>
            </w:r>
          </w:p>
          <w:p w:rsidR="002C7029" w:rsidRPr="002C7029" w:rsidRDefault="002C7029" w:rsidP="002C7029">
            <w:pPr>
              <w:autoSpaceDE w:val="0"/>
              <w:autoSpaceDN w:val="0"/>
              <w:adjustRightInd w:val="0"/>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Contract Management &amp; Supervision (Professionals &amp;Technicians)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Environmental Assessment (Professional)</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2C7029">
            <w:pPr>
              <w:autoSpaceDE w:val="0"/>
              <w:autoSpaceDN w:val="0"/>
              <w:adjustRightInd w:val="0"/>
              <w:rPr>
                <w:rFonts w:cstheme="minorHAnsi"/>
                <w:bCs/>
                <w:color w:val="000000" w:themeColor="text1"/>
                <w:lang w:val="en-GB"/>
              </w:rPr>
            </w:pPr>
            <w:r w:rsidRPr="002C7029">
              <w:rPr>
                <w:rFonts w:cstheme="minorHAnsi"/>
                <w:bCs/>
                <w:color w:val="000000" w:themeColor="text1"/>
                <w:lang w:val="en-GB"/>
              </w:rPr>
              <w:t>Groundwater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Default="002C7029" w:rsidP="002C7029">
            <w:pPr>
              <w:autoSpaceDE w:val="0"/>
              <w:autoSpaceDN w:val="0"/>
              <w:adjustRightInd w:val="0"/>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Groundwater Modeller Professional</w:t>
            </w:r>
            <w:r w:rsidR="00187B00">
              <w:rPr>
                <w:rFonts w:cstheme="minorHAnsi"/>
                <w:color w:val="000000" w:themeColor="text1"/>
                <w:lang w:val="en-GB"/>
              </w:rPr>
              <w:t>.</w:t>
            </w:r>
          </w:p>
          <w:p w:rsidR="00187B00" w:rsidRPr="002C7029" w:rsidRDefault="00187B00" w:rsidP="002C7029">
            <w:pPr>
              <w:autoSpaceDE w:val="0"/>
              <w:autoSpaceDN w:val="0"/>
              <w:adjustRightInd w:val="0"/>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Planning and Management (Professionals)</w:t>
            </w:r>
            <w:r w:rsidR="00187B00">
              <w:rPr>
                <w:rFonts w:cstheme="minorHAnsi"/>
                <w:color w:val="000000" w:themeColor="text1"/>
                <w:lang w:val="en-GB"/>
              </w:rPr>
              <w:t>;</w:t>
            </w:r>
          </w:p>
          <w:p w:rsidR="002C7029" w:rsidRPr="002C7029" w:rsidRDefault="002C7029" w:rsidP="00187B00">
            <w:pPr>
              <w:autoSpaceDE w:val="0"/>
              <w:autoSpaceDN w:val="0"/>
              <w:adjustRightInd w:val="0"/>
              <w:rPr>
                <w:rFonts w:cstheme="minorHAnsi"/>
                <w:bCs/>
                <w:color w:val="000000" w:themeColor="text1"/>
                <w:lang w:val="en-GB" w:eastAsia="en-ZA"/>
              </w:rPr>
            </w:pPr>
            <w:r w:rsidRPr="002C7029">
              <w:rPr>
                <w:rFonts w:cstheme="minorHAnsi"/>
                <w:color w:val="000000" w:themeColor="text1"/>
                <w:lang w:val="en-GB"/>
              </w:rPr>
              <w:t>Groundwater Modelling Professionals</w:t>
            </w: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2C7029">
            <w:pPr>
              <w:autoSpaceDE w:val="0"/>
              <w:autoSpaceDN w:val="0"/>
              <w:adjustRightInd w:val="0"/>
              <w:rPr>
                <w:rFonts w:cstheme="minorHAnsi"/>
                <w:bCs/>
                <w:color w:val="000000" w:themeColor="text1"/>
                <w:lang w:val="en-GB" w:eastAsia="en-ZA"/>
              </w:rPr>
            </w:pPr>
            <w:r w:rsidRPr="002C7029">
              <w:rPr>
                <w:rFonts w:cstheme="minorHAnsi"/>
                <w:bCs/>
                <w:color w:val="000000" w:themeColor="text1"/>
                <w:lang w:val="en-GB" w:eastAsia="en-ZA"/>
              </w:rPr>
              <w:t>Design and Construction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Civil Engineers</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Contract Management and Supervision (Professionals)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Civil Engineering Software (Professionals)</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 xml:space="preserve">(Civilcad, Mapinfo) (Technicians); </w:t>
            </w:r>
          </w:p>
          <w:p w:rsidR="002C7029" w:rsidRPr="003826F9" w:rsidRDefault="002C7029" w:rsidP="002C7029">
            <w:pPr>
              <w:autoSpaceDE w:val="0"/>
              <w:autoSpaceDN w:val="0"/>
              <w:adjustRightInd w:val="0"/>
              <w:jc w:val="left"/>
              <w:rPr>
                <w:rFonts w:cstheme="minorHAnsi"/>
                <w:color w:val="000000" w:themeColor="text1"/>
                <w:lang w:val="fr-FR"/>
              </w:rPr>
            </w:pPr>
            <w:r w:rsidRPr="003826F9">
              <w:rPr>
                <w:rFonts w:cstheme="minorHAnsi"/>
                <w:color w:val="000000" w:themeColor="text1"/>
                <w:lang w:val="fr-FR"/>
              </w:rPr>
              <w:lastRenderedPageBreak/>
              <w:t>Public Relations (Professionals; Technicians Artisans)</w:t>
            </w:r>
            <w:r w:rsidR="00187B00" w:rsidRPr="003826F9">
              <w:rPr>
                <w:rFonts w:cstheme="minorHAnsi"/>
                <w:color w:val="000000" w:themeColor="text1"/>
                <w:lang w:val="fr-FR"/>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Management and Supervision (Professionals; Technicians)</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t>Electro-Mechanical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Electrical and Mechanical Engineers</w:t>
            </w:r>
            <w:r w:rsidR="00547A2F">
              <w:rPr>
                <w:rFonts w:cstheme="minorHAnsi"/>
                <w:color w:val="000000" w:themeColor="text1"/>
                <w:lang w:val="en-GB"/>
              </w:rPr>
              <w:t xml:space="preserve">; </w:t>
            </w:r>
            <w:r w:rsidRPr="002C7029">
              <w:rPr>
                <w:rFonts w:cstheme="minorHAnsi"/>
                <w:color w:val="000000" w:themeColor="text1"/>
                <w:lang w:val="en-GB"/>
              </w:rPr>
              <w:t>Electrical and Mechanical Technicians</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Maintenance Planning &amp; Scheduling (Professionals; Technicians; Artisans)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Contract Management &amp; Supervision (Professionals and Technicians)</w:t>
            </w:r>
            <w:r w:rsidR="00187B00">
              <w:rPr>
                <w:rFonts w:cstheme="minorHAnsi"/>
                <w:color w:val="000000" w:themeColor="text1"/>
                <w:lang w:val="en-GB"/>
              </w:rPr>
              <w:t>.</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t>Operations and Maintenance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Customer Relations Officers; Financial Officers; Water Engineers; HRD (either in-house or corporate function)</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 xml:space="preserve">Skills required: </w:t>
            </w:r>
            <w:r w:rsidRPr="002C7029">
              <w:rPr>
                <w:rFonts w:cstheme="minorHAnsi"/>
                <w:color w:val="000000" w:themeColor="text1"/>
                <w:lang w:val="en-GB"/>
              </w:rPr>
              <w:t>Maintenance (Professionals; Technicians; Artisans)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Contract Management &amp; Supervision (Professionals; Technicians)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Data collection Professionals; Technicians</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HR Management Station Managers</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t>Water Conservation and Quality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Pollution Control Officers (4); Conservation Officers (4); Public Education Officer</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Presentation Skills Professionals (Technicians; Artisans)</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t>Information Technology Division</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Technical Officers</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Systems development (Professionals; Technicians)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Applications development (Professionals and Technicians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Billing system support (Professionals Technicians</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Data Security Professionals Technicians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Project Management Professionals Technicians</w:t>
            </w:r>
            <w:r w:rsidR="00187B00">
              <w:rPr>
                <w:rFonts w:cstheme="minorHAnsi"/>
                <w:color w:val="000000" w:themeColor="text1"/>
                <w:lang w:val="en-GB"/>
              </w:rPr>
              <w:t>.</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vMerge/>
          </w:tcPr>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EF3954">
            <w:pPr>
              <w:autoSpaceDE w:val="0"/>
              <w:autoSpaceDN w:val="0"/>
              <w:adjustRightInd w:val="0"/>
              <w:rPr>
                <w:rFonts w:cstheme="minorHAnsi"/>
                <w:bCs/>
                <w:color w:val="000000" w:themeColor="text1"/>
                <w:lang w:val="en-GB" w:eastAsia="en-ZA"/>
              </w:rPr>
            </w:pPr>
            <w:r w:rsidRPr="002C7029">
              <w:rPr>
                <w:rFonts w:cstheme="minorHAnsi"/>
                <w:bCs/>
                <w:color w:val="000000" w:themeColor="text1"/>
                <w:lang w:val="en-GB"/>
              </w:rPr>
              <w:t>Departmental Management Division</w:t>
            </w: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Human Resource Planning</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Public Financial Management and Accounting (Management)</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Basic Computing  - Administration Staff</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Management and Supervision  - Middle managers</w:t>
            </w:r>
            <w:r w:rsidR="00187B00">
              <w:rPr>
                <w:rFonts w:cstheme="minorHAnsi"/>
                <w:color w:val="000000" w:themeColor="text1"/>
                <w:lang w:val="en-GB"/>
              </w:rPr>
              <w:t>;</w:t>
            </w:r>
          </w:p>
          <w:p w:rsid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Human Resource Planning Professional</w:t>
            </w:r>
          </w:p>
          <w:p w:rsidR="00187B00" w:rsidRPr="002C7029" w:rsidRDefault="00187B00" w:rsidP="002C7029">
            <w:pPr>
              <w:autoSpaceDE w:val="0"/>
              <w:autoSpaceDN w:val="0"/>
              <w:adjustRightInd w:val="0"/>
              <w:jc w:val="left"/>
              <w:rPr>
                <w:rFonts w:cstheme="minorHAnsi"/>
                <w:color w:val="000000" w:themeColor="text1"/>
                <w:lang w:val="en-GB"/>
              </w:rPr>
            </w:pP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tcPr>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lastRenderedPageBreak/>
              <w:t>Department of Geological Survey</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Staff required:</w:t>
            </w:r>
            <w:r w:rsidRPr="002C7029">
              <w:rPr>
                <w:rFonts w:cstheme="minorHAnsi"/>
                <w:color w:val="000000" w:themeColor="text1"/>
                <w:lang w:val="en-GB"/>
              </w:rPr>
              <w:t xml:space="preserve"> Hydrogeological Modeller</w:t>
            </w:r>
          </w:p>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Groundwater Modelling Professional</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Environmental Geology Professional</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Field Hydrology Artisan (for upgrading)</w:t>
            </w: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Contract Management &amp; Supervision – Professional; Technical</w:t>
            </w:r>
            <w:r w:rsidR="00187B00">
              <w:rPr>
                <w:rFonts w:cstheme="minorHAnsi"/>
                <w:color w:val="000000" w:themeColor="text1"/>
                <w:lang w:val="en-GB"/>
              </w:rPr>
              <w:t>.</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tcPr>
          <w:p w:rsidR="002C7029" w:rsidRPr="002C7029" w:rsidRDefault="002C7029" w:rsidP="002C7029">
            <w:pPr>
              <w:autoSpaceDE w:val="0"/>
              <w:autoSpaceDN w:val="0"/>
              <w:adjustRightInd w:val="0"/>
              <w:jc w:val="left"/>
              <w:rPr>
                <w:rFonts w:cstheme="minorHAnsi"/>
                <w:color w:val="000000" w:themeColor="text1"/>
                <w:lang w:val="en-GB"/>
              </w:rPr>
            </w:pPr>
          </w:p>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t>Department of Waste Management and Pollution Control</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Information Technology area</w:t>
            </w:r>
          </w:p>
          <w:p w:rsidR="002C7029" w:rsidRPr="002C7029" w:rsidRDefault="002C7029" w:rsidP="00EF3954">
            <w:pPr>
              <w:autoSpaceDE w:val="0"/>
              <w:autoSpaceDN w:val="0"/>
              <w:adjustRightInd w:val="0"/>
              <w:rPr>
                <w:rFonts w:cstheme="minorHAnsi"/>
                <w:bCs/>
                <w:color w:val="000000" w:themeColor="text1"/>
                <w:lang w:val="en-GB" w:eastAsia="en-ZA"/>
              </w:rPr>
            </w:pPr>
          </w:p>
        </w:tc>
      </w:tr>
      <w:tr w:rsidR="002C7029" w:rsidRPr="002C7029" w:rsidTr="002C7029">
        <w:tc>
          <w:tcPr>
            <w:tcW w:w="2235" w:type="dxa"/>
          </w:tcPr>
          <w:p w:rsidR="002C7029" w:rsidRPr="002C7029" w:rsidRDefault="002C7029" w:rsidP="002C7029">
            <w:pPr>
              <w:autoSpaceDE w:val="0"/>
              <w:autoSpaceDN w:val="0"/>
              <w:adjustRightInd w:val="0"/>
              <w:jc w:val="left"/>
              <w:rPr>
                <w:rFonts w:cstheme="minorHAnsi"/>
                <w:bCs/>
                <w:color w:val="000000" w:themeColor="text1"/>
                <w:lang w:val="en-GB"/>
              </w:rPr>
            </w:pPr>
            <w:r w:rsidRPr="002C7029">
              <w:rPr>
                <w:rFonts w:cstheme="minorHAnsi"/>
                <w:bCs/>
                <w:color w:val="000000" w:themeColor="text1"/>
                <w:lang w:val="en-GB"/>
              </w:rPr>
              <w:t>District Councils</w:t>
            </w:r>
          </w:p>
          <w:p w:rsidR="002C7029" w:rsidRPr="002C7029" w:rsidRDefault="002C7029" w:rsidP="00EF3954">
            <w:pPr>
              <w:autoSpaceDE w:val="0"/>
              <w:autoSpaceDN w:val="0"/>
              <w:adjustRightInd w:val="0"/>
              <w:rPr>
                <w:rFonts w:cstheme="minorHAnsi"/>
                <w:bCs/>
                <w:color w:val="000000" w:themeColor="text1"/>
                <w:lang w:val="en-GB" w:eastAsia="en-ZA"/>
              </w:rPr>
            </w:pPr>
          </w:p>
        </w:tc>
        <w:tc>
          <w:tcPr>
            <w:tcW w:w="2551" w:type="dxa"/>
          </w:tcPr>
          <w:p w:rsidR="002C7029" w:rsidRPr="002C7029" w:rsidRDefault="002C7029" w:rsidP="00EF3954">
            <w:pPr>
              <w:autoSpaceDE w:val="0"/>
              <w:autoSpaceDN w:val="0"/>
              <w:adjustRightInd w:val="0"/>
              <w:rPr>
                <w:rFonts w:cstheme="minorHAnsi"/>
                <w:bCs/>
                <w:color w:val="000000" w:themeColor="text1"/>
                <w:lang w:val="en-GB" w:eastAsia="en-ZA"/>
              </w:rPr>
            </w:pPr>
          </w:p>
        </w:tc>
        <w:tc>
          <w:tcPr>
            <w:tcW w:w="4620" w:type="dxa"/>
          </w:tcPr>
          <w:p w:rsidR="002C7029" w:rsidRDefault="002C7029" w:rsidP="002C7029">
            <w:pPr>
              <w:autoSpaceDE w:val="0"/>
              <w:autoSpaceDN w:val="0"/>
              <w:adjustRightInd w:val="0"/>
              <w:jc w:val="left"/>
              <w:rPr>
                <w:rFonts w:cstheme="minorHAnsi"/>
                <w:color w:val="000000" w:themeColor="text1"/>
                <w:lang w:val="en-GB"/>
              </w:rPr>
            </w:pPr>
            <w:r w:rsidRPr="00187B00">
              <w:rPr>
                <w:rFonts w:cstheme="minorHAnsi"/>
                <w:b/>
                <w:color w:val="000000" w:themeColor="text1"/>
                <w:lang w:val="en-GB"/>
              </w:rPr>
              <w:t>Skills required:</w:t>
            </w:r>
            <w:r w:rsidRPr="002C7029">
              <w:rPr>
                <w:rFonts w:cstheme="minorHAnsi"/>
                <w:color w:val="000000" w:themeColor="text1"/>
                <w:lang w:val="en-GB"/>
              </w:rPr>
              <w:t xml:space="preserve"> Project Management Professionals; Technicians; Artisans</w:t>
            </w:r>
            <w:r w:rsidR="00187B00">
              <w:rPr>
                <w:rFonts w:cstheme="minorHAnsi"/>
                <w:color w:val="000000" w:themeColor="text1"/>
                <w:lang w:val="en-GB"/>
              </w:rPr>
              <w:t>;</w:t>
            </w:r>
          </w:p>
          <w:p w:rsidR="00547A2F" w:rsidRPr="002C7029" w:rsidRDefault="00547A2F" w:rsidP="002C7029">
            <w:pPr>
              <w:autoSpaceDE w:val="0"/>
              <w:autoSpaceDN w:val="0"/>
              <w:adjustRightInd w:val="0"/>
              <w:jc w:val="left"/>
              <w:rPr>
                <w:rFonts w:cstheme="minorHAnsi"/>
                <w:color w:val="000000" w:themeColor="text1"/>
                <w:lang w:val="en-GB"/>
              </w:rPr>
            </w:pPr>
          </w:p>
          <w:p w:rsid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Supervision and Leadership Professionals</w:t>
            </w:r>
            <w:r w:rsidR="00547A2F">
              <w:rPr>
                <w:rFonts w:cstheme="minorHAnsi"/>
                <w:color w:val="000000" w:themeColor="text1"/>
                <w:lang w:val="en-GB"/>
              </w:rPr>
              <w:t>;</w:t>
            </w:r>
          </w:p>
          <w:p w:rsidR="00547A2F" w:rsidRPr="002C7029" w:rsidRDefault="00547A2F" w:rsidP="002C7029">
            <w:pPr>
              <w:autoSpaceDE w:val="0"/>
              <w:autoSpaceDN w:val="0"/>
              <w:adjustRightInd w:val="0"/>
              <w:jc w:val="left"/>
              <w:rPr>
                <w:rFonts w:cstheme="minorHAnsi"/>
                <w:color w:val="000000" w:themeColor="text1"/>
                <w:lang w:val="en-GB"/>
              </w:rPr>
            </w:pPr>
          </w:p>
          <w:p w:rsidR="002C7029" w:rsidRPr="003826F9" w:rsidRDefault="002C7029" w:rsidP="002C7029">
            <w:pPr>
              <w:autoSpaceDE w:val="0"/>
              <w:autoSpaceDN w:val="0"/>
              <w:adjustRightInd w:val="0"/>
              <w:jc w:val="left"/>
              <w:rPr>
                <w:rFonts w:cstheme="minorHAnsi"/>
                <w:color w:val="000000" w:themeColor="text1"/>
                <w:lang w:val="fr-FR"/>
              </w:rPr>
            </w:pPr>
            <w:r w:rsidRPr="003826F9">
              <w:rPr>
                <w:rFonts w:cstheme="minorHAnsi"/>
                <w:color w:val="000000" w:themeColor="text1"/>
                <w:lang w:val="fr-FR"/>
              </w:rPr>
              <w:t>Public Relations Skills Professionals; Technicians;</w:t>
            </w:r>
            <w:r w:rsidR="00547A2F" w:rsidRPr="003826F9">
              <w:rPr>
                <w:rFonts w:cstheme="minorHAnsi"/>
                <w:color w:val="000000" w:themeColor="text1"/>
                <w:lang w:val="fr-FR"/>
              </w:rPr>
              <w:t xml:space="preserve">  </w:t>
            </w:r>
            <w:r w:rsidRPr="003826F9">
              <w:rPr>
                <w:rFonts w:cstheme="minorHAnsi"/>
                <w:color w:val="000000" w:themeColor="text1"/>
                <w:lang w:val="fr-FR"/>
              </w:rPr>
              <w:t>Artisans</w:t>
            </w:r>
            <w:r w:rsidR="00187B00" w:rsidRPr="003826F9">
              <w:rPr>
                <w:rFonts w:cstheme="minorHAnsi"/>
                <w:color w:val="000000" w:themeColor="text1"/>
                <w:lang w:val="fr-FR"/>
              </w:rPr>
              <w:t>;</w:t>
            </w:r>
          </w:p>
          <w:p w:rsidR="00547A2F" w:rsidRPr="003826F9" w:rsidRDefault="00547A2F" w:rsidP="002C7029">
            <w:pPr>
              <w:autoSpaceDE w:val="0"/>
              <w:autoSpaceDN w:val="0"/>
              <w:adjustRightInd w:val="0"/>
              <w:jc w:val="left"/>
              <w:rPr>
                <w:rFonts w:cstheme="minorHAnsi"/>
                <w:color w:val="000000" w:themeColor="text1"/>
                <w:lang w:val="fr-FR"/>
              </w:rPr>
            </w:pPr>
          </w:p>
          <w:p w:rsidR="002C7029" w:rsidRPr="002C7029" w:rsidRDefault="002C7029" w:rsidP="002C7029">
            <w:pPr>
              <w:autoSpaceDE w:val="0"/>
              <w:autoSpaceDN w:val="0"/>
              <w:adjustRightInd w:val="0"/>
              <w:jc w:val="left"/>
              <w:rPr>
                <w:rFonts w:cstheme="minorHAnsi"/>
                <w:color w:val="000000" w:themeColor="text1"/>
                <w:lang w:val="en-GB"/>
              </w:rPr>
            </w:pPr>
            <w:r w:rsidRPr="002C7029">
              <w:rPr>
                <w:rFonts w:cstheme="minorHAnsi"/>
                <w:color w:val="000000" w:themeColor="text1"/>
                <w:lang w:val="en-GB"/>
              </w:rPr>
              <w:t>Staff Supervision Technicians</w:t>
            </w:r>
            <w:r w:rsidR="00187B00">
              <w:rPr>
                <w:rFonts w:cstheme="minorHAnsi"/>
                <w:color w:val="000000" w:themeColor="text1"/>
                <w:lang w:val="en-GB"/>
              </w:rPr>
              <w:t>;</w:t>
            </w:r>
          </w:p>
          <w:p w:rsidR="002C7029" w:rsidRPr="002C7029" w:rsidRDefault="002C7029" w:rsidP="002C7029">
            <w:pPr>
              <w:autoSpaceDE w:val="0"/>
              <w:autoSpaceDN w:val="0"/>
              <w:adjustRightInd w:val="0"/>
              <w:jc w:val="left"/>
              <w:rPr>
                <w:rFonts w:cstheme="minorHAnsi"/>
                <w:bCs/>
                <w:color w:val="000000" w:themeColor="text1"/>
                <w:lang w:val="en-GB" w:eastAsia="en-ZA"/>
              </w:rPr>
            </w:pPr>
            <w:r w:rsidRPr="002C7029">
              <w:rPr>
                <w:rFonts w:cstheme="minorHAnsi"/>
                <w:color w:val="000000" w:themeColor="text1"/>
                <w:lang w:val="en-GB"/>
              </w:rPr>
              <w:t>Basic Survey and Design Technicians</w:t>
            </w:r>
            <w:r w:rsidR="00187B00">
              <w:rPr>
                <w:rFonts w:cstheme="minorHAnsi"/>
                <w:color w:val="000000" w:themeColor="text1"/>
                <w:lang w:val="en-GB"/>
              </w:rPr>
              <w:t>.</w:t>
            </w:r>
          </w:p>
          <w:p w:rsidR="002C7029" w:rsidRPr="002C7029" w:rsidRDefault="002C7029" w:rsidP="00EF3954">
            <w:pPr>
              <w:autoSpaceDE w:val="0"/>
              <w:autoSpaceDN w:val="0"/>
              <w:adjustRightInd w:val="0"/>
              <w:rPr>
                <w:rFonts w:cstheme="minorHAnsi"/>
                <w:bCs/>
                <w:color w:val="000000" w:themeColor="text1"/>
                <w:lang w:val="en-GB" w:eastAsia="en-ZA"/>
              </w:rPr>
            </w:pPr>
          </w:p>
        </w:tc>
      </w:tr>
    </w:tbl>
    <w:p w:rsidR="00EF3954" w:rsidRPr="002C7029" w:rsidRDefault="002C7029" w:rsidP="00EF3954">
      <w:pPr>
        <w:autoSpaceDE w:val="0"/>
        <w:autoSpaceDN w:val="0"/>
        <w:adjustRightInd w:val="0"/>
        <w:spacing w:line="240" w:lineRule="auto"/>
        <w:rPr>
          <w:bCs/>
          <w:i/>
          <w:color w:val="000000" w:themeColor="text1"/>
          <w:lang w:val="en-GB" w:eastAsia="en-ZA"/>
        </w:rPr>
      </w:pPr>
      <w:r w:rsidRPr="002C7029">
        <w:rPr>
          <w:bCs/>
          <w:i/>
          <w:color w:val="000000" w:themeColor="text1"/>
          <w:lang w:val="en-GB" w:eastAsia="en-ZA"/>
        </w:rPr>
        <w:t xml:space="preserve">Source: </w:t>
      </w:r>
      <w:r w:rsidR="0085404F" w:rsidRPr="002C7029">
        <w:rPr>
          <w:bCs/>
          <w:i/>
          <w:color w:val="000000" w:themeColor="text1"/>
          <w:lang w:val="en-GB" w:eastAsia="en-ZA"/>
        </w:rPr>
        <w:fldChar w:fldCharType="begin" w:fldLock="1"/>
      </w:r>
      <w:r w:rsidR="00187B00">
        <w:rPr>
          <w:bCs/>
          <w:i/>
          <w:color w:val="000000" w:themeColor="text1"/>
          <w:lang w:val="en-GB" w:eastAsia="en-ZA"/>
        </w:rPr>
        <w:instrText>ADDIN CSL_CITATION { "citationItems" : [ { "id" : "ITEM-1", "itemData" : { "author" : [ { "family" : "BOTSWANA MINISTRY OF MINERALS, ENERGY &amp; WATER RESOURCES AFFAIRS", "given" : "DEPARTMENT OF WATER" } ], "id" : "ITEM-1", "issued" : { "date-parts" : [ [ "2006" ] ] }, "note" : "&lt;m:note/&gt;", "page" : "81-119", "publisher-place" : "Gaborone, Botswana", "title" : "Government of Botswana - National Water Master Plan Review (Volume 10)", "type" : "report" }, "uris" : [ "http://www.mendeley.com/documents/?uuid=eb87e119-64d3-41b4-a294-f0c9dceceb2a" ] } ], "mendeley" : { "previouslyFormattedCitation" : "(BOTSWANA MINISTRY OF MINERALS, ENERGY &amp; WATER RESOURCES AFFAIRS, 2006)" }, "properties" : { "noteIndex" : 0 }, "schema" : "https://github.com/citation-style-language/schema/raw/master/csl-citation.json" }</w:instrText>
      </w:r>
      <w:r w:rsidR="0085404F" w:rsidRPr="002C7029">
        <w:rPr>
          <w:bCs/>
          <w:i/>
          <w:color w:val="000000" w:themeColor="text1"/>
          <w:lang w:val="en-GB" w:eastAsia="en-ZA"/>
        </w:rPr>
        <w:fldChar w:fldCharType="separate"/>
      </w:r>
      <w:r w:rsidRPr="002C7029">
        <w:rPr>
          <w:bCs/>
          <w:i/>
          <w:noProof/>
          <w:color w:val="000000" w:themeColor="text1"/>
          <w:lang w:val="en-GB" w:eastAsia="en-ZA"/>
        </w:rPr>
        <w:t>(BOTSWANA MINISTRY OF MINERALS, ENERGY &amp; WATER RESOURCES AFFAIRS, 2006)</w:t>
      </w:r>
      <w:r w:rsidR="0085404F" w:rsidRPr="002C7029">
        <w:rPr>
          <w:bCs/>
          <w:i/>
          <w:color w:val="000000" w:themeColor="text1"/>
          <w:lang w:val="en-GB" w:eastAsia="en-ZA"/>
        </w:rPr>
        <w:fldChar w:fldCharType="end"/>
      </w:r>
    </w:p>
    <w:p w:rsidR="00EF3954" w:rsidRDefault="00EF3954" w:rsidP="00EF3954">
      <w:pPr>
        <w:autoSpaceDE w:val="0"/>
        <w:autoSpaceDN w:val="0"/>
        <w:adjustRightInd w:val="0"/>
        <w:spacing w:line="240" w:lineRule="auto"/>
        <w:rPr>
          <w:rFonts w:ascii="Helvetica" w:hAnsi="Helvetica" w:cs="Helvetica"/>
          <w:sz w:val="24"/>
          <w:szCs w:val="24"/>
          <w:lang w:val="en-GB"/>
        </w:rPr>
      </w:pPr>
    </w:p>
    <w:p w:rsidR="00547A2F" w:rsidRDefault="00547A2F" w:rsidP="00547A2F">
      <w:pPr>
        <w:autoSpaceDE w:val="0"/>
        <w:autoSpaceDN w:val="0"/>
        <w:adjustRightInd w:val="0"/>
        <w:spacing w:line="240" w:lineRule="auto"/>
        <w:rPr>
          <w:rFonts w:cstheme="minorHAnsi"/>
          <w:color w:val="000000" w:themeColor="text1"/>
          <w:lang w:val="en-GB"/>
        </w:rPr>
      </w:pPr>
      <w:r>
        <w:rPr>
          <w:rFonts w:cstheme="minorHAnsi"/>
          <w:lang w:val="en-GB"/>
        </w:rPr>
        <w:t>Based on information provided in table 19, it is evident that a wide range of professionals; technicians and artisans are required in order to meet the staff requirements of the Botswana government. The staff include H</w:t>
      </w:r>
      <w:r w:rsidRPr="002C7029">
        <w:rPr>
          <w:rFonts w:cstheme="minorHAnsi"/>
          <w:color w:val="000000" w:themeColor="text1"/>
          <w:lang w:val="en-GB"/>
        </w:rPr>
        <w:t>ydrologists</w:t>
      </w:r>
      <w:r>
        <w:rPr>
          <w:rFonts w:cstheme="minorHAnsi"/>
          <w:color w:val="000000" w:themeColor="text1"/>
          <w:lang w:val="en-GB"/>
        </w:rPr>
        <w:t xml:space="preserve">; </w:t>
      </w:r>
      <w:r w:rsidRPr="002C7029">
        <w:rPr>
          <w:rFonts w:cstheme="minorHAnsi"/>
          <w:color w:val="000000" w:themeColor="text1"/>
          <w:lang w:val="en-GB"/>
        </w:rPr>
        <w:t>Groundwater Modeller</w:t>
      </w:r>
      <w:r>
        <w:rPr>
          <w:rFonts w:cstheme="minorHAnsi"/>
          <w:color w:val="000000" w:themeColor="text1"/>
          <w:lang w:val="en-GB"/>
        </w:rPr>
        <w:t xml:space="preserve">s; </w:t>
      </w:r>
      <w:r w:rsidRPr="002C7029">
        <w:rPr>
          <w:rFonts w:cstheme="minorHAnsi"/>
          <w:color w:val="000000" w:themeColor="text1"/>
          <w:lang w:val="en-GB"/>
        </w:rPr>
        <w:t>Civil Engineers</w:t>
      </w:r>
      <w:r>
        <w:rPr>
          <w:rFonts w:cstheme="minorHAnsi"/>
          <w:color w:val="000000" w:themeColor="text1"/>
          <w:lang w:val="en-GB"/>
        </w:rPr>
        <w:t xml:space="preserve">; </w:t>
      </w:r>
      <w:r w:rsidRPr="002C7029">
        <w:rPr>
          <w:rFonts w:cstheme="minorHAnsi"/>
          <w:color w:val="000000" w:themeColor="text1"/>
          <w:lang w:val="en-GB"/>
        </w:rPr>
        <w:t>Electrical and Mechanical Engineers</w:t>
      </w:r>
      <w:r>
        <w:rPr>
          <w:rFonts w:cstheme="minorHAnsi"/>
          <w:color w:val="000000" w:themeColor="text1"/>
          <w:lang w:val="en-GB"/>
        </w:rPr>
        <w:t xml:space="preserve">; </w:t>
      </w:r>
      <w:r w:rsidRPr="002C7029">
        <w:rPr>
          <w:rFonts w:cstheme="minorHAnsi"/>
          <w:color w:val="000000" w:themeColor="text1"/>
          <w:lang w:val="en-GB"/>
        </w:rPr>
        <w:t>Electrical and Mechanical Technicians</w:t>
      </w:r>
      <w:r>
        <w:rPr>
          <w:rFonts w:cstheme="minorHAnsi"/>
          <w:color w:val="000000" w:themeColor="text1"/>
          <w:lang w:val="en-GB"/>
        </w:rPr>
        <w:t xml:space="preserve">; </w:t>
      </w:r>
      <w:r w:rsidRPr="002C7029">
        <w:rPr>
          <w:rFonts w:cstheme="minorHAnsi"/>
          <w:color w:val="000000" w:themeColor="text1"/>
          <w:lang w:val="en-GB"/>
        </w:rPr>
        <w:t>Customer Relations Officers; Financial Officers; Water Engineers; HRD (either in-house or corporate function)</w:t>
      </w:r>
      <w:r>
        <w:rPr>
          <w:rFonts w:cstheme="minorHAnsi"/>
          <w:color w:val="000000" w:themeColor="text1"/>
          <w:lang w:val="en-GB"/>
        </w:rPr>
        <w:t xml:space="preserve">; </w:t>
      </w:r>
      <w:r w:rsidRPr="002C7029">
        <w:rPr>
          <w:rFonts w:cstheme="minorHAnsi"/>
          <w:color w:val="000000" w:themeColor="text1"/>
          <w:lang w:val="en-GB"/>
        </w:rPr>
        <w:t>Pollution Control Officers; Conservation Officers; Public Education Officer</w:t>
      </w:r>
      <w:r>
        <w:rPr>
          <w:rFonts w:cstheme="minorHAnsi"/>
          <w:color w:val="000000" w:themeColor="text1"/>
          <w:lang w:val="en-GB"/>
        </w:rPr>
        <w:t xml:space="preserve">s; ICT </w:t>
      </w:r>
      <w:r w:rsidRPr="002C7029">
        <w:rPr>
          <w:rFonts w:cstheme="minorHAnsi"/>
          <w:color w:val="000000" w:themeColor="text1"/>
          <w:lang w:val="en-GB"/>
        </w:rPr>
        <w:t>Technical Officers</w:t>
      </w:r>
      <w:r>
        <w:rPr>
          <w:rFonts w:cstheme="minorHAnsi"/>
          <w:color w:val="000000" w:themeColor="text1"/>
          <w:lang w:val="en-GB"/>
        </w:rPr>
        <w:t xml:space="preserve">; </w:t>
      </w:r>
      <w:r w:rsidRPr="002C7029">
        <w:rPr>
          <w:rFonts w:cstheme="minorHAnsi"/>
          <w:color w:val="000000" w:themeColor="text1"/>
          <w:lang w:val="en-GB"/>
        </w:rPr>
        <w:t>Human Resource Planning</w:t>
      </w:r>
      <w:r>
        <w:rPr>
          <w:rFonts w:cstheme="minorHAnsi"/>
          <w:color w:val="000000" w:themeColor="text1"/>
          <w:lang w:val="en-GB"/>
        </w:rPr>
        <w:t xml:space="preserve">; </w:t>
      </w:r>
      <w:r w:rsidRPr="002C7029">
        <w:rPr>
          <w:rFonts w:cstheme="minorHAnsi"/>
          <w:color w:val="000000" w:themeColor="text1"/>
          <w:lang w:val="en-GB"/>
        </w:rPr>
        <w:t>Hydrogeological Modeller</w:t>
      </w:r>
      <w:r>
        <w:rPr>
          <w:rFonts w:cstheme="minorHAnsi"/>
          <w:color w:val="000000" w:themeColor="text1"/>
          <w:lang w:val="en-GB"/>
        </w:rPr>
        <w:t xml:space="preserve">; </w:t>
      </w:r>
      <w:r w:rsidRPr="002C7029">
        <w:rPr>
          <w:rFonts w:cstheme="minorHAnsi"/>
          <w:color w:val="000000" w:themeColor="text1"/>
          <w:lang w:val="en-GB"/>
        </w:rPr>
        <w:t>Project Management Professionals</w:t>
      </w:r>
      <w:r>
        <w:rPr>
          <w:rFonts w:cstheme="minorHAnsi"/>
          <w:color w:val="000000" w:themeColor="text1"/>
          <w:lang w:val="en-GB"/>
        </w:rPr>
        <w:t xml:space="preserve">; </w:t>
      </w:r>
      <w:r w:rsidRPr="002C7029">
        <w:rPr>
          <w:rFonts w:cstheme="minorHAnsi"/>
          <w:color w:val="000000" w:themeColor="text1"/>
          <w:lang w:val="en-GB"/>
        </w:rPr>
        <w:t>Supervision and Leadership Professionals</w:t>
      </w:r>
      <w:r>
        <w:rPr>
          <w:rFonts w:cstheme="minorHAnsi"/>
          <w:color w:val="000000" w:themeColor="text1"/>
          <w:lang w:val="en-GB"/>
        </w:rPr>
        <w:t xml:space="preserve">; </w:t>
      </w:r>
      <w:r w:rsidRPr="002C7029">
        <w:rPr>
          <w:rFonts w:cstheme="minorHAnsi"/>
          <w:color w:val="000000" w:themeColor="text1"/>
          <w:lang w:val="en-GB"/>
        </w:rPr>
        <w:t>Public Relations Skills Professionals</w:t>
      </w:r>
      <w:r>
        <w:rPr>
          <w:rFonts w:cstheme="minorHAnsi"/>
          <w:color w:val="000000" w:themeColor="text1"/>
          <w:lang w:val="en-GB"/>
        </w:rPr>
        <w:t xml:space="preserve">; </w:t>
      </w:r>
      <w:r w:rsidRPr="002C7029">
        <w:rPr>
          <w:rFonts w:cstheme="minorHAnsi"/>
          <w:color w:val="000000" w:themeColor="text1"/>
          <w:lang w:val="en-GB"/>
        </w:rPr>
        <w:t>Staff Supervision Technicians</w:t>
      </w:r>
      <w:r>
        <w:rPr>
          <w:rFonts w:cstheme="minorHAnsi"/>
          <w:color w:val="000000" w:themeColor="text1"/>
          <w:lang w:val="en-GB"/>
        </w:rPr>
        <w:t xml:space="preserve">; </w:t>
      </w:r>
      <w:r w:rsidRPr="002C7029">
        <w:rPr>
          <w:rFonts w:cstheme="minorHAnsi"/>
          <w:color w:val="000000" w:themeColor="text1"/>
          <w:lang w:val="en-GB"/>
        </w:rPr>
        <w:t>Basic Survey and Design Technicians</w:t>
      </w:r>
      <w:r>
        <w:rPr>
          <w:rFonts w:cstheme="minorHAnsi"/>
          <w:color w:val="000000" w:themeColor="text1"/>
          <w:lang w:val="en-GB"/>
        </w:rPr>
        <w:t>.</w:t>
      </w:r>
    </w:p>
    <w:p w:rsidR="00547A2F" w:rsidRDefault="00547A2F" w:rsidP="00547A2F">
      <w:pPr>
        <w:autoSpaceDE w:val="0"/>
        <w:autoSpaceDN w:val="0"/>
        <w:adjustRightInd w:val="0"/>
        <w:spacing w:line="240" w:lineRule="auto"/>
        <w:rPr>
          <w:rFonts w:cstheme="minorHAnsi"/>
          <w:color w:val="000000" w:themeColor="text1"/>
          <w:lang w:val="en-GB"/>
        </w:rPr>
      </w:pPr>
    </w:p>
    <w:p w:rsidR="00547A2F" w:rsidRDefault="005808FB" w:rsidP="00547A2F">
      <w:pPr>
        <w:pStyle w:val="Heading3"/>
        <w:rPr>
          <w:color w:val="000000" w:themeColor="text1"/>
          <w:lang w:val="en-GB"/>
        </w:rPr>
      </w:pPr>
      <w:bookmarkStart w:id="59" w:name="_Toc323658192"/>
      <w:r>
        <w:rPr>
          <w:color w:val="000000" w:themeColor="text1"/>
          <w:lang w:val="en-GB"/>
        </w:rPr>
        <w:t>5.7</w:t>
      </w:r>
      <w:r w:rsidR="00547A2F">
        <w:rPr>
          <w:color w:val="000000" w:themeColor="text1"/>
          <w:lang w:val="en-GB"/>
        </w:rPr>
        <w:t>.2.4 SADC - general</w:t>
      </w:r>
      <w:bookmarkEnd w:id="59"/>
    </w:p>
    <w:p w:rsidR="00547A2F" w:rsidRPr="002C7029" w:rsidRDefault="00547A2F" w:rsidP="00547A2F">
      <w:pPr>
        <w:rPr>
          <w:lang w:val="en-GB"/>
        </w:rPr>
      </w:pPr>
    </w:p>
    <w:p w:rsidR="00180659" w:rsidRDefault="00547A2F" w:rsidP="00547A2F">
      <w:pPr>
        <w:autoSpaceDE w:val="0"/>
        <w:autoSpaceDN w:val="0"/>
        <w:adjustRightInd w:val="0"/>
        <w:spacing w:line="240" w:lineRule="auto"/>
        <w:rPr>
          <w:bCs/>
          <w:color w:val="000000" w:themeColor="text1"/>
          <w:lang w:val="en-GB" w:eastAsia="en-ZA"/>
        </w:rPr>
      </w:pPr>
      <w:r>
        <w:rPr>
          <w:bCs/>
          <w:color w:val="000000" w:themeColor="text1"/>
          <w:lang w:val="en-GB" w:eastAsia="en-ZA"/>
        </w:rPr>
        <w:t xml:space="preserve">In 2010, a study was undertaken for the SADC region, focussing on training needs </w:t>
      </w:r>
      <w:r w:rsidR="0085404F">
        <w:rPr>
          <w:bCs/>
          <w:color w:val="000000" w:themeColor="text1"/>
          <w:lang w:val="en-GB" w:eastAsia="en-ZA"/>
        </w:rPr>
        <w:fldChar w:fldCharType="begin" w:fldLock="1"/>
      </w:r>
      <w:r w:rsidR="00187B00">
        <w:rPr>
          <w:bCs/>
          <w:color w:val="000000" w:themeColor="text1"/>
          <w:lang w:val="en-GB" w:eastAsia="en-ZA"/>
        </w:rPr>
        <w:instrText>ADDIN CSL_CITATION { "citationItems" : [ { "id" : "ITEM-1", "itemData" : { "author" : [ { "family" : "Matete", "given" : "Dr. Mampiti" } ], "id" : "ITEM-1", "issued" : { "date-parts" : [ [ "0" ] ] }, "title" : "SADC Training Needs Assessment Report", "type" : "report" }, "uris" : [ "http://www.mendeley.com/documents/?uuid=bdf46577-e6d2-4344-a894-cc5b301170b6" ] } ], "mendeley" : { "previouslyFormattedCitation" : "(Matete, n.d.)" }, "properties" : { "noteIndex" : 0 }, "schema" : "https://github.com/citation-style-language/schema/raw/master/csl-citation.json" }</w:instrText>
      </w:r>
      <w:r w:rsidR="0085404F">
        <w:rPr>
          <w:bCs/>
          <w:color w:val="000000" w:themeColor="text1"/>
          <w:lang w:val="en-GB" w:eastAsia="en-ZA"/>
        </w:rPr>
        <w:fldChar w:fldCharType="separate"/>
      </w:r>
      <w:r w:rsidRPr="00547A2F">
        <w:rPr>
          <w:bCs/>
          <w:noProof/>
          <w:color w:val="000000" w:themeColor="text1"/>
          <w:lang w:val="en-GB" w:eastAsia="en-ZA"/>
        </w:rPr>
        <w:t>(Matete, n.d.)</w:t>
      </w:r>
      <w:r w:rsidR="0085404F">
        <w:rPr>
          <w:bCs/>
          <w:color w:val="000000" w:themeColor="text1"/>
          <w:lang w:val="en-GB" w:eastAsia="en-ZA"/>
        </w:rPr>
        <w:fldChar w:fldCharType="end"/>
      </w:r>
      <w:r>
        <w:rPr>
          <w:bCs/>
          <w:color w:val="000000" w:themeColor="text1"/>
          <w:lang w:val="en-GB" w:eastAsia="en-ZA"/>
        </w:rPr>
        <w:t xml:space="preserve">. In the </w:t>
      </w:r>
      <w:r w:rsidR="00180659">
        <w:rPr>
          <w:bCs/>
          <w:color w:val="000000" w:themeColor="text1"/>
          <w:lang w:val="en-GB" w:eastAsia="en-ZA"/>
        </w:rPr>
        <w:t>recommendations</w:t>
      </w:r>
      <w:r>
        <w:rPr>
          <w:bCs/>
          <w:color w:val="000000" w:themeColor="text1"/>
          <w:lang w:val="en-GB" w:eastAsia="en-ZA"/>
        </w:rPr>
        <w:t xml:space="preserve"> of the report, training needs are identified for </w:t>
      </w:r>
    </w:p>
    <w:p w:rsidR="00547A2F" w:rsidRPr="00180659" w:rsidRDefault="00547A2F" w:rsidP="00180659">
      <w:pPr>
        <w:pStyle w:val="ListParagraph"/>
        <w:numPr>
          <w:ilvl w:val="0"/>
          <w:numId w:val="44"/>
        </w:numPr>
        <w:autoSpaceDE w:val="0"/>
        <w:autoSpaceDN w:val="0"/>
        <w:adjustRightInd w:val="0"/>
        <w:spacing w:line="240" w:lineRule="auto"/>
        <w:rPr>
          <w:rFonts w:cstheme="minorHAnsi"/>
          <w:bCs/>
          <w:color w:val="000000" w:themeColor="text1"/>
          <w:lang w:val="en-GB" w:eastAsia="en-ZA"/>
        </w:rPr>
      </w:pPr>
      <w:r w:rsidRPr="00180659">
        <w:rPr>
          <w:bCs/>
          <w:color w:val="000000" w:themeColor="text1"/>
          <w:lang w:val="en-GB" w:eastAsia="en-ZA"/>
        </w:rPr>
        <w:t>Decision makers</w:t>
      </w:r>
      <w:r w:rsidR="00180659">
        <w:rPr>
          <w:bCs/>
          <w:color w:val="000000" w:themeColor="text1"/>
          <w:lang w:val="en-GB" w:eastAsia="en-ZA"/>
        </w:rPr>
        <w:t xml:space="preserve"> – Basic and non-0technical courses which should not be more than 3 days through regional bodies such as GWP who has experience in dealing with decision makers.</w:t>
      </w:r>
    </w:p>
    <w:p w:rsidR="00180659" w:rsidRPr="00180659" w:rsidRDefault="00180659" w:rsidP="00180659">
      <w:pPr>
        <w:pStyle w:val="ListParagraph"/>
        <w:numPr>
          <w:ilvl w:val="0"/>
          <w:numId w:val="44"/>
        </w:numPr>
        <w:autoSpaceDE w:val="0"/>
        <w:autoSpaceDN w:val="0"/>
        <w:adjustRightInd w:val="0"/>
        <w:spacing w:line="240" w:lineRule="auto"/>
        <w:rPr>
          <w:rFonts w:cstheme="minorHAnsi"/>
          <w:bCs/>
          <w:color w:val="000000" w:themeColor="text1"/>
          <w:lang w:val="en-GB" w:eastAsia="en-ZA"/>
        </w:rPr>
      </w:pPr>
      <w:r w:rsidRPr="00180659">
        <w:rPr>
          <w:bCs/>
          <w:color w:val="000000" w:themeColor="text1"/>
          <w:lang w:val="en-GB" w:eastAsia="en-ZA"/>
        </w:rPr>
        <w:t xml:space="preserve">Professionals already working in the sector – specialised training focussed on water accounts they need to compile. These professionals include </w:t>
      </w:r>
      <w:r w:rsidRPr="00180659">
        <w:rPr>
          <w:rFonts w:ascii="Arial" w:hAnsi="Arial" w:cs="Arial"/>
          <w:sz w:val="20"/>
          <w:szCs w:val="20"/>
          <w:lang w:val="en-GB"/>
        </w:rPr>
        <w:t>hydrologists, hydro</w:t>
      </w:r>
      <w:r>
        <w:rPr>
          <w:rFonts w:ascii="Arial" w:hAnsi="Arial" w:cs="Arial"/>
          <w:sz w:val="20"/>
          <w:szCs w:val="20"/>
          <w:lang w:val="en-GB"/>
        </w:rPr>
        <w:t>-</w:t>
      </w:r>
      <w:r w:rsidRPr="00180659">
        <w:rPr>
          <w:rFonts w:ascii="Arial" w:hAnsi="Arial" w:cs="Arial"/>
          <w:sz w:val="20"/>
          <w:szCs w:val="20"/>
          <w:lang w:val="en-GB"/>
        </w:rPr>
        <w:t>geologists, statisticians, environmentalists, economists and planners</w:t>
      </w:r>
      <w:r>
        <w:rPr>
          <w:rFonts w:ascii="Arial" w:hAnsi="Arial" w:cs="Arial"/>
          <w:sz w:val="20"/>
          <w:szCs w:val="20"/>
          <w:lang w:val="en-GB"/>
        </w:rPr>
        <w:t>. Course should also not take more than 7 days.</w:t>
      </w:r>
    </w:p>
    <w:p w:rsidR="00180659" w:rsidRDefault="00180659" w:rsidP="00180659">
      <w:pPr>
        <w:pStyle w:val="ListParagraph"/>
        <w:numPr>
          <w:ilvl w:val="0"/>
          <w:numId w:val="44"/>
        </w:numPr>
        <w:autoSpaceDE w:val="0"/>
        <w:autoSpaceDN w:val="0"/>
        <w:adjustRightInd w:val="0"/>
        <w:spacing w:line="240" w:lineRule="auto"/>
        <w:rPr>
          <w:rFonts w:cstheme="minorHAnsi"/>
          <w:bCs/>
          <w:color w:val="000000" w:themeColor="text1"/>
          <w:lang w:val="en-GB" w:eastAsia="en-ZA"/>
        </w:rPr>
      </w:pPr>
      <w:r w:rsidRPr="00180659">
        <w:rPr>
          <w:rFonts w:cstheme="minorHAnsi"/>
          <w:bCs/>
          <w:color w:val="000000" w:themeColor="text1"/>
          <w:lang w:val="en-GB" w:eastAsia="en-ZA"/>
        </w:rPr>
        <w:t>Career Seekers in Economic accounting of water-</w:t>
      </w:r>
      <w:r>
        <w:rPr>
          <w:rFonts w:cstheme="minorHAnsi"/>
          <w:bCs/>
          <w:color w:val="000000" w:themeColor="text1"/>
          <w:lang w:val="en-GB" w:eastAsia="en-ZA"/>
        </w:rPr>
        <w:t xml:space="preserve"> targeted at students who are interested in the water sector at undergraduate and post-graduate levels. Various institutions exist throughout SADC who can offer such courses.</w:t>
      </w:r>
    </w:p>
    <w:p w:rsidR="00180659" w:rsidRDefault="00180659" w:rsidP="00180659">
      <w:pPr>
        <w:autoSpaceDE w:val="0"/>
        <w:autoSpaceDN w:val="0"/>
        <w:adjustRightInd w:val="0"/>
        <w:spacing w:line="240" w:lineRule="auto"/>
        <w:rPr>
          <w:rFonts w:cstheme="minorHAnsi"/>
          <w:bCs/>
          <w:color w:val="000000" w:themeColor="text1"/>
          <w:lang w:val="en-GB" w:eastAsia="en-ZA"/>
        </w:rPr>
      </w:pPr>
    </w:p>
    <w:p w:rsidR="009025CA" w:rsidRPr="00BB55D9" w:rsidRDefault="009025CA">
      <w:pPr>
        <w:spacing w:after="200"/>
        <w:jc w:val="left"/>
        <w:rPr>
          <w:b/>
          <w:color w:val="000000" w:themeColor="text1"/>
          <w:lang w:val="en-GB" w:eastAsia="en-ZA"/>
        </w:rPr>
      </w:pPr>
      <w:r w:rsidRPr="00BB55D9">
        <w:rPr>
          <w:b/>
          <w:color w:val="000000" w:themeColor="text1"/>
          <w:lang w:val="en-GB" w:eastAsia="en-ZA"/>
        </w:rPr>
        <w:br w:type="page"/>
      </w:r>
    </w:p>
    <w:p w:rsidR="00AE0EBB" w:rsidRPr="00BB55D9" w:rsidRDefault="004F69BE" w:rsidP="00343830">
      <w:pPr>
        <w:pStyle w:val="Heading1"/>
        <w:numPr>
          <w:ilvl w:val="0"/>
          <w:numId w:val="26"/>
        </w:numPr>
        <w:ind w:left="426" w:hanging="426"/>
        <w:rPr>
          <w:color w:val="000000" w:themeColor="text1"/>
          <w:lang w:val="en-GB"/>
        </w:rPr>
      </w:pPr>
      <w:bookmarkStart w:id="60" w:name="_Toc323658193"/>
      <w:r w:rsidRPr="00BB55D9">
        <w:rPr>
          <w:color w:val="000000" w:themeColor="text1"/>
          <w:lang w:val="en-GB"/>
        </w:rPr>
        <w:lastRenderedPageBreak/>
        <w:t>CONCLUSIONS</w:t>
      </w:r>
      <w:r w:rsidR="00E66813" w:rsidRPr="00BB55D9">
        <w:rPr>
          <w:color w:val="000000" w:themeColor="text1"/>
          <w:lang w:val="en-GB"/>
        </w:rPr>
        <w:t>/RECOMMENDATIONS</w:t>
      </w:r>
      <w:bookmarkEnd w:id="60"/>
    </w:p>
    <w:p w:rsidR="00616BD2" w:rsidRPr="00BB55D9" w:rsidRDefault="00616BD2" w:rsidP="00616BD2">
      <w:pPr>
        <w:rPr>
          <w:color w:val="000000" w:themeColor="text1"/>
          <w:lang w:val="en-GB"/>
        </w:rPr>
      </w:pPr>
    </w:p>
    <w:p w:rsidR="00911D80" w:rsidRPr="00BB55D9" w:rsidRDefault="00911D80" w:rsidP="00B34E88">
      <w:pPr>
        <w:rPr>
          <w:b/>
          <w:color w:val="000000" w:themeColor="text1"/>
          <w:lang w:val="en-GB"/>
        </w:rPr>
      </w:pPr>
      <w:r w:rsidRPr="00BB55D9">
        <w:rPr>
          <w:b/>
          <w:color w:val="000000" w:themeColor="text1"/>
          <w:lang w:val="en-GB"/>
        </w:rPr>
        <w:t xml:space="preserve">The assessment of the skills shortages was conducted using an electronic survey as a pilot project </w:t>
      </w:r>
      <w:r w:rsidR="00E5264B">
        <w:rPr>
          <w:b/>
          <w:color w:val="000000" w:themeColor="text1"/>
          <w:lang w:val="en-GB"/>
        </w:rPr>
        <w:t xml:space="preserve">(Phase 1) </w:t>
      </w:r>
      <w:r w:rsidRPr="00BB55D9">
        <w:rPr>
          <w:b/>
          <w:color w:val="000000" w:themeColor="text1"/>
          <w:lang w:val="en-GB"/>
        </w:rPr>
        <w:t>in the SANWATCE member countries (i.e. South Africa, Zambia, Botswana, Mozambique and Malawi).</w:t>
      </w:r>
      <w:r w:rsidR="00B54CDB">
        <w:rPr>
          <w:b/>
          <w:color w:val="000000" w:themeColor="text1"/>
          <w:lang w:val="en-GB"/>
        </w:rPr>
        <w:t xml:space="preserve"> This was followed-up by a survey to all SADC countries, through network organizations and individual requests.</w:t>
      </w:r>
    </w:p>
    <w:p w:rsidR="006E000F" w:rsidRPr="00BB55D9" w:rsidRDefault="009D1D71" w:rsidP="00B34E88">
      <w:pPr>
        <w:pStyle w:val="ListParagraph"/>
        <w:numPr>
          <w:ilvl w:val="0"/>
          <w:numId w:val="19"/>
        </w:numPr>
        <w:ind w:left="774" w:hanging="348"/>
        <w:rPr>
          <w:rFonts w:eastAsia="ヒラギノ角ゴ Pro W3"/>
          <w:color w:val="000000" w:themeColor="text1"/>
          <w:lang w:val="en-GB"/>
        </w:rPr>
      </w:pPr>
      <w:r w:rsidRPr="00BB55D9">
        <w:rPr>
          <w:color w:val="000000" w:themeColor="text1"/>
          <w:lang w:val="en-GB"/>
        </w:rPr>
        <w:t>T</w:t>
      </w:r>
      <w:r w:rsidR="009E7D82" w:rsidRPr="00BB55D9">
        <w:rPr>
          <w:color w:val="000000" w:themeColor="text1"/>
          <w:lang w:val="en-GB"/>
        </w:rPr>
        <w:t xml:space="preserve">he majority of the skills </w:t>
      </w:r>
      <w:r w:rsidR="004F69BE" w:rsidRPr="00BB55D9">
        <w:rPr>
          <w:color w:val="000000" w:themeColor="text1"/>
          <w:lang w:val="en-GB"/>
        </w:rPr>
        <w:t>are</w:t>
      </w:r>
      <w:r w:rsidR="009E7D82" w:rsidRPr="00BB55D9">
        <w:rPr>
          <w:color w:val="000000" w:themeColor="text1"/>
          <w:lang w:val="en-GB"/>
        </w:rPr>
        <w:t xml:space="preserve"> in </w:t>
      </w:r>
      <w:r w:rsidR="00B55DDA" w:rsidRPr="00BB55D9">
        <w:rPr>
          <w:color w:val="000000" w:themeColor="text1"/>
          <w:lang w:val="en-GB"/>
        </w:rPr>
        <w:t xml:space="preserve">higher education </w:t>
      </w:r>
      <w:r w:rsidR="009E7D82" w:rsidRPr="00BB55D9">
        <w:rPr>
          <w:color w:val="000000" w:themeColor="text1"/>
          <w:lang w:val="en-GB"/>
        </w:rPr>
        <w:t xml:space="preserve">and research institutions. </w:t>
      </w:r>
    </w:p>
    <w:p w:rsidR="00A35725" w:rsidRPr="00BB55D9" w:rsidRDefault="009E7D82" w:rsidP="00B34E88">
      <w:pPr>
        <w:pStyle w:val="ListParagraph"/>
        <w:numPr>
          <w:ilvl w:val="0"/>
          <w:numId w:val="19"/>
        </w:numPr>
        <w:ind w:left="774" w:hanging="348"/>
        <w:rPr>
          <w:rFonts w:eastAsia="ヒラギノ角ゴ Pro W3"/>
          <w:color w:val="000000" w:themeColor="text1"/>
          <w:lang w:val="en-GB"/>
        </w:rPr>
      </w:pPr>
      <w:r w:rsidRPr="00BB55D9">
        <w:rPr>
          <w:color w:val="000000" w:themeColor="text1"/>
          <w:lang w:val="en-GB"/>
        </w:rPr>
        <w:t xml:space="preserve">The </w:t>
      </w:r>
      <w:r w:rsidR="00B54CDB">
        <w:rPr>
          <w:color w:val="000000" w:themeColor="text1"/>
          <w:lang w:val="en-GB"/>
        </w:rPr>
        <w:t xml:space="preserve">Phase 1 </w:t>
      </w:r>
      <w:r w:rsidR="006E000F" w:rsidRPr="00BB55D9">
        <w:rPr>
          <w:color w:val="000000" w:themeColor="text1"/>
          <w:lang w:val="en-GB"/>
        </w:rPr>
        <w:t xml:space="preserve">survey excluded utilities, networking organisations, and water service provision that </w:t>
      </w:r>
      <w:r w:rsidR="00911D80" w:rsidRPr="00BB55D9">
        <w:rPr>
          <w:color w:val="000000" w:themeColor="text1"/>
          <w:lang w:val="en-GB"/>
        </w:rPr>
        <w:t xml:space="preserve">   </w:t>
      </w:r>
      <w:r w:rsidRPr="00BB55D9">
        <w:rPr>
          <w:color w:val="000000" w:themeColor="text1"/>
          <w:lang w:val="en-GB"/>
        </w:rPr>
        <w:t>form a very important part of the water sector and should be included in a follow up survey</w:t>
      </w:r>
    </w:p>
    <w:p w:rsidR="006E000F" w:rsidRPr="00BB55D9" w:rsidRDefault="006E000F" w:rsidP="00B34E88">
      <w:pPr>
        <w:pStyle w:val="ListParagraph"/>
        <w:numPr>
          <w:ilvl w:val="0"/>
          <w:numId w:val="19"/>
        </w:numPr>
        <w:ind w:left="774" w:hanging="348"/>
        <w:rPr>
          <w:b/>
          <w:color w:val="000000" w:themeColor="text1"/>
          <w:lang w:val="en-GB" w:eastAsia="en-ZA"/>
        </w:rPr>
      </w:pPr>
      <w:r w:rsidRPr="00BB55D9">
        <w:rPr>
          <w:rFonts w:cstheme="minorHAnsi"/>
          <w:color w:val="000000" w:themeColor="text1"/>
          <w:lang w:val="en-GB"/>
        </w:rPr>
        <w:t xml:space="preserve">Limited skills </w:t>
      </w:r>
      <w:r w:rsidR="009E7D82" w:rsidRPr="00BB55D9">
        <w:rPr>
          <w:rFonts w:cstheme="minorHAnsi"/>
          <w:color w:val="000000" w:themeColor="text1"/>
          <w:lang w:val="en-GB"/>
        </w:rPr>
        <w:t xml:space="preserve">in the areas of Conflict Mediation; Environmental Law; Marketing; Occupational; Climatology; Forestry; Waste Management; Chemical Engineering; Construction; Coastal Engineering; Plant maintenance/operations; Artisans; Agronomy (irrigation, soil sciences) and Ecology </w:t>
      </w:r>
      <w:r w:rsidRPr="00BB55D9">
        <w:rPr>
          <w:rFonts w:cstheme="minorHAnsi"/>
          <w:color w:val="000000" w:themeColor="text1"/>
          <w:lang w:val="en-GB"/>
        </w:rPr>
        <w:t>were identified. This might be because of the bias of the survey towards research and higher education institutions and therefore does not suggest that these skills are absent in the region. F</w:t>
      </w:r>
      <w:r w:rsidR="009E7D82" w:rsidRPr="00BB55D9">
        <w:rPr>
          <w:rFonts w:cstheme="minorHAnsi"/>
          <w:color w:val="000000" w:themeColor="text1"/>
          <w:lang w:val="en-GB"/>
        </w:rPr>
        <w:t xml:space="preserve">uture surveys should investigate and include </w:t>
      </w:r>
      <w:r w:rsidRPr="00BB55D9">
        <w:rPr>
          <w:rFonts w:cstheme="minorHAnsi"/>
          <w:color w:val="000000" w:themeColor="text1"/>
          <w:lang w:val="en-GB"/>
        </w:rPr>
        <w:t>organisations under - represented in this survey.</w:t>
      </w:r>
    </w:p>
    <w:p w:rsidR="00486207" w:rsidRPr="00B54CDB" w:rsidRDefault="00486207" w:rsidP="00B34E88">
      <w:pPr>
        <w:pStyle w:val="ListParagraph"/>
        <w:numPr>
          <w:ilvl w:val="0"/>
          <w:numId w:val="19"/>
        </w:numPr>
        <w:ind w:left="774" w:hanging="348"/>
        <w:rPr>
          <w:b/>
          <w:color w:val="000000" w:themeColor="text1"/>
          <w:lang w:val="en-GB" w:eastAsia="en-ZA"/>
        </w:rPr>
      </w:pPr>
      <w:r w:rsidRPr="00BB55D9">
        <w:rPr>
          <w:rFonts w:cstheme="minorHAnsi"/>
          <w:color w:val="000000" w:themeColor="text1"/>
          <w:lang w:val="en-GB"/>
        </w:rPr>
        <w:t>Using only the current SANWATCE members limited the scope of this survey to include a small sample of SADC countries.</w:t>
      </w:r>
    </w:p>
    <w:p w:rsidR="00B54CDB" w:rsidRPr="00BB55D9" w:rsidRDefault="00B54CDB" w:rsidP="00B34E88">
      <w:pPr>
        <w:pStyle w:val="ListParagraph"/>
        <w:numPr>
          <w:ilvl w:val="0"/>
          <w:numId w:val="19"/>
        </w:numPr>
        <w:ind w:left="774" w:hanging="348"/>
        <w:rPr>
          <w:b/>
          <w:color w:val="000000" w:themeColor="text1"/>
          <w:lang w:val="en-GB" w:eastAsia="en-ZA"/>
        </w:rPr>
      </w:pPr>
      <w:r>
        <w:rPr>
          <w:rFonts w:cstheme="minorHAnsi"/>
          <w:color w:val="000000" w:themeColor="text1"/>
          <w:lang w:val="en-GB"/>
        </w:rPr>
        <w:t xml:space="preserve">Very few respondents were received during phase 2 (rest of SADC-countries), </w:t>
      </w:r>
      <w:r w:rsidRPr="00BB55D9">
        <w:rPr>
          <w:color w:val="000000" w:themeColor="text1"/>
          <w:lang w:val="en-GB"/>
        </w:rPr>
        <w:t>despite various attempts to increase the respondents. Informal feedback received indicated that some individuals indicated that they have resp</w:t>
      </w:r>
      <w:r>
        <w:rPr>
          <w:color w:val="000000" w:themeColor="text1"/>
          <w:lang w:val="en-GB"/>
        </w:rPr>
        <w:t>onded to the survey in phase 1, and further, it is suspected that many potential respondents, especially in South Africa, participated in the WISA-survey</w:t>
      </w:r>
    </w:p>
    <w:p w:rsidR="00B34E88" w:rsidRPr="00BB55D9" w:rsidRDefault="00B34E88" w:rsidP="00B34E88">
      <w:pPr>
        <w:ind w:left="-76"/>
        <w:rPr>
          <w:b/>
          <w:color w:val="000000" w:themeColor="text1"/>
          <w:lang w:val="en-GB" w:eastAsia="en-ZA"/>
        </w:rPr>
      </w:pPr>
    </w:p>
    <w:p w:rsidR="00E66813" w:rsidRPr="00BB55D9" w:rsidRDefault="00B54CDB" w:rsidP="00B34E88">
      <w:pPr>
        <w:ind w:left="426"/>
        <w:rPr>
          <w:b/>
          <w:color w:val="000000" w:themeColor="text1"/>
          <w:lang w:val="en-GB" w:eastAsia="en-ZA"/>
        </w:rPr>
      </w:pPr>
      <w:r>
        <w:rPr>
          <w:b/>
          <w:color w:val="000000" w:themeColor="text1"/>
          <w:lang w:val="en-GB" w:eastAsia="en-ZA"/>
        </w:rPr>
        <w:t>Recommendation</w:t>
      </w:r>
    </w:p>
    <w:p w:rsidR="006E000F" w:rsidRDefault="00B54CDB" w:rsidP="00B34E88">
      <w:pPr>
        <w:pStyle w:val="ListParagraph"/>
        <w:rPr>
          <w:b/>
          <w:i/>
          <w:color w:val="000000" w:themeColor="text1"/>
          <w:lang w:val="en-GB" w:eastAsia="en-ZA"/>
        </w:rPr>
      </w:pPr>
      <w:r>
        <w:rPr>
          <w:b/>
          <w:i/>
          <w:color w:val="000000" w:themeColor="text1"/>
          <w:lang w:val="en-GB" w:eastAsia="en-ZA"/>
        </w:rPr>
        <w:t>Collaboration should be established with the Water Institute of South Africa, to exchange and compare results of the various studies.</w:t>
      </w:r>
    </w:p>
    <w:p w:rsidR="009C0FC5" w:rsidRPr="00BB55D9" w:rsidRDefault="009C0FC5" w:rsidP="00B34E88">
      <w:pPr>
        <w:pStyle w:val="ListParagraph"/>
        <w:rPr>
          <w:b/>
          <w:color w:val="000000" w:themeColor="text1"/>
          <w:lang w:val="en-GB" w:eastAsia="en-ZA"/>
        </w:rPr>
      </w:pPr>
    </w:p>
    <w:p w:rsidR="009C0FC5" w:rsidRPr="00BB55D9" w:rsidRDefault="00192DE2" w:rsidP="00B34E88">
      <w:pPr>
        <w:rPr>
          <w:b/>
          <w:color w:val="000000" w:themeColor="text1"/>
          <w:lang w:val="en-GB" w:eastAsia="en-ZA"/>
        </w:rPr>
      </w:pPr>
      <w:r w:rsidRPr="00BB55D9">
        <w:rPr>
          <w:b/>
          <w:color w:val="000000" w:themeColor="text1"/>
          <w:lang w:val="en-GB" w:eastAsia="en-ZA"/>
        </w:rPr>
        <w:t>A further skills assessment was done using an electronic database (SCOPUS) of research outputs in all of the SADC countries</w:t>
      </w:r>
      <w:r w:rsidR="00B54CDB">
        <w:rPr>
          <w:b/>
          <w:color w:val="000000" w:themeColor="text1"/>
          <w:lang w:val="en-GB" w:eastAsia="en-ZA"/>
        </w:rPr>
        <w:t>.</w:t>
      </w:r>
    </w:p>
    <w:p w:rsidR="009E7D82" w:rsidRPr="00BB55D9" w:rsidRDefault="009D1D71" w:rsidP="00B34E88">
      <w:pPr>
        <w:pStyle w:val="ListParagraph"/>
        <w:numPr>
          <w:ilvl w:val="0"/>
          <w:numId w:val="19"/>
        </w:numPr>
        <w:ind w:left="709" w:hanging="283"/>
        <w:rPr>
          <w:color w:val="000000" w:themeColor="text1"/>
          <w:lang w:val="en-GB" w:eastAsia="en-ZA"/>
        </w:rPr>
      </w:pPr>
      <w:r w:rsidRPr="00BB55D9">
        <w:rPr>
          <w:color w:val="000000" w:themeColor="text1"/>
          <w:lang w:val="en-GB" w:eastAsia="en-ZA"/>
        </w:rPr>
        <w:t>T</w:t>
      </w:r>
      <w:r w:rsidR="009E7D82" w:rsidRPr="00BB55D9">
        <w:rPr>
          <w:color w:val="000000" w:themeColor="text1"/>
          <w:lang w:val="en-GB" w:eastAsia="en-ZA"/>
        </w:rPr>
        <w:t xml:space="preserve">he knowledge </w:t>
      </w:r>
      <w:r w:rsidR="00275343" w:rsidRPr="00BB55D9">
        <w:rPr>
          <w:color w:val="000000" w:themeColor="text1"/>
          <w:lang w:val="en-GB" w:eastAsia="en-ZA"/>
        </w:rPr>
        <w:t>base in the sector producing research outputs and further indicates</w:t>
      </w:r>
      <w:r w:rsidR="009E7D82" w:rsidRPr="00BB55D9">
        <w:rPr>
          <w:color w:val="000000" w:themeColor="text1"/>
          <w:lang w:val="en-GB" w:eastAsia="en-ZA"/>
        </w:rPr>
        <w:t xml:space="preserve"> a major gap between South Africa and other SADC countries with research capacity.</w:t>
      </w:r>
    </w:p>
    <w:p w:rsidR="009E7D82" w:rsidRPr="00BB55D9" w:rsidRDefault="009D1D71" w:rsidP="00B34E88">
      <w:pPr>
        <w:pStyle w:val="ListParagraph"/>
        <w:numPr>
          <w:ilvl w:val="0"/>
          <w:numId w:val="19"/>
        </w:numPr>
        <w:ind w:left="709" w:hanging="283"/>
        <w:rPr>
          <w:color w:val="000000" w:themeColor="text1"/>
          <w:lang w:val="en-US"/>
        </w:rPr>
      </w:pPr>
      <w:r w:rsidRPr="00BB55D9">
        <w:rPr>
          <w:color w:val="000000" w:themeColor="text1"/>
          <w:lang w:val="en-US"/>
        </w:rPr>
        <w:t>A</w:t>
      </w:r>
      <w:r w:rsidR="009E7D82" w:rsidRPr="00BB55D9">
        <w:rPr>
          <w:color w:val="000000" w:themeColor="text1"/>
          <w:lang w:val="en-US"/>
        </w:rPr>
        <w:t xml:space="preserve"> need exist</w:t>
      </w:r>
      <w:r w:rsidR="007272D5" w:rsidRPr="00BB55D9">
        <w:rPr>
          <w:color w:val="000000" w:themeColor="text1"/>
          <w:lang w:val="en-US"/>
        </w:rPr>
        <w:t>s</w:t>
      </w:r>
      <w:r w:rsidR="009E7D82" w:rsidRPr="00BB55D9">
        <w:rPr>
          <w:color w:val="000000" w:themeColor="text1"/>
          <w:lang w:val="en-US"/>
        </w:rPr>
        <w:t xml:space="preserve"> for research in South Africa within the areas of Irrigation; Potable water/health; Climate change; Monitoring; Water Law; Eutrophication; Groundwater; Energy; Erosion; Infrastructure; Floods and Sanitation in order to bridge the skills gaps which exist in South Africa</w:t>
      </w:r>
    </w:p>
    <w:p w:rsidR="009E7D82" w:rsidRPr="00BB55D9" w:rsidRDefault="009D1D71" w:rsidP="00B34E88">
      <w:pPr>
        <w:pStyle w:val="ListParagraph"/>
        <w:numPr>
          <w:ilvl w:val="0"/>
          <w:numId w:val="19"/>
        </w:numPr>
        <w:ind w:left="709" w:hanging="283"/>
        <w:rPr>
          <w:color w:val="000000" w:themeColor="text1"/>
          <w:lang w:val="en-US"/>
        </w:rPr>
      </w:pPr>
      <w:r w:rsidRPr="00BB55D9">
        <w:rPr>
          <w:rFonts w:cstheme="minorHAnsi"/>
          <w:color w:val="000000" w:themeColor="text1"/>
        </w:rPr>
        <w:t>M</w:t>
      </w:r>
      <w:r w:rsidR="009E7D82" w:rsidRPr="00BB55D9">
        <w:rPr>
          <w:rFonts w:cstheme="minorHAnsi"/>
          <w:color w:val="000000" w:themeColor="text1"/>
        </w:rPr>
        <w:t xml:space="preserve">ajor gaps in crucial areas e.g. </w:t>
      </w:r>
      <w:r w:rsidR="009E7D82" w:rsidRPr="00BB55D9">
        <w:rPr>
          <w:rFonts w:eastAsiaTheme="minorEastAsia" w:cstheme="minorHAnsi"/>
          <w:color w:val="000000" w:themeColor="text1"/>
        </w:rPr>
        <w:t>water law, ground water, eutrophication, energy, floods, erosion, infrastructure, sanitation, floods, and governance. Again the lack of research in these areas reflects in practice, the major challenges in terms of water management. It would hence be very difficult for these countries to make decisions that are evidence based, leading to the many problems with water management in the region. This results in the lack of infrastructure development a concomitant lack of water supply and sanitation etc.</w:t>
      </w:r>
    </w:p>
    <w:p w:rsidR="009A12AD" w:rsidRPr="00BB55D9" w:rsidRDefault="004A202D" w:rsidP="00B34E88">
      <w:pPr>
        <w:pStyle w:val="ListParagraph"/>
        <w:numPr>
          <w:ilvl w:val="0"/>
          <w:numId w:val="19"/>
        </w:numPr>
        <w:rPr>
          <w:color w:val="000000" w:themeColor="text1"/>
          <w:lang w:val="en-US"/>
        </w:rPr>
      </w:pPr>
      <w:r w:rsidRPr="00BB55D9">
        <w:rPr>
          <w:color w:val="000000" w:themeColor="text1"/>
          <w:lang w:val="en-US"/>
        </w:rPr>
        <w:lastRenderedPageBreak/>
        <w:t>A need exist</w:t>
      </w:r>
      <w:r w:rsidR="007272D5" w:rsidRPr="00BB55D9">
        <w:rPr>
          <w:color w:val="000000" w:themeColor="text1"/>
          <w:lang w:val="en-US"/>
        </w:rPr>
        <w:t>s</w:t>
      </w:r>
      <w:r w:rsidRPr="00BB55D9">
        <w:rPr>
          <w:color w:val="000000" w:themeColor="text1"/>
          <w:lang w:val="en-US"/>
        </w:rPr>
        <w:t xml:space="preserve"> for research in Tanzania within the areas of Economic development; Modeling; IWRM; Irrigation; Waste water; Eutrophication; Energy; monitoring; Ground water; Floods; Sanitations; Estuary; Erosion and Infrastructure in order to bridge the skills gaps which exist in Tanzania.</w:t>
      </w:r>
    </w:p>
    <w:p w:rsidR="004A202D" w:rsidRPr="00BB55D9" w:rsidRDefault="008D678F" w:rsidP="00B34E88">
      <w:pPr>
        <w:pStyle w:val="ListParagraph"/>
        <w:numPr>
          <w:ilvl w:val="0"/>
          <w:numId w:val="19"/>
        </w:numPr>
        <w:rPr>
          <w:color w:val="000000" w:themeColor="text1"/>
          <w:lang w:val="en-US"/>
        </w:rPr>
      </w:pPr>
      <w:r w:rsidRPr="00BB55D9">
        <w:rPr>
          <w:color w:val="000000" w:themeColor="text1"/>
          <w:lang w:val="en-US"/>
        </w:rPr>
        <w:t>A</w:t>
      </w:r>
      <w:r w:rsidR="004A202D" w:rsidRPr="00BB55D9">
        <w:rPr>
          <w:color w:val="000000" w:themeColor="text1"/>
          <w:lang w:val="en-US"/>
        </w:rPr>
        <w:t xml:space="preserve"> need exist</w:t>
      </w:r>
      <w:r w:rsidR="007272D5" w:rsidRPr="00BB55D9">
        <w:rPr>
          <w:color w:val="000000" w:themeColor="text1"/>
          <w:lang w:val="en-US"/>
        </w:rPr>
        <w:t>s</w:t>
      </w:r>
      <w:r w:rsidR="004A202D" w:rsidRPr="00BB55D9">
        <w:rPr>
          <w:color w:val="000000" w:themeColor="text1"/>
          <w:lang w:val="en-US"/>
        </w:rPr>
        <w:t xml:space="preserve"> for research in </w:t>
      </w:r>
      <w:r w:rsidR="00C5690E" w:rsidRPr="00BB55D9">
        <w:rPr>
          <w:color w:val="000000" w:themeColor="text1"/>
          <w:lang w:val="en-US"/>
        </w:rPr>
        <w:t>Zimbabwe within</w:t>
      </w:r>
      <w:r w:rsidR="004A202D" w:rsidRPr="00BB55D9">
        <w:rPr>
          <w:color w:val="000000" w:themeColor="text1"/>
          <w:lang w:val="en-US"/>
        </w:rPr>
        <w:t xml:space="preserve"> the areas of </w:t>
      </w:r>
      <w:r w:rsidR="004A202D" w:rsidRPr="00BB55D9">
        <w:rPr>
          <w:rFonts w:ascii="Calibri" w:hAnsi="Calibri" w:cs="Calibri"/>
          <w:color w:val="000000" w:themeColor="text1"/>
        </w:rPr>
        <w:t xml:space="preserve">Ecology; Modelling; Water law; Monitoring; Ground water; Energy; Floods; Estuary; Erosion and Infrastructure </w:t>
      </w:r>
      <w:r w:rsidR="004A202D" w:rsidRPr="00BB55D9">
        <w:rPr>
          <w:color w:val="000000" w:themeColor="text1"/>
          <w:lang w:val="en-US"/>
        </w:rPr>
        <w:t>in order to bridge the skills gaps which exist in Zimbabwe.</w:t>
      </w:r>
    </w:p>
    <w:p w:rsidR="004A202D" w:rsidRPr="00BB55D9" w:rsidRDefault="004A202D" w:rsidP="00B34E88">
      <w:pPr>
        <w:pStyle w:val="ListParagraph"/>
        <w:numPr>
          <w:ilvl w:val="0"/>
          <w:numId w:val="19"/>
        </w:numPr>
        <w:rPr>
          <w:color w:val="000000" w:themeColor="text1"/>
          <w:lang w:val="en-US"/>
        </w:rPr>
      </w:pPr>
      <w:r w:rsidRPr="00BB55D9">
        <w:rPr>
          <w:color w:val="000000" w:themeColor="text1"/>
          <w:lang w:val="en-US"/>
        </w:rPr>
        <w:t>A need exist</w:t>
      </w:r>
      <w:r w:rsidR="007272D5" w:rsidRPr="00BB55D9">
        <w:rPr>
          <w:color w:val="000000" w:themeColor="text1"/>
          <w:lang w:val="en-US"/>
        </w:rPr>
        <w:t>s</w:t>
      </w:r>
      <w:r w:rsidRPr="00BB55D9">
        <w:rPr>
          <w:color w:val="000000" w:themeColor="text1"/>
          <w:lang w:val="en-US"/>
        </w:rPr>
        <w:t xml:space="preserve"> for water related research in Botswana within the areas of </w:t>
      </w:r>
      <w:r w:rsidRPr="00BB55D9">
        <w:rPr>
          <w:rFonts w:ascii="Calibri" w:hAnsi="Calibri" w:cs="Calibri"/>
          <w:color w:val="000000" w:themeColor="text1"/>
          <w:lang w:val="en-US"/>
        </w:rPr>
        <w:t xml:space="preserve">Ground water; Irrigation; Floods; Potable water; Economic development; IWRM; Water Law; Waste water; Eutrophication; Energy; Sanitation; Estuary; Erosion; Infrastructure </w:t>
      </w:r>
      <w:r w:rsidRPr="00BB55D9">
        <w:rPr>
          <w:color w:val="000000" w:themeColor="text1"/>
          <w:lang w:val="en-US"/>
        </w:rPr>
        <w:t>in order to bridge the skills gaps which exist in Botswana.</w:t>
      </w:r>
    </w:p>
    <w:p w:rsidR="004A202D" w:rsidRPr="00BB55D9" w:rsidRDefault="004A202D" w:rsidP="00B34E88">
      <w:pPr>
        <w:pStyle w:val="ListParagraph"/>
        <w:numPr>
          <w:ilvl w:val="0"/>
          <w:numId w:val="19"/>
        </w:numPr>
        <w:rPr>
          <w:color w:val="000000" w:themeColor="text1"/>
          <w:lang w:val="en-US"/>
        </w:rPr>
      </w:pPr>
      <w:r w:rsidRPr="00BB55D9">
        <w:rPr>
          <w:color w:val="000000" w:themeColor="text1"/>
          <w:lang w:val="en-US"/>
        </w:rPr>
        <w:t>A need exist</w:t>
      </w:r>
      <w:r w:rsidR="007272D5" w:rsidRPr="00BB55D9">
        <w:rPr>
          <w:color w:val="000000" w:themeColor="text1"/>
          <w:lang w:val="en-US"/>
        </w:rPr>
        <w:t>s</w:t>
      </w:r>
      <w:r w:rsidRPr="00BB55D9">
        <w:rPr>
          <w:color w:val="000000" w:themeColor="text1"/>
          <w:lang w:val="en-US"/>
        </w:rPr>
        <w:t xml:space="preserve"> for research in Malawi within the areas of </w:t>
      </w:r>
      <w:r w:rsidRPr="00BB55D9">
        <w:rPr>
          <w:rFonts w:ascii="Calibri" w:eastAsia="Times New Roman" w:hAnsi="Calibri" w:cs="Calibri"/>
          <w:color w:val="000000" w:themeColor="text1"/>
          <w:lang w:val="en-GB" w:eastAsia="en-GB"/>
        </w:rPr>
        <w:t xml:space="preserve">Ecology; Modelling; Water Law; Monitoring; Ground water; Energy; Floods; Estuary; Erosion and Infrastructure </w:t>
      </w:r>
      <w:r w:rsidRPr="00BB55D9">
        <w:rPr>
          <w:color w:val="000000" w:themeColor="text1"/>
          <w:lang w:val="en-US"/>
        </w:rPr>
        <w:t>in order to bridge the skills gaps which exist in Malawi.</w:t>
      </w:r>
    </w:p>
    <w:p w:rsidR="00486207" w:rsidRPr="00BB55D9" w:rsidRDefault="00486207" w:rsidP="00B34E88">
      <w:pPr>
        <w:pStyle w:val="ListParagraph"/>
        <w:numPr>
          <w:ilvl w:val="0"/>
          <w:numId w:val="19"/>
        </w:numPr>
        <w:rPr>
          <w:color w:val="000000" w:themeColor="text1"/>
          <w:lang w:val="en-US"/>
        </w:rPr>
      </w:pPr>
      <w:r w:rsidRPr="00BB55D9">
        <w:rPr>
          <w:color w:val="000000" w:themeColor="text1"/>
          <w:lang w:val="en-US"/>
        </w:rPr>
        <w:t>The use of the specific search engine may have limited and excluded some other valuable research outputs in the water sector.</w:t>
      </w:r>
    </w:p>
    <w:p w:rsidR="00E66813" w:rsidRPr="00BB55D9" w:rsidRDefault="00E66813" w:rsidP="00B34E88">
      <w:pPr>
        <w:rPr>
          <w:color w:val="000000" w:themeColor="text1"/>
          <w:lang w:val="en-US"/>
        </w:rPr>
      </w:pPr>
    </w:p>
    <w:p w:rsidR="00E66813" w:rsidRPr="00BB55D9" w:rsidRDefault="00E66813" w:rsidP="00B34E88">
      <w:pPr>
        <w:ind w:left="360"/>
        <w:rPr>
          <w:b/>
          <w:color w:val="000000" w:themeColor="text1"/>
          <w:lang w:val="en-US"/>
        </w:rPr>
      </w:pPr>
      <w:r w:rsidRPr="00BB55D9">
        <w:rPr>
          <w:b/>
          <w:color w:val="000000" w:themeColor="text1"/>
          <w:lang w:val="en-US"/>
        </w:rPr>
        <w:t>Recommendation</w:t>
      </w:r>
      <w:r w:rsidR="00B34E88" w:rsidRPr="00BB55D9">
        <w:rPr>
          <w:b/>
          <w:color w:val="000000" w:themeColor="text1"/>
          <w:lang w:val="en-US"/>
        </w:rPr>
        <w:t>:</w:t>
      </w:r>
    </w:p>
    <w:p w:rsidR="00E66813" w:rsidRDefault="00E66813" w:rsidP="00B34E88">
      <w:pPr>
        <w:ind w:left="720"/>
        <w:rPr>
          <w:b/>
          <w:i/>
          <w:color w:val="000000" w:themeColor="text1"/>
          <w:lang w:val="en-US"/>
        </w:rPr>
      </w:pPr>
      <w:r w:rsidRPr="00BB55D9">
        <w:rPr>
          <w:b/>
          <w:i/>
          <w:color w:val="000000" w:themeColor="text1"/>
          <w:lang w:val="en-US"/>
        </w:rPr>
        <w:t>Research driven capacity building should become a major focus of future investment in SADC in order to address the major backlog in terms of research output in the relevant priority areas for specific countries. These can be determined through consultation at a high governmental level and further be identified using a more search criteria using software programmes like SciVal Spotlight and SciVal Expert.</w:t>
      </w:r>
    </w:p>
    <w:p w:rsidR="00B54CDB" w:rsidRDefault="00B54CDB" w:rsidP="00B34E88">
      <w:pPr>
        <w:ind w:left="720"/>
        <w:rPr>
          <w:b/>
          <w:i/>
          <w:color w:val="000000" w:themeColor="text1"/>
          <w:lang w:val="en-US"/>
        </w:rPr>
      </w:pPr>
    </w:p>
    <w:p w:rsidR="00B54CDB" w:rsidRDefault="00B54CDB" w:rsidP="00B54CDB">
      <w:pPr>
        <w:rPr>
          <w:b/>
          <w:color w:val="000000" w:themeColor="text1"/>
          <w:lang w:val="en-GB"/>
        </w:rPr>
      </w:pPr>
      <w:r w:rsidRPr="00B54CDB">
        <w:rPr>
          <w:b/>
          <w:color w:val="000000" w:themeColor="text1"/>
          <w:lang w:val="en-US"/>
        </w:rPr>
        <w:t>During phase 2 of the project, various online portals were assessed to determine the l</w:t>
      </w:r>
      <w:r w:rsidRPr="00B54CDB">
        <w:rPr>
          <w:b/>
          <w:color w:val="000000" w:themeColor="text1"/>
          <w:lang w:val="en-GB"/>
        </w:rPr>
        <w:t xml:space="preserve">evel of vacancies in different water-related job categories in the </w:t>
      </w:r>
      <w:r>
        <w:rPr>
          <w:b/>
          <w:color w:val="000000" w:themeColor="text1"/>
          <w:lang w:val="en-GB"/>
        </w:rPr>
        <w:t xml:space="preserve">all </w:t>
      </w:r>
      <w:r w:rsidRPr="00B54CDB">
        <w:rPr>
          <w:b/>
          <w:color w:val="000000" w:themeColor="text1"/>
          <w:lang w:val="en-GB"/>
        </w:rPr>
        <w:t>SADC countries. Two objectives were identified namely a)</w:t>
      </w:r>
      <w:r>
        <w:rPr>
          <w:b/>
          <w:color w:val="000000" w:themeColor="text1"/>
          <w:lang w:val="en-GB"/>
        </w:rPr>
        <w:t xml:space="preserve"> </w:t>
      </w:r>
      <w:r w:rsidRPr="00B54CDB">
        <w:rPr>
          <w:b/>
          <w:color w:val="000000" w:themeColor="text1"/>
          <w:lang w:val="en-GB"/>
        </w:rPr>
        <w:t>to report on what water-related vacancies are available in the SADC Region and b) to illustrate in major categories of water-related vacancies in the SADC Region.</w:t>
      </w:r>
    </w:p>
    <w:p w:rsidR="00B54CDB" w:rsidRDefault="00B54CDB" w:rsidP="00B54CDB">
      <w:pPr>
        <w:rPr>
          <w:b/>
          <w:color w:val="000000" w:themeColor="text1"/>
          <w:lang w:val="en-GB"/>
        </w:rPr>
      </w:pPr>
    </w:p>
    <w:p w:rsidR="00B54CDB" w:rsidRDefault="00B54CDB" w:rsidP="00B54CDB">
      <w:pPr>
        <w:pStyle w:val="ListParagraph"/>
        <w:numPr>
          <w:ilvl w:val="0"/>
          <w:numId w:val="43"/>
        </w:numPr>
        <w:rPr>
          <w:color w:val="000000" w:themeColor="text1"/>
        </w:rPr>
      </w:pPr>
      <w:r>
        <w:rPr>
          <w:color w:val="000000" w:themeColor="text1"/>
        </w:rPr>
        <w:t xml:space="preserve">Most </w:t>
      </w:r>
      <w:r w:rsidRPr="00B54CDB">
        <w:rPr>
          <w:color w:val="000000" w:themeColor="text1"/>
        </w:rPr>
        <w:t xml:space="preserve">water-sector vacancies </w:t>
      </w:r>
      <w:r>
        <w:rPr>
          <w:color w:val="000000" w:themeColor="text1"/>
        </w:rPr>
        <w:t xml:space="preserve">are </w:t>
      </w:r>
      <w:r w:rsidRPr="00B54CDB">
        <w:rPr>
          <w:color w:val="000000" w:themeColor="text1"/>
        </w:rPr>
        <w:t>within S</w:t>
      </w:r>
      <w:r>
        <w:rPr>
          <w:color w:val="000000" w:themeColor="text1"/>
        </w:rPr>
        <w:t>outh Africa (93%), followed by Angola</w:t>
      </w:r>
      <w:r w:rsidRPr="00B54CDB">
        <w:rPr>
          <w:color w:val="000000" w:themeColor="text1"/>
        </w:rPr>
        <w:t>; Zambia</w:t>
      </w:r>
      <w:r>
        <w:rPr>
          <w:color w:val="000000" w:themeColor="text1"/>
        </w:rPr>
        <w:t xml:space="preserve"> and</w:t>
      </w:r>
      <w:r w:rsidRPr="00B54CDB">
        <w:rPr>
          <w:color w:val="000000" w:themeColor="text1"/>
        </w:rPr>
        <w:t xml:space="preserve"> Democratic Republic of Congo (DRC)</w:t>
      </w:r>
      <w:r>
        <w:rPr>
          <w:color w:val="000000" w:themeColor="text1"/>
        </w:rPr>
        <w:t>. During this study, relatively few water-sector vacancies were found for the other SADC-countries</w:t>
      </w:r>
      <w:r w:rsidRPr="00B54CDB">
        <w:rPr>
          <w:color w:val="000000" w:themeColor="text1"/>
        </w:rPr>
        <w:t>.</w:t>
      </w:r>
    </w:p>
    <w:p w:rsidR="00B54CDB" w:rsidRPr="00B54CDB" w:rsidRDefault="00B54CDB" w:rsidP="00B54CDB">
      <w:pPr>
        <w:pStyle w:val="ListParagraph"/>
        <w:numPr>
          <w:ilvl w:val="0"/>
          <w:numId w:val="43"/>
        </w:numPr>
        <w:rPr>
          <w:rFonts w:eastAsia="Times New Roman" w:cstheme="minorHAnsi"/>
          <w:lang w:val="en-GB" w:eastAsia="en-GB"/>
        </w:rPr>
      </w:pPr>
      <w:r>
        <w:rPr>
          <w:color w:val="000000" w:themeColor="text1"/>
        </w:rPr>
        <w:t>This study concluded that t</w:t>
      </w:r>
      <w:r w:rsidRPr="00B54CDB">
        <w:rPr>
          <w:color w:val="000000" w:themeColor="text1"/>
        </w:rPr>
        <w:t xml:space="preserve">he top </w:t>
      </w:r>
      <w:r>
        <w:rPr>
          <w:color w:val="000000" w:themeColor="text1"/>
        </w:rPr>
        <w:t>w</w:t>
      </w:r>
      <w:r w:rsidRPr="00B54CDB">
        <w:rPr>
          <w:color w:val="000000" w:themeColor="text1"/>
        </w:rPr>
        <w:t xml:space="preserve">ater-sector vacancies in the SADC-Region is for </w:t>
      </w:r>
      <w:r w:rsidRPr="00B54CDB">
        <w:rPr>
          <w:rFonts w:eastAsia="Times New Roman" w:cstheme="minorHAnsi"/>
          <w:color w:val="000000"/>
          <w:lang w:val="en-GB" w:eastAsia="en-GB"/>
        </w:rPr>
        <w:t>Water and Sanitation Scientist/Engineer/Area Managers</w:t>
      </w:r>
      <w:r>
        <w:rPr>
          <w:rFonts w:eastAsia="Times New Roman" w:cstheme="minorHAnsi"/>
          <w:color w:val="000000"/>
          <w:lang w:val="en-GB" w:eastAsia="en-GB"/>
        </w:rPr>
        <w:t xml:space="preserve">; </w:t>
      </w:r>
      <w:r w:rsidRPr="00B54CDB">
        <w:rPr>
          <w:color w:val="000000" w:themeColor="text1"/>
        </w:rPr>
        <w:t xml:space="preserve"> </w:t>
      </w:r>
      <w:r w:rsidRPr="00B54CDB">
        <w:rPr>
          <w:rFonts w:eastAsia="Times New Roman" w:cstheme="minorHAnsi"/>
          <w:color w:val="000000"/>
          <w:lang w:val="en-GB" w:eastAsia="en-GB"/>
        </w:rPr>
        <w:t xml:space="preserve">Civil Engineers; </w:t>
      </w:r>
      <w:r w:rsidRPr="00B54CDB">
        <w:rPr>
          <w:color w:val="000000" w:themeColor="text1"/>
        </w:rPr>
        <w:t xml:space="preserve"> </w:t>
      </w:r>
      <w:r w:rsidRPr="00B54CDB">
        <w:rPr>
          <w:rFonts w:eastAsia="Times New Roman" w:cstheme="minorHAnsi"/>
          <w:color w:val="000000"/>
          <w:lang w:val="en-GB" w:eastAsia="en-GB"/>
        </w:rPr>
        <w:t xml:space="preserve">Hydraulics/Water Resources Engineers; </w:t>
      </w:r>
      <w:r w:rsidRPr="00B54CDB">
        <w:rPr>
          <w:rFonts w:eastAsia="Times New Roman" w:cstheme="minorHAnsi"/>
          <w:lang w:val="en-GB" w:eastAsia="en-GB"/>
        </w:rPr>
        <w:t xml:space="preserve">Water Treatment Specialists; Senior Management (with technical background); Project Managers; Sales Technologist/ Rep/ Account Manager (Water Treatment); </w:t>
      </w:r>
      <w:r w:rsidRPr="00B54CDB">
        <w:rPr>
          <w:rFonts w:eastAsia="Times New Roman" w:cstheme="minorHAnsi"/>
          <w:color w:val="000000"/>
          <w:lang w:val="en-GB" w:eastAsia="en-GB"/>
        </w:rPr>
        <w:t xml:space="preserve">Process Control Engineers; </w:t>
      </w:r>
      <w:r w:rsidRPr="00B54CDB">
        <w:rPr>
          <w:rFonts w:eastAsia="Times New Roman" w:cstheme="minorHAnsi"/>
          <w:lang w:val="en-GB" w:eastAsia="en-GB"/>
        </w:rPr>
        <w:t xml:space="preserve">Human Resources; </w:t>
      </w:r>
      <w:r w:rsidRPr="00B54CDB">
        <w:rPr>
          <w:rFonts w:eastAsia="Times New Roman" w:cstheme="minorHAnsi"/>
          <w:color w:val="000000"/>
          <w:lang w:val="en-GB" w:eastAsia="en-GB"/>
        </w:rPr>
        <w:t xml:space="preserve">Electricians; Water and Waste Water Engineers; </w:t>
      </w:r>
      <w:r w:rsidRPr="00B54CDB">
        <w:rPr>
          <w:rFonts w:eastAsia="Times New Roman" w:cstheme="minorHAnsi"/>
          <w:lang w:val="en-GB" w:eastAsia="en-GB"/>
        </w:rPr>
        <w:t xml:space="preserve">Social Scientists; Water Systems/Pipeline Engineers; </w:t>
      </w:r>
      <w:r w:rsidRPr="00B54CDB">
        <w:rPr>
          <w:rFonts w:eastAsia="Times New Roman" w:cstheme="minorHAnsi"/>
          <w:color w:val="000000"/>
          <w:lang w:val="en-GB" w:eastAsia="en-GB"/>
        </w:rPr>
        <w:t xml:space="preserve">Environmental Project Manager; </w:t>
      </w:r>
      <w:r w:rsidRPr="00B54CDB">
        <w:rPr>
          <w:rFonts w:eastAsia="Times New Roman" w:cstheme="minorHAnsi"/>
          <w:lang w:val="en-GB" w:eastAsia="en-GB"/>
        </w:rPr>
        <w:t xml:space="preserve">Managers (Water Treatment); </w:t>
      </w:r>
      <w:r w:rsidRPr="00B54CDB">
        <w:rPr>
          <w:rFonts w:eastAsia="Times New Roman" w:cstheme="minorHAnsi"/>
          <w:color w:val="000000"/>
          <w:lang w:val="en-GB" w:eastAsia="en-GB"/>
        </w:rPr>
        <w:t xml:space="preserve">Process Design Engineers; </w:t>
      </w:r>
      <w:r w:rsidRPr="00B54CDB">
        <w:rPr>
          <w:rFonts w:eastAsia="Times New Roman" w:cstheme="minorHAnsi"/>
          <w:lang w:val="en-GB" w:eastAsia="en-GB"/>
        </w:rPr>
        <w:t>Hydro-graphic Surveyor</w:t>
      </w:r>
      <w:r>
        <w:rPr>
          <w:rFonts w:eastAsia="Times New Roman" w:cstheme="minorHAnsi"/>
          <w:lang w:val="en-GB" w:eastAsia="en-GB"/>
        </w:rPr>
        <w:t>s</w:t>
      </w:r>
      <w:r w:rsidRPr="00B54CDB">
        <w:rPr>
          <w:rFonts w:eastAsia="Times New Roman" w:cstheme="minorHAnsi"/>
          <w:lang w:val="en-GB" w:eastAsia="en-GB"/>
        </w:rPr>
        <w:t xml:space="preserve">; </w:t>
      </w:r>
      <w:r w:rsidRPr="00B54CDB">
        <w:rPr>
          <w:rFonts w:eastAsia="Times New Roman" w:cstheme="minorHAnsi"/>
          <w:color w:val="000000"/>
          <w:lang w:val="en-GB" w:eastAsia="en-GB"/>
        </w:rPr>
        <w:t>Fitter and Turners</w:t>
      </w:r>
      <w:r>
        <w:rPr>
          <w:rFonts w:eastAsia="Times New Roman" w:cstheme="minorHAnsi"/>
          <w:color w:val="000000"/>
          <w:lang w:val="en-GB" w:eastAsia="en-GB"/>
        </w:rPr>
        <w:t xml:space="preserve"> and</w:t>
      </w:r>
      <w:r w:rsidRPr="00B54CDB">
        <w:rPr>
          <w:rFonts w:eastAsia="Times New Roman" w:cstheme="minorHAnsi"/>
          <w:color w:val="000000"/>
          <w:lang w:val="en-GB" w:eastAsia="en-GB"/>
        </w:rPr>
        <w:t xml:space="preserve"> Irrigation/Drainage Engineers</w:t>
      </w:r>
      <w:r>
        <w:rPr>
          <w:rFonts w:eastAsia="Times New Roman" w:cstheme="minorHAnsi"/>
          <w:color w:val="000000"/>
          <w:lang w:val="en-GB" w:eastAsia="en-GB"/>
        </w:rPr>
        <w:t xml:space="preserve"> </w:t>
      </w:r>
    </w:p>
    <w:p w:rsidR="00B54CDB" w:rsidRPr="00B54CDB" w:rsidRDefault="00B54CDB" w:rsidP="00B54CDB">
      <w:pPr>
        <w:pStyle w:val="ListParagraph"/>
        <w:numPr>
          <w:ilvl w:val="0"/>
          <w:numId w:val="43"/>
        </w:numPr>
        <w:rPr>
          <w:color w:val="000000" w:themeColor="text1"/>
        </w:rPr>
      </w:pPr>
      <w:r>
        <w:rPr>
          <w:noProof/>
          <w:color w:val="000000" w:themeColor="text1"/>
          <w:lang w:val="en-GB" w:eastAsia="en-GB"/>
        </w:rPr>
        <w:t xml:space="preserve">The </w:t>
      </w:r>
      <w:r w:rsidRPr="00B54CDB">
        <w:rPr>
          <w:noProof/>
          <w:color w:val="000000" w:themeColor="text1"/>
          <w:lang w:val="en-GB" w:eastAsia="en-GB"/>
        </w:rPr>
        <w:t xml:space="preserve">top water-sector vacacies in South Africa is for </w:t>
      </w:r>
      <w:r w:rsidRPr="00B54CDB">
        <w:rPr>
          <w:rFonts w:eastAsia="Times New Roman" w:cstheme="minorHAnsi"/>
          <w:lang w:val="en-GB" w:eastAsia="en-GB"/>
        </w:rPr>
        <w:t xml:space="preserve">Water and Sanitation Scientist/Engineer / Area Managers; </w:t>
      </w:r>
      <w:r w:rsidRPr="00B54CDB">
        <w:rPr>
          <w:rFonts w:eastAsia="Times New Roman" w:cstheme="minorHAnsi"/>
          <w:color w:val="000000"/>
          <w:lang w:val="en-GB" w:eastAsia="en-GB"/>
        </w:rPr>
        <w:t xml:space="preserve">Civil Engineers; Water Treatment Specialists; Hydraulics/Water Resources Engineer; </w:t>
      </w:r>
      <w:r w:rsidRPr="00B54CDB">
        <w:rPr>
          <w:rFonts w:eastAsia="Times New Roman" w:cstheme="minorHAnsi"/>
          <w:lang w:val="en-GB" w:eastAsia="en-GB"/>
        </w:rPr>
        <w:t xml:space="preserve">Senior Management (with technical background); Project Managers; Sales Technologist/ Rep/ Account Manager (Water Treatment); </w:t>
      </w:r>
      <w:r w:rsidRPr="00B54CDB">
        <w:rPr>
          <w:rFonts w:eastAsia="Times New Roman" w:cstheme="minorHAnsi"/>
          <w:color w:val="000000"/>
          <w:lang w:val="en-GB" w:eastAsia="en-GB"/>
        </w:rPr>
        <w:t xml:space="preserve">Process Control Engineers; </w:t>
      </w:r>
      <w:r w:rsidRPr="00B54CDB">
        <w:rPr>
          <w:rFonts w:eastAsia="Times New Roman" w:cstheme="minorHAnsi"/>
          <w:lang w:val="en-GB" w:eastAsia="en-GB"/>
        </w:rPr>
        <w:t xml:space="preserve">Human Resources; </w:t>
      </w:r>
      <w:r w:rsidRPr="00B54CDB">
        <w:rPr>
          <w:rFonts w:eastAsia="Times New Roman" w:cstheme="minorHAnsi"/>
          <w:color w:val="000000"/>
          <w:lang w:val="en-GB" w:eastAsia="en-GB"/>
        </w:rPr>
        <w:t xml:space="preserve">Electricians; Water and Waste Water Engineers; </w:t>
      </w:r>
      <w:r w:rsidRPr="00B54CDB">
        <w:rPr>
          <w:rFonts w:eastAsia="Times New Roman" w:cstheme="minorHAnsi"/>
          <w:lang w:val="en-GB" w:eastAsia="en-GB"/>
        </w:rPr>
        <w:t xml:space="preserve">Social Scientists; Water </w:t>
      </w:r>
      <w:r w:rsidRPr="00B54CDB">
        <w:rPr>
          <w:rFonts w:eastAsia="Times New Roman" w:cstheme="minorHAnsi"/>
          <w:lang w:val="en-GB" w:eastAsia="en-GB"/>
        </w:rPr>
        <w:lastRenderedPageBreak/>
        <w:t xml:space="preserve">Systems/Pipeline Engineers; </w:t>
      </w:r>
      <w:r w:rsidRPr="00B54CDB">
        <w:rPr>
          <w:rFonts w:eastAsia="Times New Roman" w:cstheme="minorHAnsi"/>
          <w:color w:val="000000"/>
          <w:lang w:val="en-GB" w:eastAsia="en-GB"/>
        </w:rPr>
        <w:t xml:space="preserve">Environmental Project Managers; </w:t>
      </w:r>
      <w:r w:rsidRPr="00B54CDB">
        <w:rPr>
          <w:rFonts w:eastAsia="Times New Roman" w:cstheme="minorHAnsi"/>
          <w:lang w:val="en-GB" w:eastAsia="en-GB"/>
        </w:rPr>
        <w:t xml:space="preserve">Hydro-graphic Surveyors; </w:t>
      </w:r>
      <w:r w:rsidRPr="00B54CDB">
        <w:rPr>
          <w:rFonts w:eastAsia="Times New Roman" w:cstheme="minorHAnsi"/>
          <w:color w:val="000000"/>
          <w:lang w:val="en-GB" w:eastAsia="en-GB"/>
        </w:rPr>
        <w:t>Fitter and Turners; Irrigation/Drainage Engineers; Chemical Engineers</w:t>
      </w:r>
      <w:r>
        <w:rPr>
          <w:rFonts w:eastAsia="Times New Roman" w:cstheme="minorHAnsi"/>
          <w:color w:val="000000"/>
          <w:lang w:val="en-GB" w:eastAsia="en-GB"/>
        </w:rPr>
        <w:t xml:space="preserve"> </w:t>
      </w:r>
      <w:r w:rsidRPr="00B54CDB">
        <w:rPr>
          <w:rFonts w:eastAsia="Times New Roman" w:cstheme="minorHAnsi"/>
          <w:color w:val="000000"/>
          <w:lang w:val="en-GB" w:eastAsia="en-GB"/>
        </w:rPr>
        <w:t>and Water Resource Management Specialists</w:t>
      </w:r>
      <w:r>
        <w:rPr>
          <w:rFonts w:eastAsia="Times New Roman" w:cstheme="minorHAnsi"/>
          <w:color w:val="000000"/>
          <w:lang w:val="en-GB" w:eastAsia="en-GB"/>
        </w:rPr>
        <w:t>.</w:t>
      </w:r>
    </w:p>
    <w:p w:rsidR="00B54CDB" w:rsidRDefault="00B54CDB" w:rsidP="00B54CDB">
      <w:pPr>
        <w:ind w:left="360"/>
        <w:rPr>
          <w:b/>
          <w:color w:val="000000" w:themeColor="text1"/>
          <w:lang w:val="en-US"/>
        </w:rPr>
      </w:pPr>
    </w:p>
    <w:p w:rsidR="00B54CDB" w:rsidRPr="00B54CDB" w:rsidRDefault="00B54CDB" w:rsidP="00B54CDB">
      <w:pPr>
        <w:ind w:left="360"/>
        <w:rPr>
          <w:b/>
          <w:color w:val="000000" w:themeColor="text1"/>
          <w:lang w:val="en-US"/>
        </w:rPr>
      </w:pPr>
      <w:r w:rsidRPr="00B54CDB">
        <w:rPr>
          <w:b/>
          <w:color w:val="000000" w:themeColor="text1"/>
          <w:lang w:val="en-US"/>
        </w:rPr>
        <w:t>Recommendation:</w:t>
      </w:r>
    </w:p>
    <w:p w:rsidR="00B54CDB" w:rsidRPr="00B54CDB" w:rsidRDefault="00B54CDB" w:rsidP="00B54CDB">
      <w:pPr>
        <w:ind w:left="720"/>
        <w:rPr>
          <w:b/>
          <w:color w:val="000000" w:themeColor="text1"/>
          <w:lang w:val="en-GB"/>
        </w:rPr>
      </w:pPr>
      <w:r>
        <w:rPr>
          <w:b/>
          <w:i/>
          <w:color w:val="000000" w:themeColor="text1"/>
          <w:lang w:val="en-US"/>
        </w:rPr>
        <w:t xml:space="preserve">Private- and public institutions provide the employment opportunities for individuals within the water-sector. Training institutions (such as </w:t>
      </w:r>
      <w:r w:rsidRPr="00B54CDB">
        <w:rPr>
          <w:b/>
          <w:i/>
          <w:color w:val="000000" w:themeColor="text1"/>
          <w:lang w:val="en-US"/>
        </w:rPr>
        <w:t>Higher Education and Training institutions; Accredited Service Providers and Further Education and Training institutions)</w:t>
      </w:r>
      <w:r>
        <w:rPr>
          <w:rFonts w:ascii="Arial" w:hAnsi="Arial" w:cs="Arial"/>
          <w:color w:val="222222"/>
          <w:shd w:val="clear" w:color="auto" w:fill="FFFFFF"/>
        </w:rPr>
        <w:t xml:space="preserve"> </w:t>
      </w:r>
      <w:r>
        <w:rPr>
          <w:b/>
          <w:i/>
          <w:color w:val="000000" w:themeColor="text1"/>
          <w:lang w:val="en-US"/>
        </w:rPr>
        <w:t xml:space="preserve">should align their educational offering to meet this need. </w:t>
      </w:r>
    </w:p>
    <w:p w:rsidR="009C0FC5" w:rsidRPr="00BB55D9" w:rsidRDefault="009C0FC5" w:rsidP="00B34E88">
      <w:pPr>
        <w:pStyle w:val="ListParagraph"/>
        <w:tabs>
          <w:tab w:val="left" w:pos="2515"/>
        </w:tabs>
        <w:ind w:left="1440"/>
        <w:rPr>
          <w:color w:val="000000" w:themeColor="text1"/>
          <w:lang w:val="en-US"/>
        </w:rPr>
      </w:pPr>
    </w:p>
    <w:p w:rsidR="009C0FC5" w:rsidRPr="00BB55D9" w:rsidRDefault="00192DE2" w:rsidP="00B34E88">
      <w:pPr>
        <w:pStyle w:val="ListParagraph"/>
        <w:ind w:left="0"/>
        <w:rPr>
          <w:b/>
          <w:color w:val="000000" w:themeColor="text1"/>
          <w:lang w:val="en-US"/>
        </w:rPr>
      </w:pPr>
      <w:r w:rsidRPr="00BB55D9">
        <w:rPr>
          <w:b/>
          <w:color w:val="000000" w:themeColor="text1"/>
          <w:lang w:val="en-US"/>
        </w:rPr>
        <w:t xml:space="preserve">Universities, colleges and training </w:t>
      </w:r>
      <w:r w:rsidR="00525646" w:rsidRPr="00BB55D9">
        <w:rPr>
          <w:b/>
          <w:color w:val="000000" w:themeColor="text1"/>
          <w:lang w:val="en-US"/>
        </w:rPr>
        <w:t>centers</w:t>
      </w:r>
      <w:r w:rsidRPr="00BB55D9">
        <w:rPr>
          <w:b/>
          <w:color w:val="000000" w:themeColor="text1"/>
          <w:lang w:val="en-US"/>
        </w:rPr>
        <w:t xml:space="preserve"> from the SADC region were researched to determine the educational offering in the water sector.</w:t>
      </w:r>
      <w:r w:rsidR="009C0FC5" w:rsidRPr="00BB55D9">
        <w:rPr>
          <w:b/>
          <w:color w:val="000000" w:themeColor="text1"/>
          <w:lang w:val="en-US"/>
        </w:rPr>
        <w:t xml:space="preserve"> </w:t>
      </w:r>
    </w:p>
    <w:p w:rsidR="009C0FC5" w:rsidRPr="00BB55D9" w:rsidRDefault="003E42F9" w:rsidP="00B34E88">
      <w:pPr>
        <w:pStyle w:val="NoSpacing"/>
        <w:numPr>
          <w:ilvl w:val="0"/>
          <w:numId w:val="19"/>
        </w:numPr>
        <w:spacing w:line="276" w:lineRule="auto"/>
        <w:jc w:val="both"/>
        <w:rPr>
          <w:rFonts w:cstheme="minorHAnsi"/>
          <w:color w:val="000000" w:themeColor="text1"/>
          <w:lang w:val="en-GB"/>
        </w:rPr>
      </w:pPr>
      <w:r w:rsidRPr="00BB55D9">
        <w:rPr>
          <w:rFonts w:cstheme="minorHAnsi"/>
          <w:color w:val="000000" w:themeColor="text1"/>
          <w:lang w:val="en-GB"/>
        </w:rPr>
        <w:t>M</w:t>
      </w:r>
      <w:r w:rsidR="009C0FC5" w:rsidRPr="00BB55D9">
        <w:rPr>
          <w:rFonts w:cstheme="minorHAnsi"/>
          <w:color w:val="000000" w:themeColor="text1"/>
          <w:lang w:val="en-GB"/>
        </w:rPr>
        <w:t>any organizations support training provided within formal education structures such as Further Education Training; capacity building strategies; mentorships and Higher Education Training and support the differe</w:t>
      </w:r>
      <w:r w:rsidR="00911D80" w:rsidRPr="00BB55D9">
        <w:rPr>
          <w:rFonts w:cstheme="minorHAnsi"/>
          <w:color w:val="000000" w:themeColor="text1"/>
          <w:lang w:val="en-GB"/>
        </w:rPr>
        <w:t>nt types of training being used.</w:t>
      </w:r>
    </w:p>
    <w:p w:rsidR="009C0FC5" w:rsidRPr="00BB55D9" w:rsidRDefault="003E42F9" w:rsidP="00B34E88">
      <w:pPr>
        <w:pStyle w:val="ListParagraph"/>
        <w:numPr>
          <w:ilvl w:val="0"/>
          <w:numId w:val="19"/>
        </w:numPr>
        <w:rPr>
          <w:rFonts w:cstheme="minorHAnsi"/>
          <w:color w:val="000000" w:themeColor="text1"/>
          <w:szCs w:val="24"/>
          <w:lang w:val="en-GB"/>
        </w:rPr>
      </w:pPr>
      <w:r w:rsidRPr="00BB55D9">
        <w:rPr>
          <w:rFonts w:cstheme="minorHAnsi"/>
          <w:color w:val="000000" w:themeColor="text1"/>
          <w:szCs w:val="24"/>
          <w:lang w:val="en-GB"/>
        </w:rPr>
        <w:t>M</w:t>
      </w:r>
      <w:r w:rsidR="009C0FC5" w:rsidRPr="00BB55D9">
        <w:rPr>
          <w:rFonts w:cstheme="minorHAnsi"/>
          <w:color w:val="000000" w:themeColor="text1"/>
          <w:szCs w:val="24"/>
          <w:lang w:val="en-GB"/>
        </w:rPr>
        <w:t xml:space="preserve">ost organizations prefer that skill development be undertaken at formal and accredited training institutions such as HET institutions.  </w:t>
      </w:r>
    </w:p>
    <w:p w:rsidR="00911D80" w:rsidRPr="00BB55D9" w:rsidRDefault="00911D80" w:rsidP="00B34E88">
      <w:pPr>
        <w:pStyle w:val="ListParagraph"/>
        <w:numPr>
          <w:ilvl w:val="0"/>
          <w:numId w:val="19"/>
        </w:numPr>
        <w:rPr>
          <w:color w:val="000000" w:themeColor="text1"/>
          <w:lang w:val="en-GB"/>
        </w:rPr>
      </w:pPr>
      <w:r w:rsidRPr="00BB55D9">
        <w:rPr>
          <w:color w:val="000000" w:themeColor="text1"/>
          <w:lang w:val="en-GB"/>
        </w:rPr>
        <w:t>V</w:t>
      </w:r>
      <w:r w:rsidR="00D14A22" w:rsidRPr="00BB55D9">
        <w:rPr>
          <w:color w:val="000000" w:themeColor="text1"/>
          <w:lang w:val="en-GB"/>
        </w:rPr>
        <w:t>arious training institutions exist within particularly South Africa, and various institutions offer water-</w:t>
      </w:r>
      <w:r w:rsidR="003E42F9" w:rsidRPr="00BB55D9">
        <w:rPr>
          <w:color w:val="000000" w:themeColor="text1"/>
          <w:lang w:val="en-GB"/>
        </w:rPr>
        <w:t>related</w:t>
      </w:r>
      <w:r w:rsidR="00D14A22" w:rsidRPr="00BB55D9">
        <w:rPr>
          <w:color w:val="000000" w:themeColor="text1"/>
          <w:lang w:val="en-GB"/>
        </w:rPr>
        <w:t xml:space="preserve"> train</w:t>
      </w:r>
      <w:r w:rsidR="003E42F9" w:rsidRPr="00BB55D9">
        <w:rPr>
          <w:color w:val="000000" w:themeColor="text1"/>
          <w:lang w:val="en-GB"/>
        </w:rPr>
        <w:t>ing</w:t>
      </w:r>
      <w:r w:rsidR="00D14A22" w:rsidRPr="00BB55D9">
        <w:rPr>
          <w:color w:val="000000" w:themeColor="text1"/>
          <w:lang w:val="en-GB"/>
        </w:rPr>
        <w:t xml:space="preserve"> such as WaterNet; Capnet; IWEGA; UNESCO-IHE and GWP-SA. </w:t>
      </w:r>
    </w:p>
    <w:p w:rsidR="00E66813" w:rsidRPr="00BB55D9" w:rsidRDefault="00D14A22" w:rsidP="00B34E88">
      <w:pPr>
        <w:pStyle w:val="ListParagraph"/>
        <w:numPr>
          <w:ilvl w:val="0"/>
          <w:numId w:val="19"/>
        </w:numPr>
        <w:rPr>
          <w:color w:val="000000" w:themeColor="text1"/>
          <w:lang w:val="en-GB"/>
        </w:rPr>
      </w:pPr>
      <w:r w:rsidRPr="00BB55D9">
        <w:rPr>
          <w:color w:val="000000" w:themeColor="text1"/>
          <w:lang w:val="en-GB"/>
        </w:rPr>
        <w:t>Further, there are at least HET in each SADC country, but is unclear in which areas they specialise in, and should be investigated further in order to breach skills gaps and requirements.</w:t>
      </w:r>
    </w:p>
    <w:p w:rsidR="00E66813" w:rsidRPr="00BB55D9" w:rsidRDefault="00E66813" w:rsidP="00B34E88">
      <w:pPr>
        <w:rPr>
          <w:color w:val="000000" w:themeColor="text1"/>
          <w:lang w:val="en-GB"/>
        </w:rPr>
      </w:pPr>
    </w:p>
    <w:p w:rsidR="001259C8" w:rsidRPr="00BB55D9" w:rsidRDefault="00E66813" w:rsidP="00B34E88">
      <w:pPr>
        <w:ind w:left="360"/>
        <w:rPr>
          <w:b/>
          <w:color w:val="000000" w:themeColor="text1"/>
          <w:lang w:val="en-GB"/>
        </w:rPr>
      </w:pPr>
      <w:r w:rsidRPr="00BB55D9">
        <w:rPr>
          <w:b/>
          <w:color w:val="000000" w:themeColor="text1"/>
          <w:lang w:val="en-GB"/>
        </w:rPr>
        <w:t>Recommendation</w:t>
      </w:r>
      <w:r w:rsidR="00B34E88" w:rsidRPr="00BB55D9">
        <w:rPr>
          <w:b/>
          <w:color w:val="000000" w:themeColor="text1"/>
          <w:lang w:val="en-GB"/>
        </w:rPr>
        <w:t>:</w:t>
      </w:r>
    </w:p>
    <w:p w:rsidR="00B54CDB" w:rsidRDefault="00B54CDB" w:rsidP="00B34E88">
      <w:pPr>
        <w:ind w:left="720"/>
        <w:rPr>
          <w:b/>
          <w:i/>
          <w:color w:val="000000" w:themeColor="text1"/>
          <w:lang w:val="en-US"/>
        </w:rPr>
      </w:pPr>
      <w:r>
        <w:rPr>
          <w:b/>
          <w:i/>
          <w:color w:val="000000" w:themeColor="text1"/>
          <w:lang w:val="en-GB"/>
        </w:rPr>
        <w:t>As indicated earlier, t</w:t>
      </w:r>
      <w:r>
        <w:rPr>
          <w:b/>
          <w:i/>
          <w:color w:val="000000" w:themeColor="text1"/>
          <w:lang w:val="en-US"/>
        </w:rPr>
        <w:t xml:space="preserve">raining institutions (such as </w:t>
      </w:r>
      <w:r w:rsidRPr="00B54CDB">
        <w:rPr>
          <w:b/>
          <w:i/>
          <w:color w:val="000000" w:themeColor="text1"/>
          <w:lang w:val="en-US"/>
        </w:rPr>
        <w:t>Higher Education and Training institutions; Accredited Service Providers and Further Education and Training institutions)</w:t>
      </w:r>
      <w:r>
        <w:rPr>
          <w:rFonts w:ascii="Arial" w:hAnsi="Arial" w:cs="Arial"/>
          <w:color w:val="222222"/>
          <w:shd w:val="clear" w:color="auto" w:fill="FFFFFF"/>
        </w:rPr>
        <w:t xml:space="preserve"> </w:t>
      </w:r>
      <w:r>
        <w:rPr>
          <w:b/>
          <w:i/>
          <w:color w:val="000000" w:themeColor="text1"/>
          <w:lang w:val="en-US"/>
        </w:rPr>
        <w:t>should align their educational offering to meet the need of industry</w:t>
      </w:r>
    </w:p>
    <w:p w:rsidR="00D14A22" w:rsidRDefault="001259C8" w:rsidP="00B34E88">
      <w:pPr>
        <w:ind w:left="720"/>
        <w:rPr>
          <w:b/>
          <w:i/>
          <w:color w:val="000000" w:themeColor="text1"/>
          <w:lang w:val="en-GB"/>
        </w:rPr>
      </w:pPr>
      <w:r w:rsidRPr="00BB55D9">
        <w:rPr>
          <w:b/>
          <w:i/>
          <w:color w:val="000000" w:themeColor="text1"/>
          <w:lang w:val="en-GB"/>
        </w:rPr>
        <w:t xml:space="preserve">Funding should </w:t>
      </w:r>
      <w:r w:rsidR="00B54CDB">
        <w:rPr>
          <w:b/>
          <w:i/>
          <w:color w:val="000000" w:themeColor="text1"/>
          <w:lang w:val="en-GB"/>
        </w:rPr>
        <w:t xml:space="preserve">also </w:t>
      </w:r>
      <w:r w:rsidRPr="00BB55D9">
        <w:rPr>
          <w:b/>
          <w:i/>
          <w:color w:val="000000" w:themeColor="text1"/>
          <w:lang w:val="en-GB"/>
        </w:rPr>
        <w:t xml:space="preserve">be made available for supporting scholars to attend the appropriate courses that are already available in the SADC region. </w:t>
      </w:r>
      <w:r w:rsidR="00D14A22" w:rsidRPr="00BB55D9">
        <w:rPr>
          <w:b/>
          <w:i/>
          <w:color w:val="000000" w:themeColor="text1"/>
          <w:lang w:val="en-GB"/>
        </w:rPr>
        <w:t xml:space="preserve"> </w:t>
      </w:r>
    </w:p>
    <w:p w:rsidR="00B54CDB" w:rsidRPr="00BB55D9" w:rsidRDefault="00B54CDB" w:rsidP="00B34E88">
      <w:pPr>
        <w:ind w:left="720"/>
        <w:rPr>
          <w:b/>
          <w:i/>
          <w:color w:val="000000" w:themeColor="text1"/>
          <w:lang w:val="en-GB"/>
        </w:rPr>
      </w:pPr>
    </w:p>
    <w:p w:rsidR="00911D80" w:rsidRPr="00BB55D9" w:rsidRDefault="00911D80" w:rsidP="00B34E88">
      <w:pPr>
        <w:pStyle w:val="ListParagraph"/>
        <w:rPr>
          <w:rFonts w:eastAsia="ヒラギノ角ゴ Pro W3"/>
          <w:b/>
          <w:color w:val="000000" w:themeColor="text1"/>
          <w:lang w:val="en-GB"/>
        </w:rPr>
      </w:pPr>
    </w:p>
    <w:p w:rsidR="009E7D82" w:rsidRPr="00BB55D9" w:rsidRDefault="00911D80" w:rsidP="00B34E88">
      <w:pPr>
        <w:pStyle w:val="ListParagraph"/>
        <w:ind w:left="0"/>
        <w:rPr>
          <w:rFonts w:eastAsia="ヒラギノ角ゴ Pro W3"/>
          <w:b/>
          <w:color w:val="000000" w:themeColor="text1"/>
          <w:lang w:val="en-GB"/>
        </w:rPr>
      </w:pPr>
      <w:r w:rsidRPr="00BB55D9">
        <w:rPr>
          <w:rFonts w:eastAsia="ヒラギノ角ゴ Pro W3"/>
          <w:b/>
          <w:color w:val="000000" w:themeColor="text1"/>
          <w:lang w:val="en-GB"/>
        </w:rPr>
        <w:t>Existing studies of skills shortages and gaps were used as baseline data from recent relevant studies.</w:t>
      </w:r>
    </w:p>
    <w:p w:rsidR="000C3BA2" w:rsidRPr="000C3BA2" w:rsidRDefault="000C3BA2" w:rsidP="00B34E88">
      <w:pPr>
        <w:pStyle w:val="ListParagraph"/>
        <w:numPr>
          <w:ilvl w:val="0"/>
          <w:numId w:val="37"/>
        </w:numPr>
        <w:ind w:left="774" w:hanging="425"/>
        <w:rPr>
          <w:rFonts w:asciiTheme="majorHAnsi" w:eastAsiaTheme="majorEastAsia" w:hAnsiTheme="majorHAnsi" w:cstheme="majorBidi"/>
          <w:b/>
          <w:bCs/>
          <w:color w:val="000000" w:themeColor="text1"/>
          <w:sz w:val="28"/>
          <w:szCs w:val="28"/>
        </w:rPr>
      </w:pPr>
      <w:r>
        <w:rPr>
          <w:rFonts w:cstheme="minorHAnsi"/>
          <w:color w:val="000000" w:themeColor="text1"/>
          <w:lang w:val="en-GB"/>
        </w:rPr>
        <w:t xml:space="preserve">In South Africa various scares skills were identified which included Process Controllers; Artisans; </w:t>
      </w:r>
      <w:r w:rsidRPr="00BB55D9">
        <w:rPr>
          <w:rFonts w:cstheme="minorHAnsi"/>
          <w:color w:val="000000" w:themeColor="text1"/>
          <w:lang w:val="en-GB"/>
        </w:rPr>
        <w:t>Water and Waste Treatment Process Operations – NQF 2</w:t>
      </w:r>
      <w:r>
        <w:rPr>
          <w:rFonts w:cstheme="minorHAnsi"/>
          <w:color w:val="000000" w:themeColor="text1"/>
          <w:lang w:val="en-GB"/>
        </w:rPr>
        <w:t xml:space="preserve">; </w:t>
      </w:r>
      <w:r w:rsidRPr="00BB55D9">
        <w:rPr>
          <w:rFonts w:cstheme="minorHAnsi"/>
          <w:color w:val="000000" w:themeColor="text1"/>
          <w:lang w:val="en-GB"/>
        </w:rPr>
        <w:t>Information technology communications</w:t>
      </w:r>
      <w:r>
        <w:rPr>
          <w:rFonts w:cstheme="minorHAnsi"/>
          <w:color w:val="000000" w:themeColor="text1"/>
          <w:lang w:val="en-GB"/>
        </w:rPr>
        <w:t xml:space="preserve"> officers; </w:t>
      </w:r>
      <w:r w:rsidRPr="00BB55D9">
        <w:rPr>
          <w:rFonts w:cstheme="minorHAnsi"/>
          <w:color w:val="000000" w:themeColor="text1"/>
          <w:lang w:val="en-GB"/>
        </w:rPr>
        <w:t>Plumbing, welding ,electrical</w:t>
      </w:r>
      <w:r>
        <w:rPr>
          <w:rFonts w:cstheme="minorHAnsi"/>
          <w:color w:val="000000" w:themeColor="text1"/>
          <w:lang w:val="en-GB"/>
        </w:rPr>
        <w:t xml:space="preserve">; </w:t>
      </w:r>
      <w:r w:rsidRPr="00BB55D9">
        <w:rPr>
          <w:rFonts w:cstheme="minorHAnsi"/>
          <w:color w:val="000000" w:themeColor="text1"/>
          <w:lang w:val="en-GB"/>
        </w:rPr>
        <w:t>Engineers</w:t>
      </w:r>
      <w:r>
        <w:rPr>
          <w:rFonts w:cstheme="minorHAnsi"/>
          <w:color w:val="000000" w:themeColor="text1"/>
          <w:lang w:val="en-GB"/>
        </w:rPr>
        <w:t xml:space="preserve">; </w:t>
      </w:r>
      <w:r w:rsidRPr="00BB55D9">
        <w:rPr>
          <w:rFonts w:cstheme="minorHAnsi"/>
          <w:color w:val="000000" w:themeColor="text1"/>
          <w:lang w:val="en-GB"/>
        </w:rPr>
        <w:t>Project Managers</w:t>
      </w:r>
      <w:r>
        <w:rPr>
          <w:rFonts w:cstheme="minorHAnsi"/>
          <w:color w:val="000000" w:themeColor="text1"/>
          <w:lang w:val="en-GB"/>
        </w:rPr>
        <w:t xml:space="preserve">; </w:t>
      </w:r>
      <w:r w:rsidRPr="00BB55D9">
        <w:rPr>
          <w:rFonts w:cstheme="minorHAnsi"/>
          <w:color w:val="000000" w:themeColor="text1"/>
          <w:lang w:val="en-GB"/>
        </w:rPr>
        <w:t>Surveyors and architectures</w:t>
      </w:r>
      <w:r>
        <w:rPr>
          <w:rFonts w:cstheme="minorHAnsi"/>
          <w:color w:val="000000" w:themeColor="text1"/>
          <w:lang w:val="en-GB"/>
        </w:rPr>
        <w:t xml:space="preserve">; </w:t>
      </w:r>
      <w:r w:rsidRPr="00BB55D9">
        <w:rPr>
          <w:rFonts w:cstheme="minorHAnsi"/>
          <w:color w:val="000000" w:themeColor="text1"/>
          <w:lang w:val="en-GB"/>
        </w:rPr>
        <w:t>Analytical Biochemistry, microbiologist</w:t>
      </w:r>
      <w:r>
        <w:rPr>
          <w:rFonts w:cstheme="minorHAnsi"/>
          <w:color w:val="000000" w:themeColor="text1"/>
          <w:lang w:val="en-GB"/>
        </w:rPr>
        <w:t xml:space="preserve">; </w:t>
      </w:r>
      <w:r w:rsidRPr="00BB55D9">
        <w:rPr>
          <w:rFonts w:cstheme="minorHAnsi"/>
          <w:color w:val="000000" w:themeColor="text1"/>
          <w:lang w:val="en-GB"/>
        </w:rPr>
        <w:t>Scientists</w:t>
      </w:r>
      <w:r>
        <w:rPr>
          <w:rFonts w:cstheme="minorHAnsi"/>
          <w:color w:val="000000" w:themeColor="text1"/>
          <w:lang w:val="en-GB"/>
        </w:rPr>
        <w:t xml:space="preserve"> and </w:t>
      </w:r>
      <w:r w:rsidRPr="00BB55D9">
        <w:rPr>
          <w:rFonts w:cstheme="minorHAnsi"/>
          <w:color w:val="000000" w:themeColor="text1"/>
          <w:lang w:val="en-GB"/>
        </w:rPr>
        <w:t>Occupational Health and Safety Training</w:t>
      </w:r>
      <w:r>
        <w:rPr>
          <w:rFonts w:cstheme="minorHAnsi"/>
          <w:color w:val="000000" w:themeColor="text1"/>
          <w:lang w:val="en-GB"/>
        </w:rPr>
        <w:t xml:space="preserve"> practitioners.</w:t>
      </w:r>
    </w:p>
    <w:p w:rsidR="000C3BA2" w:rsidRPr="000C3BA2" w:rsidRDefault="000C3BA2" w:rsidP="00B34E88">
      <w:pPr>
        <w:pStyle w:val="ListParagraph"/>
        <w:numPr>
          <w:ilvl w:val="0"/>
          <w:numId w:val="37"/>
        </w:numPr>
        <w:ind w:left="774" w:hanging="425"/>
        <w:rPr>
          <w:rFonts w:asciiTheme="majorHAnsi" w:eastAsiaTheme="majorEastAsia" w:hAnsiTheme="majorHAnsi" w:cstheme="majorBidi"/>
          <w:b/>
          <w:bCs/>
          <w:color w:val="000000" w:themeColor="text1"/>
          <w:sz w:val="28"/>
          <w:szCs w:val="28"/>
        </w:rPr>
      </w:pPr>
      <w:r>
        <w:rPr>
          <w:rFonts w:cstheme="minorHAnsi"/>
          <w:color w:val="000000" w:themeColor="text1"/>
          <w:lang w:val="en-GB"/>
        </w:rPr>
        <w:t xml:space="preserve">The South African department of Water Affairs and further indicated that approximately 3,000 Civil Engineers; </w:t>
      </w:r>
      <w:r w:rsidRPr="00BB55D9">
        <w:rPr>
          <w:color w:val="000000" w:themeColor="text1"/>
        </w:rPr>
        <w:t>7,200 Health and Hygiene Practitioners</w:t>
      </w:r>
      <w:r>
        <w:rPr>
          <w:color w:val="000000" w:themeColor="text1"/>
        </w:rPr>
        <w:t>; 23,000 Managers and 4,000 artisans and technicians are required.</w:t>
      </w:r>
    </w:p>
    <w:p w:rsidR="000C3BA2" w:rsidRPr="00180659" w:rsidRDefault="000C3BA2" w:rsidP="00B34E88">
      <w:pPr>
        <w:pStyle w:val="ListParagraph"/>
        <w:numPr>
          <w:ilvl w:val="0"/>
          <w:numId w:val="37"/>
        </w:numPr>
        <w:ind w:left="774" w:hanging="425"/>
        <w:rPr>
          <w:rFonts w:asciiTheme="majorHAnsi" w:eastAsiaTheme="majorEastAsia" w:hAnsiTheme="majorHAnsi" w:cstheme="majorBidi"/>
          <w:b/>
          <w:bCs/>
          <w:color w:val="000000" w:themeColor="text1"/>
          <w:sz w:val="28"/>
          <w:szCs w:val="28"/>
        </w:rPr>
      </w:pPr>
      <w:r>
        <w:rPr>
          <w:color w:val="000000" w:themeColor="text1"/>
        </w:rPr>
        <w:t xml:space="preserve">In Zambia, approximately </w:t>
      </w:r>
      <w:r w:rsidR="009022F9">
        <w:rPr>
          <w:color w:val="000000" w:themeColor="text1"/>
        </w:rPr>
        <w:t>760 water professionals are required between the public sector/ parastatals; District and Municipal Councils; Commercial Utilities and Private Sector.</w:t>
      </w:r>
    </w:p>
    <w:p w:rsidR="00180659" w:rsidRPr="009A4C8A" w:rsidRDefault="00180659" w:rsidP="00180659">
      <w:pPr>
        <w:pStyle w:val="ListParagraph"/>
        <w:numPr>
          <w:ilvl w:val="0"/>
          <w:numId w:val="37"/>
        </w:numPr>
        <w:ind w:left="774" w:hanging="425"/>
        <w:rPr>
          <w:rFonts w:eastAsiaTheme="majorEastAsia" w:cstheme="minorHAnsi"/>
          <w:b/>
          <w:bCs/>
          <w:color w:val="000000" w:themeColor="text1"/>
        </w:rPr>
      </w:pPr>
      <w:r>
        <w:rPr>
          <w:rFonts w:cstheme="minorHAnsi"/>
          <w:lang w:val="en-GB"/>
        </w:rPr>
        <w:t>In Botswana</w:t>
      </w:r>
      <w:r w:rsidRPr="00180659">
        <w:rPr>
          <w:rFonts w:cstheme="minorHAnsi"/>
          <w:lang w:val="en-GB"/>
        </w:rPr>
        <w:t xml:space="preserve"> a wide range of professionals; technicians and artisans are required in order to meet the staff requirements of the Botswana government. The staff include H</w:t>
      </w:r>
      <w:r w:rsidRPr="00180659">
        <w:rPr>
          <w:rFonts w:cstheme="minorHAnsi"/>
          <w:color w:val="000000" w:themeColor="text1"/>
          <w:lang w:val="en-GB"/>
        </w:rPr>
        <w:t xml:space="preserve">ydrologists; </w:t>
      </w:r>
      <w:r w:rsidRPr="00180659">
        <w:rPr>
          <w:rFonts w:cstheme="minorHAnsi"/>
          <w:color w:val="000000" w:themeColor="text1"/>
          <w:lang w:val="en-GB"/>
        </w:rPr>
        <w:lastRenderedPageBreak/>
        <w:t xml:space="preserve">Groundwater </w:t>
      </w:r>
      <w:r w:rsidRPr="009A4C8A">
        <w:rPr>
          <w:rFonts w:cstheme="minorHAnsi"/>
          <w:color w:val="000000" w:themeColor="text1"/>
          <w:lang w:val="en-GB"/>
        </w:rPr>
        <w:t>Modellers; Civil Engineers; Electrical and Mechanical Engineers; Electrical and Mechanical Technicians; Customer Relations Officers; Financial Officers; Water Engineers; HRD (either in-house or corporate function); Pollution Control Officers; Conservation Officers; Public Education Officers; ICT Technical Officers; Human Resource Planning; Hydrogeological Modeller; Project Management Professionals; Supervision and Leadership Professionals; Public Relations Skills Professionals; Staff Supervision Technicians; Basic Survey and Design Technicians.</w:t>
      </w:r>
    </w:p>
    <w:p w:rsidR="00180659" w:rsidRPr="009A4C8A" w:rsidRDefault="00180659" w:rsidP="00180659">
      <w:pPr>
        <w:pStyle w:val="ListParagraph"/>
        <w:numPr>
          <w:ilvl w:val="0"/>
          <w:numId w:val="37"/>
        </w:numPr>
        <w:ind w:left="774" w:hanging="425"/>
        <w:rPr>
          <w:rFonts w:cstheme="minorHAnsi"/>
          <w:bCs/>
          <w:color w:val="000000" w:themeColor="text1"/>
          <w:lang w:val="en-GB" w:eastAsia="en-ZA"/>
        </w:rPr>
      </w:pPr>
      <w:r w:rsidRPr="009A4C8A">
        <w:rPr>
          <w:rFonts w:cstheme="minorHAnsi"/>
          <w:lang w:val="en-GB"/>
        </w:rPr>
        <w:t>Based on in</w:t>
      </w:r>
      <w:r w:rsidR="009A4C8A" w:rsidRPr="009A4C8A">
        <w:rPr>
          <w:rFonts w:cstheme="minorHAnsi"/>
          <w:lang w:val="en-GB"/>
        </w:rPr>
        <w:t>formation from a SADC wide study</w:t>
      </w:r>
      <w:r w:rsidRPr="009A4C8A">
        <w:rPr>
          <w:rFonts w:cstheme="minorHAnsi"/>
          <w:lang w:val="en-GB"/>
        </w:rPr>
        <w:t xml:space="preserve"> undertaken for SADC, training needs were identified for:</w:t>
      </w:r>
    </w:p>
    <w:p w:rsidR="00180659" w:rsidRPr="009A4C8A" w:rsidRDefault="00180659" w:rsidP="00180659">
      <w:pPr>
        <w:pStyle w:val="ListParagraph"/>
        <w:numPr>
          <w:ilvl w:val="1"/>
          <w:numId w:val="37"/>
        </w:numPr>
        <w:autoSpaceDE w:val="0"/>
        <w:autoSpaceDN w:val="0"/>
        <w:adjustRightInd w:val="0"/>
        <w:spacing w:line="240" w:lineRule="auto"/>
        <w:rPr>
          <w:rFonts w:cstheme="minorHAnsi"/>
          <w:bCs/>
          <w:color w:val="000000" w:themeColor="text1"/>
          <w:lang w:val="en-GB" w:eastAsia="en-ZA"/>
        </w:rPr>
      </w:pPr>
      <w:r w:rsidRPr="009A4C8A">
        <w:rPr>
          <w:rFonts w:cstheme="minorHAnsi"/>
          <w:bCs/>
          <w:color w:val="000000" w:themeColor="text1"/>
          <w:lang w:val="en-GB" w:eastAsia="en-ZA"/>
        </w:rPr>
        <w:t>Decision makers – Basic and non-technical courses which should not be more than 3 days through regional bodies such as GWP who has experience in dealing with decision makers.</w:t>
      </w:r>
    </w:p>
    <w:p w:rsidR="00180659" w:rsidRPr="009A4C8A" w:rsidRDefault="00180659" w:rsidP="00180659">
      <w:pPr>
        <w:pStyle w:val="ListParagraph"/>
        <w:numPr>
          <w:ilvl w:val="1"/>
          <w:numId w:val="37"/>
        </w:numPr>
        <w:autoSpaceDE w:val="0"/>
        <w:autoSpaceDN w:val="0"/>
        <w:adjustRightInd w:val="0"/>
        <w:spacing w:line="240" w:lineRule="auto"/>
        <w:rPr>
          <w:rFonts w:cstheme="minorHAnsi"/>
          <w:bCs/>
          <w:color w:val="000000" w:themeColor="text1"/>
          <w:lang w:val="en-GB" w:eastAsia="en-ZA"/>
        </w:rPr>
      </w:pPr>
      <w:r w:rsidRPr="009A4C8A">
        <w:rPr>
          <w:rFonts w:cstheme="minorHAnsi"/>
          <w:bCs/>
          <w:color w:val="000000" w:themeColor="text1"/>
          <w:lang w:val="en-GB" w:eastAsia="en-ZA"/>
        </w:rPr>
        <w:t xml:space="preserve">Professionals already working in the sector – specialised training focussed on water accounts they need to compile. These professionals include </w:t>
      </w:r>
      <w:r w:rsidRPr="009A4C8A">
        <w:rPr>
          <w:rFonts w:cstheme="minorHAnsi"/>
          <w:lang w:val="en-GB"/>
        </w:rPr>
        <w:t>hydrologists, hydro-geologists, statisticians, environmentalists, economists and planners. Course should also not take more than 7 days.</w:t>
      </w:r>
    </w:p>
    <w:p w:rsidR="00180659" w:rsidRPr="009A4C8A" w:rsidRDefault="00180659" w:rsidP="00180659">
      <w:pPr>
        <w:pStyle w:val="ListParagraph"/>
        <w:numPr>
          <w:ilvl w:val="1"/>
          <w:numId w:val="37"/>
        </w:numPr>
        <w:autoSpaceDE w:val="0"/>
        <w:autoSpaceDN w:val="0"/>
        <w:adjustRightInd w:val="0"/>
        <w:spacing w:line="240" w:lineRule="auto"/>
        <w:rPr>
          <w:rFonts w:cstheme="minorHAnsi"/>
          <w:bCs/>
          <w:color w:val="000000" w:themeColor="text1"/>
          <w:lang w:val="en-GB" w:eastAsia="en-ZA"/>
        </w:rPr>
      </w:pPr>
      <w:r w:rsidRPr="009A4C8A">
        <w:rPr>
          <w:rFonts w:cstheme="minorHAnsi"/>
          <w:bCs/>
          <w:color w:val="000000" w:themeColor="text1"/>
          <w:lang w:val="en-GB" w:eastAsia="en-ZA"/>
        </w:rPr>
        <w:t>Career Seekers in Economic accounting of water- targeted at students who are interested in the water sector at undergraduate and post-graduate levels. Various institutions exist throughout SADC who can offer such courses.</w:t>
      </w:r>
    </w:p>
    <w:p w:rsidR="00002F50" w:rsidRPr="009A4C8A" w:rsidRDefault="00002F50" w:rsidP="00B34E88">
      <w:pPr>
        <w:pStyle w:val="ListParagraph"/>
        <w:numPr>
          <w:ilvl w:val="0"/>
          <w:numId w:val="37"/>
        </w:numPr>
        <w:ind w:left="774" w:hanging="425"/>
        <w:rPr>
          <w:rFonts w:eastAsiaTheme="majorEastAsia" w:cstheme="minorHAnsi"/>
          <w:b/>
          <w:bCs/>
          <w:color w:val="000000" w:themeColor="text1"/>
        </w:rPr>
      </w:pPr>
      <w:r w:rsidRPr="009A4C8A">
        <w:rPr>
          <w:rFonts w:cstheme="minorHAnsi"/>
          <w:color w:val="000000" w:themeColor="text1"/>
          <w:lang w:val="en-GB"/>
        </w:rPr>
        <w:t>Data regarding the exact numbers of skilled people for the other countries are not known.</w:t>
      </w:r>
    </w:p>
    <w:p w:rsidR="001259C8" w:rsidRPr="00BB55D9" w:rsidRDefault="001259C8" w:rsidP="00B34E88">
      <w:pPr>
        <w:rPr>
          <w:rFonts w:asciiTheme="majorHAnsi" w:eastAsiaTheme="majorEastAsia" w:hAnsiTheme="majorHAnsi" w:cstheme="majorBidi"/>
          <w:b/>
          <w:bCs/>
          <w:color w:val="000000" w:themeColor="text1"/>
          <w:sz w:val="28"/>
          <w:szCs w:val="28"/>
        </w:rPr>
      </w:pPr>
    </w:p>
    <w:p w:rsidR="001259C8" w:rsidRPr="00BB55D9" w:rsidRDefault="001259C8" w:rsidP="00B34E88">
      <w:pPr>
        <w:ind w:left="349"/>
        <w:rPr>
          <w:b/>
          <w:color w:val="000000" w:themeColor="text1"/>
          <w:lang w:val="en-GB"/>
        </w:rPr>
      </w:pPr>
      <w:r w:rsidRPr="00BB55D9">
        <w:rPr>
          <w:b/>
          <w:color w:val="000000" w:themeColor="text1"/>
          <w:lang w:val="en-GB"/>
        </w:rPr>
        <w:t>Recommendation</w:t>
      </w:r>
      <w:r w:rsidR="00B34E88" w:rsidRPr="00BB55D9">
        <w:rPr>
          <w:b/>
          <w:color w:val="000000" w:themeColor="text1"/>
          <w:lang w:val="en-GB"/>
        </w:rPr>
        <w:t>:</w:t>
      </w:r>
    </w:p>
    <w:p w:rsidR="00CD63D7" w:rsidRPr="00BB55D9" w:rsidRDefault="00180659" w:rsidP="00B34E88">
      <w:pPr>
        <w:ind w:left="720"/>
        <w:rPr>
          <w:rFonts w:asciiTheme="majorHAnsi" w:eastAsiaTheme="majorEastAsia" w:hAnsiTheme="majorHAnsi" w:cstheme="majorBidi"/>
          <w:b/>
          <w:bCs/>
          <w:i/>
          <w:color w:val="000000" w:themeColor="text1"/>
          <w:sz w:val="28"/>
          <w:szCs w:val="28"/>
        </w:rPr>
      </w:pPr>
      <w:r>
        <w:rPr>
          <w:b/>
          <w:i/>
          <w:color w:val="000000" w:themeColor="text1"/>
        </w:rPr>
        <w:t>It is</w:t>
      </w:r>
      <w:r w:rsidR="009A4C8A">
        <w:rPr>
          <w:b/>
          <w:i/>
          <w:color w:val="000000" w:themeColor="text1"/>
        </w:rPr>
        <w:t xml:space="preserve"> evident that artisans; technicians and professionals are required in order to meet the needs of the water-sector in SADC. Some data are available for specific SADC countries such as South Africa, Zambia and Botswana, and further over-view requirements are provided for the SADC-region. For other SADC countries the data might not be available, and in an absence of such data, other research data should be used as indicators. Such data include the quantitative studies undertaken in this study.</w:t>
      </w:r>
      <w:r w:rsidR="00CD63D7" w:rsidRPr="00BB55D9">
        <w:rPr>
          <w:b/>
          <w:i/>
          <w:color w:val="000000" w:themeColor="text1"/>
        </w:rPr>
        <w:br w:type="page"/>
      </w:r>
    </w:p>
    <w:p w:rsidR="00AE0EBB" w:rsidRPr="00BB55D9" w:rsidRDefault="00AE0EBB" w:rsidP="009E7D82">
      <w:pPr>
        <w:pStyle w:val="Heading1"/>
        <w:numPr>
          <w:ilvl w:val="0"/>
          <w:numId w:val="26"/>
        </w:numPr>
        <w:rPr>
          <w:color w:val="000000" w:themeColor="text1"/>
          <w:lang w:val="en-GB"/>
        </w:rPr>
      </w:pPr>
      <w:bookmarkStart w:id="61" w:name="_Toc323658194"/>
      <w:r w:rsidRPr="00BB55D9">
        <w:rPr>
          <w:color w:val="000000" w:themeColor="text1"/>
          <w:lang w:val="en-GB"/>
        </w:rPr>
        <w:lastRenderedPageBreak/>
        <w:t>R</w:t>
      </w:r>
      <w:r w:rsidR="009E7D82" w:rsidRPr="00BB55D9">
        <w:rPr>
          <w:color w:val="000000" w:themeColor="text1"/>
          <w:lang w:val="en-GB"/>
        </w:rPr>
        <w:t>EFERENCES</w:t>
      </w:r>
      <w:bookmarkEnd w:id="61"/>
    </w:p>
    <w:p w:rsidR="00125279" w:rsidRPr="00BB55D9" w:rsidRDefault="00125279" w:rsidP="00F44399">
      <w:pPr>
        <w:ind w:left="360"/>
        <w:rPr>
          <w:color w:val="000000" w:themeColor="text1"/>
          <w:lang w:val="en-GB"/>
        </w:rPr>
      </w:pPr>
    </w:p>
    <w:p w:rsidR="00187B00" w:rsidRPr="00187B00" w:rsidRDefault="0085404F" w:rsidP="00187B00">
      <w:pPr>
        <w:pStyle w:val="NormalWeb"/>
        <w:ind w:left="426"/>
        <w:jc w:val="left"/>
        <w:divId w:val="1671985805"/>
        <w:rPr>
          <w:rFonts w:ascii="Calibri" w:eastAsiaTheme="minorEastAsia" w:hAnsi="Calibri" w:cs="Calibri"/>
          <w:sz w:val="22"/>
        </w:rPr>
      </w:pPr>
      <w:r w:rsidRPr="00BB55D9">
        <w:rPr>
          <w:color w:val="000000" w:themeColor="text1"/>
          <w:lang w:val="en-GB"/>
        </w:rPr>
        <w:fldChar w:fldCharType="begin" w:fldLock="1"/>
      </w:r>
      <w:r w:rsidR="00A86579" w:rsidRPr="00BB55D9">
        <w:rPr>
          <w:color w:val="000000" w:themeColor="text1"/>
          <w:lang w:val="en-GB"/>
        </w:rPr>
        <w:instrText xml:space="preserve">ADDIN Mendeley Bibliography CSL_BIBLIOGRAPHY </w:instrText>
      </w:r>
      <w:r w:rsidRPr="00BB55D9">
        <w:rPr>
          <w:color w:val="000000" w:themeColor="text1"/>
          <w:lang w:val="en-GB"/>
        </w:rPr>
        <w:fldChar w:fldCharType="separate"/>
      </w:r>
      <w:r w:rsidR="00187B00" w:rsidRPr="00187B00">
        <w:rPr>
          <w:rFonts w:ascii="Calibri" w:hAnsi="Calibri" w:cs="Calibri"/>
          <w:sz w:val="22"/>
        </w:rPr>
        <w:t xml:space="preserve">BOTSWANA MINISTRY OF MINERALS, ENERGY &amp; WATER RESOURCES AFFAIRS, D. O. W. (2006). </w:t>
      </w:r>
      <w:r w:rsidR="00187B00" w:rsidRPr="00187B00">
        <w:rPr>
          <w:rFonts w:ascii="Calibri" w:hAnsi="Calibri" w:cs="Calibri"/>
          <w:i/>
          <w:iCs/>
          <w:sz w:val="22"/>
        </w:rPr>
        <w:t>Government of Botswana - National Water Master Plan Review (Volume 10)</w:t>
      </w:r>
      <w:r w:rsidR="00187B00" w:rsidRPr="00187B00">
        <w:rPr>
          <w:rFonts w:ascii="Calibri" w:hAnsi="Calibri" w:cs="Calibri"/>
          <w:sz w:val="22"/>
        </w:rPr>
        <w:t xml:space="preserve"> (pp. 81-119). Gaborone, Botswana.</w:t>
      </w:r>
    </w:p>
    <w:p w:rsidR="00187B00" w:rsidRDefault="00187B00" w:rsidP="00187B00">
      <w:pPr>
        <w:pStyle w:val="NormalWeb"/>
        <w:ind w:left="426"/>
        <w:jc w:val="left"/>
        <w:divId w:val="1671985805"/>
        <w:rPr>
          <w:rFonts w:ascii="Calibri" w:hAnsi="Calibri" w:cs="Calibri"/>
          <w:sz w:val="22"/>
        </w:rPr>
      </w:pPr>
      <w:r w:rsidRPr="00187B00">
        <w:rPr>
          <w:rFonts w:ascii="Calibri" w:hAnsi="Calibri" w:cs="Calibri"/>
          <w:sz w:val="22"/>
        </w:rPr>
        <w:t>Careerjet.co.za Vacancies. (2012). Retrieved April 18, 2012, from http://www.careerjet.co.za</w:t>
      </w:r>
    </w:p>
    <w:p w:rsidR="00187B00" w:rsidRPr="00BB55D9" w:rsidRDefault="00187B00" w:rsidP="00187B00">
      <w:pPr>
        <w:ind w:left="426"/>
        <w:jc w:val="left"/>
        <w:divId w:val="1671985805"/>
        <w:rPr>
          <w:color w:val="000000" w:themeColor="text1"/>
          <w:lang w:val="en-GB"/>
        </w:rPr>
      </w:pPr>
      <w:r w:rsidRPr="00BB55D9">
        <w:rPr>
          <w:color w:val="000000" w:themeColor="text1"/>
          <w:lang w:val="en-GB"/>
        </w:rPr>
        <w:t>Department of Water Affairs and Forestry (DWAF), 2009</w:t>
      </w:r>
      <w:r w:rsidRPr="00BB55D9">
        <w:rPr>
          <w:rFonts w:ascii="Calibri" w:hAnsi="Calibri" w:cs="Calibri"/>
          <w:color w:val="000000" w:themeColor="text1"/>
          <w:lang w:val="en-GB"/>
        </w:rPr>
        <w:t xml:space="preserve">. </w:t>
      </w:r>
      <w:r w:rsidRPr="00BB55D9">
        <w:rPr>
          <w:rFonts w:ascii="Calibri" w:hAnsi="Calibri" w:cs="Calibri"/>
          <w:i/>
          <w:iCs/>
          <w:color w:val="000000" w:themeColor="text1"/>
          <w:lang w:val="en-GB"/>
        </w:rPr>
        <w:t>A Coordinated Approach to the Water Sector Skills Crisis.</w:t>
      </w:r>
      <w:r w:rsidRPr="00BB55D9">
        <w:rPr>
          <w:color w:val="000000" w:themeColor="text1"/>
          <w:lang w:val="en-GB"/>
        </w:rPr>
        <w:t xml:space="preserve"> </w:t>
      </w:r>
    </w:p>
    <w:p w:rsidR="00187B00" w:rsidRPr="00187B00" w:rsidRDefault="00187B00" w:rsidP="00187B00">
      <w:pPr>
        <w:pStyle w:val="NormalWeb"/>
        <w:ind w:left="426"/>
        <w:jc w:val="left"/>
        <w:divId w:val="1671985805"/>
        <w:rPr>
          <w:rFonts w:ascii="Calibri" w:hAnsi="Calibri" w:cs="Calibri"/>
          <w:sz w:val="22"/>
        </w:rPr>
      </w:pPr>
      <w:r w:rsidRPr="00187B00">
        <w:rPr>
          <w:rFonts w:ascii="Calibri" w:hAnsi="Calibri" w:cs="Calibri"/>
          <w:sz w:val="22"/>
        </w:rPr>
        <w:t>DWAF Vacancies. (2012). Retrieved April 16, 2012, from http://www.jobfood.com/Rand_Water_Jobs/</w:t>
      </w:r>
    </w:p>
    <w:p w:rsidR="00187B00" w:rsidRPr="00187B00" w:rsidRDefault="00187B00" w:rsidP="00187B00">
      <w:pPr>
        <w:pStyle w:val="NormalWeb"/>
        <w:ind w:left="426"/>
        <w:jc w:val="left"/>
        <w:divId w:val="1671985805"/>
        <w:rPr>
          <w:rFonts w:ascii="Calibri" w:hAnsi="Calibri" w:cs="Calibri"/>
          <w:sz w:val="22"/>
        </w:rPr>
      </w:pPr>
      <w:r w:rsidRPr="00187B00">
        <w:rPr>
          <w:rFonts w:ascii="Calibri" w:hAnsi="Calibri" w:cs="Calibri"/>
          <w:sz w:val="22"/>
        </w:rPr>
        <w:t>ESKOM Vacancies. (2012). Retrieved April 16, 2012, from http://recruitment.eskom.co/live/content.php?Item_ID=10044</w:t>
      </w:r>
    </w:p>
    <w:p w:rsidR="00187B00" w:rsidRPr="00187B00" w:rsidRDefault="00187B00" w:rsidP="00187B00">
      <w:pPr>
        <w:pStyle w:val="NormalWeb"/>
        <w:ind w:left="426"/>
        <w:jc w:val="left"/>
        <w:divId w:val="1671985805"/>
        <w:rPr>
          <w:rFonts w:ascii="Calibri" w:hAnsi="Calibri" w:cs="Calibri"/>
          <w:sz w:val="22"/>
        </w:rPr>
      </w:pPr>
      <w:r w:rsidRPr="00187B00">
        <w:rPr>
          <w:rFonts w:ascii="Calibri" w:hAnsi="Calibri" w:cs="Calibri"/>
          <w:sz w:val="22"/>
        </w:rPr>
        <w:t xml:space="preserve">Energy &amp; Water Services Sector (EWSETA). (2010). </w:t>
      </w:r>
      <w:r w:rsidRPr="00187B00">
        <w:rPr>
          <w:rFonts w:ascii="Calibri" w:hAnsi="Calibri" w:cs="Calibri"/>
          <w:i/>
          <w:iCs/>
          <w:sz w:val="22"/>
        </w:rPr>
        <w:t>Sector Skills Plan 2011 – 2016. Review Update</w:t>
      </w:r>
      <w:r w:rsidRPr="00187B00">
        <w:rPr>
          <w:rFonts w:ascii="Calibri" w:hAnsi="Calibri" w:cs="Calibri"/>
          <w:sz w:val="22"/>
        </w:rPr>
        <w:t>.</w:t>
      </w:r>
    </w:p>
    <w:p w:rsidR="00187B00" w:rsidRDefault="00187B00" w:rsidP="00187B00">
      <w:pPr>
        <w:pStyle w:val="NormalWeb"/>
        <w:ind w:left="426"/>
        <w:jc w:val="left"/>
        <w:divId w:val="1671985805"/>
        <w:rPr>
          <w:rFonts w:ascii="Calibri" w:hAnsi="Calibri" w:cs="Calibri"/>
          <w:sz w:val="22"/>
        </w:rPr>
      </w:pPr>
      <w:r w:rsidRPr="00187B00">
        <w:rPr>
          <w:rFonts w:ascii="Calibri" w:hAnsi="Calibri" w:cs="Calibri"/>
          <w:sz w:val="22"/>
        </w:rPr>
        <w:t>Energy and Water Sector Education and Training Authority (EWSETA). (2012). Retrieved March 2, 2012, from http://www.eseta.org.za/</w:t>
      </w:r>
    </w:p>
    <w:p w:rsidR="00187B00" w:rsidRDefault="00187B00" w:rsidP="00187B00">
      <w:pPr>
        <w:ind w:left="426"/>
        <w:jc w:val="left"/>
        <w:divId w:val="1671985805"/>
        <w:rPr>
          <w:color w:val="000000" w:themeColor="text1"/>
          <w:lang w:val="en-GB"/>
        </w:rPr>
      </w:pPr>
      <w:r w:rsidRPr="00BB55D9">
        <w:rPr>
          <w:color w:val="000000" w:themeColor="text1"/>
          <w:lang w:val="en-GB"/>
        </w:rPr>
        <w:t xml:space="preserve">Global Water Challenge, 2011. </w:t>
      </w:r>
      <w:r w:rsidRPr="00BB55D9">
        <w:rPr>
          <w:i/>
          <w:iCs/>
          <w:color w:val="000000" w:themeColor="text1"/>
          <w:lang w:val="en-GB"/>
        </w:rPr>
        <w:t>Regional WASH Profile on AFRICA</w:t>
      </w:r>
      <w:r w:rsidRPr="00BB55D9">
        <w:rPr>
          <w:color w:val="000000" w:themeColor="text1"/>
          <w:lang w:val="en-GB"/>
        </w:rPr>
        <w:t>.</w:t>
      </w:r>
      <w:r w:rsidRPr="00BB55D9">
        <w:rPr>
          <w:color w:val="000000" w:themeColor="text1"/>
        </w:rPr>
        <w:t xml:space="preserve"> </w:t>
      </w:r>
      <w:hyperlink r:id="rId81" w:history="1">
        <w:r w:rsidRPr="00BB55D9">
          <w:rPr>
            <w:rStyle w:val="Hyperlink"/>
            <w:color w:val="000000" w:themeColor="text1"/>
            <w:u w:val="none"/>
            <w:lang w:val="en-GB"/>
          </w:rPr>
          <w:t>http://www.globalwaterchallenge.org/home/</w:t>
        </w:r>
      </w:hyperlink>
      <w:r w:rsidRPr="00BB55D9">
        <w:rPr>
          <w:color w:val="000000" w:themeColor="text1"/>
          <w:lang w:val="en-GB"/>
        </w:rPr>
        <w:t xml:space="preserve">  (15 February 2012).</w:t>
      </w:r>
    </w:p>
    <w:p w:rsidR="00187B00" w:rsidRDefault="00187B00" w:rsidP="00187B00">
      <w:pPr>
        <w:ind w:left="426"/>
        <w:jc w:val="left"/>
        <w:divId w:val="1671985805"/>
        <w:rPr>
          <w:color w:val="000000" w:themeColor="text1"/>
          <w:lang w:val="en-GB"/>
        </w:rPr>
      </w:pPr>
    </w:p>
    <w:p w:rsidR="00187B00" w:rsidRDefault="00187B00" w:rsidP="00187B00">
      <w:pPr>
        <w:ind w:left="426"/>
        <w:jc w:val="left"/>
        <w:divId w:val="1671985805"/>
        <w:rPr>
          <w:color w:val="000000" w:themeColor="text1"/>
        </w:rPr>
      </w:pPr>
      <w:r w:rsidRPr="00BB55D9">
        <w:rPr>
          <w:color w:val="000000" w:themeColor="text1"/>
        </w:rPr>
        <w:t>Goldin, J 2005 ‘Trust and Transformation in the Water Sector’ PhD, University of Cape Town.</w:t>
      </w:r>
    </w:p>
    <w:p w:rsidR="00187B00" w:rsidRPr="00BB55D9" w:rsidRDefault="00187B00" w:rsidP="00187B00">
      <w:pPr>
        <w:pStyle w:val="NormalWeb"/>
        <w:ind w:left="426"/>
        <w:jc w:val="left"/>
        <w:divId w:val="1671985805"/>
        <w:rPr>
          <w:rFonts w:ascii="Calibri" w:hAnsi="Calibri" w:cs="Calibri"/>
          <w:color w:val="000000" w:themeColor="text1"/>
          <w:sz w:val="22"/>
          <w:lang w:val="en-GB"/>
        </w:rPr>
      </w:pPr>
      <w:r w:rsidRPr="00BB55D9">
        <w:rPr>
          <w:rFonts w:ascii="Calibri" w:hAnsi="Calibri" w:cs="Calibri"/>
          <w:color w:val="000000" w:themeColor="text1"/>
          <w:sz w:val="22"/>
          <w:lang w:val="en-GB"/>
        </w:rPr>
        <w:t xml:space="preserve">Hochman, G. and Mahasha, M.” </w:t>
      </w:r>
      <w:r w:rsidRPr="00BB55D9">
        <w:rPr>
          <w:rFonts w:ascii="Calibri" w:hAnsi="Calibri" w:cs="Calibri"/>
          <w:iCs/>
          <w:color w:val="000000" w:themeColor="text1"/>
          <w:sz w:val="22"/>
          <w:lang w:val="en-GB"/>
        </w:rPr>
        <w:t>Skills shortages in the water sector</w:t>
      </w:r>
      <w:r w:rsidRPr="00BB55D9">
        <w:rPr>
          <w:rFonts w:ascii="Calibri" w:hAnsi="Calibri" w:cs="Calibri"/>
          <w:color w:val="000000" w:themeColor="text1"/>
          <w:sz w:val="22"/>
          <w:lang w:val="en-GB"/>
        </w:rPr>
        <w:t xml:space="preserve">” in </w:t>
      </w:r>
      <w:r w:rsidRPr="00BB55D9">
        <w:rPr>
          <w:rFonts w:ascii="Calibri" w:hAnsi="Calibri" w:cs="Calibri"/>
          <w:i/>
          <w:color w:val="000000" w:themeColor="text1"/>
          <w:sz w:val="22"/>
          <w:lang w:val="en-GB"/>
        </w:rPr>
        <w:t>The Mvula Trust</w:t>
      </w:r>
      <w:r w:rsidRPr="00BB55D9">
        <w:rPr>
          <w:rFonts w:ascii="Calibri" w:hAnsi="Calibri" w:cs="Calibri"/>
          <w:color w:val="000000" w:themeColor="text1"/>
          <w:sz w:val="22"/>
          <w:lang w:val="en-GB"/>
        </w:rPr>
        <w:t>, 2009:1-2</w:t>
      </w:r>
    </w:p>
    <w:p w:rsidR="00187B00" w:rsidRPr="00187B00" w:rsidRDefault="00187B00" w:rsidP="00187B00">
      <w:pPr>
        <w:pStyle w:val="NormalWeb"/>
        <w:ind w:left="426"/>
        <w:divId w:val="1671985805"/>
        <w:rPr>
          <w:rFonts w:ascii="Calibri" w:hAnsi="Calibri" w:cs="Calibri"/>
          <w:sz w:val="22"/>
        </w:rPr>
      </w:pPr>
      <w:r w:rsidRPr="003826F9">
        <w:rPr>
          <w:rFonts w:ascii="Calibri" w:hAnsi="Calibri" w:cs="Calibri"/>
          <w:sz w:val="22"/>
          <w:lang w:val="it-IT"/>
        </w:rPr>
        <w:t xml:space="preserve">Matete, D. M. (n.d.). </w:t>
      </w:r>
      <w:r w:rsidRPr="00187B00">
        <w:rPr>
          <w:rFonts w:ascii="Calibri" w:hAnsi="Calibri" w:cs="Calibri"/>
          <w:i/>
          <w:iCs/>
          <w:sz w:val="22"/>
        </w:rPr>
        <w:t>SADC Training Needs Assessment Report</w:t>
      </w:r>
      <w:r w:rsidRPr="00187B00">
        <w:rPr>
          <w:rFonts w:ascii="Calibri" w:hAnsi="Calibri" w:cs="Calibri"/>
          <w:sz w:val="22"/>
        </w:rPr>
        <w:t>.</w:t>
      </w:r>
    </w:p>
    <w:p w:rsidR="00187B00" w:rsidRPr="00187B00" w:rsidRDefault="00187B00" w:rsidP="008679D8">
      <w:pPr>
        <w:pStyle w:val="NormalWeb"/>
        <w:ind w:left="426"/>
        <w:jc w:val="left"/>
        <w:divId w:val="1671985805"/>
        <w:rPr>
          <w:rFonts w:ascii="Calibri" w:hAnsi="Calibri" w:cs="Calibri"/>
          <w:sz w:val="22"/>
        </w:rPr>
      </w:pPr>
      <w:r w:rsidRPr="00187B00">
        <w:rPr>
          <w:rFonts w:ascii="Calibri" w:hAnsi="Calibri" w:cs="Calibri"/>
          <w:sz w:val="22"/>
        </w:rPr>
        <w:t>RandWater Jobs. (2012). Retrieved April 16, 2012, from http://www.jobfood.com/Rand_Water_Jobs/</w:t>
      </w:r>
    </w:p>
    <w:p w:rsidR="00187B00" w:rsidRDefault="00187B00" w:rsidP="008679D8">
      <w:pPr>
        <w:pStyle w:val="NormalWeb"/>
        <w:ind w:left="426"/>
        <w:jc w:val="left"/>
        <w:divId w:val="1671985805"/>
        <w:rPr>
          <w:rFonts w:ascii="Calibri" w:hAnsi="Calibri" w:cs="Calibri"/>
          <w:sz w:val="22"/>
        </w:rPr>
      </w:pPr>
      <w:r w:rsidRPr="00187B00">
        <w:rPr>
          <w:rFonts w:ascii="Calibri" w:hAnsi="Calibri" w:cs="Calibri"/>
          <w:sz w:val="22"/>
        </w:rPr>
        <w:t>SASOL Vacancies. (2012). Retrieved April 16, 2012, from https://sasol.ats.hrsmart.com/cgi-bin/a/alljobs.cgi?qty=25&amp;order=jobs.timedate DESC</w:t>
      </w:r>
    </w:p>
    <w:p w:rsidR="00187B00" w:rsidRPr="00BB55D9" w:rsidRDefault="00187B00" w:rsidP="00187B00">
      <w:pPr>
        <w:ind w:left="426"/>
        <w:jc w:val="left"/>
        <w:divId w:val="1671985805"/>
        <w:rPr>
          <w:color w:val="000000" w:themeColor="text1"/>
        </w:rPr>
      </w:pPr>
      <w:r w:rsidRPr="00BB55D9">
        <w:rPr>
          <w:color w:val="000000" w:themeColor="text1"/>
        </w:rPr>
        <w:t xml:space="preserve">Scopus, 2012. </w:t>
      </w:r>
      <w:hyperlink r:id="rId82" w:history="1">
        <w:r w:rsidRPr="00BB55D9">
          <w:rPr>
            <w:rStyle w:val="Hyperlink"/>
            <w:color w:val="000000" w:themeColor="text1"/>
            <w:u w:val="none"/>
          </w:rPr>
          <w:t>http://www.scopus.com/home.url</w:t>
        </w:r>
      </w:hyperlink>
      <w:r w:rsidRPr="00BB55D9">
        <w:rPr>
          <w:color w:val="000000" w:themeColor="text1"/>
        </w:rPr>
        <w:t xml:space="preserve">   (28 February 2012).</w:t>
      </w:r>
    </w:p>
    <w:p w:rsidR="00187B00" w:rsidRDefault="00187B00" w:rsidP="00187B00">
      <w:pPr>
        <w:pStyle w:val="NormalWeb"/>
        <w:ind w:left="426"/>
        <w:divId w:val="1671985805"/>
        <w:rPr>
          <w:rFonts w:ascii="Calibri" w:hAnsi="Calibri" w:cs="Calibri"/>
          <w:sz w:val="22"/>
        </w:rPr>
      </w:pPr>
      <w:r w:rsidRPr="00187B00">
        <w:rPr>
          <w:rFonts w:ascii="Calibri" w:hAnsi="Calibri" w:cs="Calibri"/>
          <w:sz w:val="22"/>
        </w:rPr>
        <w:t xml:space="preserve">Stoltz, H., Jørgensen, M., Mutale, M., Zulu, A., Sipuma, R., &amp; Lumba, W. K. (2007). </w:t>
      </w:r>
      <w:r w:rsidRPr="00187B00">
        <w:rPr>
          <w:rFonts w:ascii="Calibri" w:hAnsi="Calibri" w:cs="Calibri"/>
          <w:i/>
          <w:iCs/>
          <w:sz w:val="22"/>
        </w:rPr>
        <w:t>Government of the Republic of Zambia; Ministry of Local Government and Housing: Sector Capacity Study Water and Sanitation</w:t>
      </w:r>
      <w:r w:rsidRPr="00187B00">
        <w:rPr>
          <w:rFonts w:ascii="Calibri" w:hAnsi="Calibri" w:cs="Calibri"/>
          <w:sz w:val="22"/>
        </w:rPr>
        <w:t>. Lusaka.</w:t>
      </w:r>
    </w:p>
    <w:p w:rsidR="00187B00" w:rsidRPr="00BB55D9" w:rsidRDefault="00187B00" w:rsidP="00187B00">
      <w:pPr>
        <w:ind w:left="426"/>
        <w:jc w:val="left"/>
        <w:divId w:val="1671985805"/>
        <w:rPr>
          <w:rFonts w:asciiTheme="majorHAnsi" w:eastAsiaTheme="majorEastAsia" w:hAnsiTheme="majorHAnsi" w:cstheme="majorBidi"/>
          <w:b/>
          <w:bCs/>
          <w:color w:val="000000" w:themeColor="text1"/>
          <w:sz w:val="28"/>
          <w:szCs w:val="28"/>
          <w:lang w:val="en-GB"/>
        </w:rPr>
      </w:pPr>
      <w:r w:rsidRPr="00BB55D9">
        <w:rPr>
          <w:color w:val="000000" w:themeColor="text1"/>
        </w:rPr>
        <w:t xml:space="preserve">UNESCO Institute Statistics, 2012. </w:t>
      </w:r>
      <w:hyperlink r:id="rId83" w:history="1">
        <w:r w:rsidRPr="00BB55D9">
          <w:rPr>
            <w:rStyle w:val="Hyperlink"/>
            <w:color w:val="000000" w:themeColor="text1"/>
            <w:u w:val="none"/>
          </w:rPr>
          <w:t>http://www.uis.unesco.org/Pages/default.aspx</w:t>
        </w:r>
      </w:hyperlink>
      <w:r w:rsidRPr="00BB55D9">
        <w:rPr>
          <w:color w:val="000000" w:themeColor="text1"/>
        </w:rPr>
        <w:t xml:space="preserve">   (20 February 2012.</w:t>
      </w:r>
    </w:p>
    <w:p w:rsidR="00187B00" w:rsidRDefault="00187B00" w:rsidP="00187B00">
      <w:pPr>
        <w:pStyle w:val="NormalWeb"/>
        <w:ind w:left="426"/>
        <w:rPr>
          <w:rFonts w:asciiTheme="majorHAnsi" w:eastAsiaTheme="majorEastAsia" w:hAnsiTheme="majorHAnsi" w:cstheme="majorBidi"/>
          <w:b/>
          <w:bCs/>
          <w:color w:val="000000" w:themeColor="text1"/>
          <w:sz w:val="28"/>
          <w:szCs w:val="28"/>
          <w:lang w:val="en-GB"/>
        </w:rPr>
      </w:pPr>
      <w:r w:rsidRPr="00187B00">
        <w:rPr>
          <w:rFonts w:ascii="Calibri" w:hAnsi="Calibri" w:cs="Calibri"/>
          <w:sz w:val="22"/>
        </w:rPr>
        <w:t xml:space="preserve">Water Research Commission. (2004). </w:t>
      </w:r>
      <w:r w:rsidRPr="00187B00">
        <w:rPr>
          <w:rFonts w:ascii="Calibri" w:hAnsi="Calibri" w:cs="Calibri"/>
          <w:i/>
          <w:iCs/>
          <w:sz w:val="22"/>
        </w:rPr>
        <w:t>Water @ Work</w:t>
      </w:r>
      <w:r w:rsidRPr="00187B00">
        <w:rPr>
          <w:rFonts w:ascii="Calibri" w:hAnsi="Calibri" w:cs="Calibri"/>
          <w:sz w:val="22"/>
        </w:rPr>
        <w:t>. Pretoria, South Africa.</w:t>
      </w:r>
      <w:r w:rsidR="0085404F" w:rsidRPr="00BB55D9">
        <w:rPr>
          <w:color w:val="000000" w:themeColor="text1"/>
          <w:lang w:val="en-GB"/>
        </w:rPr>
        <w:fldChar w:fldCharType="end"/>
      </w:r>
      <w:r>
        <w:rPr>
          <w:color w:val="000000" w:themeColor="text1"/>
          <w:lang w:val="en-GB"/>
        </w:rPr>
        <w:br w:type="page"/>
      </w:r>
    </w:p>
    <w:p w:rsidR="00055223" w:rsidRPr="00BB55D9" w:rsidRDefault="00055223" w:rsidP="00055223">
      <w:pPr>
        <w:pStyle w:val="Heading1"/>
        <w:rPr>
          <w:rFonts w:asciiTheme="minorHAnsi" w:eastAsiaTheme="minorHAnsi" w:hAnsiTheme="minorHAnsi" w:cstheme="minorBidi"/>
          <w:color w:val="000000" w:themeColor="text1"/>
          <w:sz w:val="22"/>
          <w:szCs w:val="22"/>
        </w:rPr>
      </w:pPr>
      <w:bookmarkStart w:id="62" w:name="_Toc323658195"/>
      <w:r w:rsidRPr="00BB55D9">
        <w:rPr>
          <w:color w:val="000000" w:themeColor="text1"/>
          <w:lang w:val="en-GB"/>
        </w:rPr>
        <w:lastRenderedPageBreak/>
        <w:t>A</w:t>
      </w:r>
      <w:r w:rsidR="00B34E88" w:rsidRPr="00BB55D9">
        <w:rPr>
          <w:color w:val="000000" w:themeColor="text1"/>
          <w:lang w:val="en-GB"/>
        </w:rPr>
        <w:t>NNEXURE</w:t>
      </w:r>
      <w:r w:rsidRPr="00BB55D9">
        <w:rPr>
          <w:color w:val="000000" w:themeColor="text1"/>
          <w:lang w:val="en-GB"/>
        </w:rPr>
        <w:t xml:space="preserve"> </w:t>
      </w:r>
      <w:r w:rsidR="00616BD2" w:rsidRPr="00BB55D9">
        <w:rPr>
          <w:color w:val="000000" w:themeColor="text1"/>
          <w:lang w:val="en-GB"/>
        </w:rPr>
        <w:t>I</w:t>
      </w:r>
      <w:r w:rsidRPr="00BB55D9">
        <w:rPr>
          <w:color w:val="000000" w:themeColor="text1"/>
          <w:lang w:val="en-GB"/>
        </w:rPr>
        <w:t>:</w:t>
      </w:r>
      <w:r w:rsidR="009E7D82" w:rsidRPr="00BB55D9">
        <w:rPr>
          <w:rFonts w:eastAsia="Times New Roman"/>
          <w:color w:val="000000" w:themeColor="text1"/>
          <w:lang w:val="en-GB" w:eastAsia="en-ZA"/>
        </w:rPr>
        <w:t xml:space="preserve"> Questionnaire of Task </w:t>
      </w:r>
      <w:r w:rsidRPr="00BB55D9">
        <w:rPr>
          <w:rFonts w:eastAsia="Times New Roman"/>
          <w:color w:val="000000" w:themeColor="text1"/>
          <w:lang w:val="en-GB" w:eastAsia="en-ZA"/>
        </w:rPr>
        <w:t>JLP1.1 and partially of KM2.1</w:t>
      </w:r>
      <w:bookmarkEnd w:id="62"/>
    </w:p>
    <w:tbl>
      <w:tblPr>
        <w:tblW w:w="0" w:type="auto"/>
        <w:tblCellMar>
          <w:top w:w="30" w:type="dxa"/>
          <w:left w:w="30" w:type="dxa"/>
          <w:bottom w:w="30" w:type="dxa"/>
          <w:right w:w="30" w:type="dxa"/>
        </w:tblCellMar>
        <w:tblLook w:val="04A0" w:firstRow="1" w:lastRow="0" w:firstColumn="1" w:lastColumn="0" w:noHBand="0" w:noVBand="1"/>
      </w:tblPr>
      <w:tblGrid>
        <w:gridCol w:w="5275"/>
      </w:tblGrid>
      <w:tr w:rsidR="00055223" w:rsidRPr="00BB55D9" w:rsidTr="002C5CB7">
        <w:tc>
          <w:tcPr>
            <w:tcW w:w="0" w:type="auto"/>
            <w:hideMark/>
          </w:tcPr>
          <w:p w:rsidR="00055223" w:rsidRPr="00BB55D9" w:rsidRDefault="00055223" w:rsidP="002C5CB7">
            <w:pPr>
              <w:rPr>
                <w:rFonts w:ascii="Times New Roman" w:hAnsi="Times New Roman" w:cs="Times New Roman"/>
                <w:b/>
                <w:color w:val="000000" w:themeColor="text1"/>
                <w:sz w:val="24"/>
                <w:szCs w:val="24"/>
                <w:lang w:val="en-GB" w:eastAsia="en-ZA"/>
              </w:rPr>
            </w:pPr>
            <w:r w:rsidRPr="00BB55D9">
              <w:rPr>
                <w:b/>
                <w:color w:val="000000" w:themeColor="text1"/>
                <w:lang w:val="en-GB" w:eastAsia="en-ZA"/>
              </w:rPr>
              <w:t xml:space="preserve">Question 1: What type of business/organization are you? </w:t>
            </w:r>
            <w:r w:rsidRPr="00BB55D9">
              <w:rPr>
                <w:rFonts w:ascii="Times New Roman" w:hAnsi="Times New Roman" w:cs="Times New Roman"/>
                <w:b/>
                <w:color w:val="000000" w:themeColor="text1"/>
                <w:sz w:val="24"/>
                <w:szCs w:val="24"/>
                <w:lang w:val="en-GB" w:eastAsia="en-ZA"/>
              </w:rPr>
              <w:br/>
            </w:r>
            <w:r w:rsidRPr="00BB55D9">
              <w:rPr>
                <w:rFonts w:ascii="Tahoma" w:hAnsi="Tahoma" w:cs="Tahoma"/>
                <w:b/>
                <w:color w:val="000000" w:themeColor="text1"/>
                <w:sz w:val="18"/>
                <w:szCs w:val="18"/>
                <w:lang w:val="en-GB" w:eastAsia="en-ZA"/>
              </w:rPr>
              <w:t>Please select all that apply.</w:t>
            </w:r>
            <w:r w:rsidRPr="00BB55D9">
              <w:rPr>
                <w:rFonts w:ascii="Times New Roman" w:hAnsi="Times New Roman" w:cs="Times New Roman"/>
                <w:b/>
                <w:color w:val="000000" w:themeColor="text1"/>
                <w:sz w:val="24"/>
                <w:szCs w:val="24"/>
                <w:lang w:val="en-GB" w:eastAsia="en-ZA"/>
              </w:rPr>
              <w:t xml:space="preserve"> </w:t>
            </w:r>
          </w:p>
          <w:p w:rsidR="00055223" w:rsidRPr="00BB55D9" w:rsidRDefault="00055223" w:rsidP="002C5CB7">
            <w:pPr>
              <w:rPr>
                <w:rFonts w:ascii="Times New Roman" w:hAnsi="Times New Roman" w:cs="Times New Roman"/>
                <w:b/>
                <w:color w:val="000000" w:themeColor="text1"/>
                <w:sz w:val="24"/>
                <w:szCs w:val="24"/>
                <w:lang w:val="en-GB" w:eastAsia="en-ZA"/>
              </w:rPr>
            </w:pPr>
          </w:p>
        </w:tc>
      </w:tr>
      <w:tr w:rsidR="00055223" w:rsidRPr="00BB55D9" w:rsidTr="002C5CB7">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9"/>
            </w:tblGrid>
            <w:tr w:rsidR="00055223" w:rsidRPr="00BB55D9" w:rsidTr="002C5CB7">
              <w:trPr>
                <w:trHeight w:val="423"/>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42" type="#_x0000_t75" style="width:20.05pt;height:17.7pt" o:ole="">
                        <v:imagedata r:id="rId84" o:title=""/>
                      </v:shape>
                      <w:control r:id="rId85" w:name="HTMLCheckbox1" w:shapeid="_x0000_i1142"/>
                    </w:object>
                  </w:r>
                  <w:r w:rsidR="00055223" w:rsidRPr="00BB55D9">
                    <w:rPr>
                      <w:color w:val="000000" w:themeColor="text1"/>
                      <w:lang w:val="en-GB" w:eastAsia="en-ZA"/>
                    </w:rPr>
                    <w:t>Tertiary Education</w:t>
                  </w:r>
                </w:p>
              </w:tc>
            </w:tr>
            <w:tr w:rsidR="00055223" w:rsidRPr="00BB55D9" w:rsidTr="002C5CB7">
              <w:trPr>
                <w:trHeight w:val="176"/>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45" type="#_x0000_t75" style="width:20.05pt;height:17.7pt" o:ole="">
                        <v:imagedata r:id="rId84" o:title=""/>
                      </v:shape>
                      <w:control r:id="rId86" w:name="HTMLCheckbox2" w:shapeid="_x0000_i1145"/>
                    </w:object>
                  </w:r>
                  <w:r w:rsidR="00055223" w:rsidRPr="00BB55D9">
                    <w:rPr>
                      <w:color w:val="000000" w:themeColor="text1"/>
                      <w:lang w:val="en-GB" w:eastAsia="en-ZA"/>
                    </w:rPr>
                    <w:t>Research</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48" type="#_x0000_t75" style="width:20.05pt;height:17.7pt" o:ole="">
                        <v:imagedata r:id="rId84" o:title=""/>
                      </v:shape>
                      <w:control r:id="rId87" w:name="HTMLCheckbox111" w:shapeid="_x0000_i1148"/>
                    </w:object>
                  </w:r>
                  <w:r w:rsidR="00055223" w:rsidRPr="00BB55D9">
                    <w:rPr>
                      <w:color w:val="000000" w:themeColor="text1"/>
                      <w:lang w:val="en-GB" w:eastAsia="en-ZA"/>
                    </w:rPr>
                    <w:t>Water Utility</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51" type="#_x0000_t75" style="width:20.05pt;height:17.7pt" o:ole="">
                        <v:imagedata r:id="rId84" o:title=""/>
                      </v:shape>
                      <w:control r:id="rId88" w:name="HTMLCheckbox21" w:shapeid="_x0000_i1151"/>
                    </w:object>
                  </w:r>
                  <w:r w:rsidR="00055223" w:rsidRPr="00BB55D9">
                    <w:rPr>
                      <w:color w:val="000000" w:themeColor="text1"/>
                      <w:lang w:val="en-GB" w:eastAsia="en-ZA"/>
                    </w:rPr>
                    <w:t>Consulting</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54" type="#_x0000_t75" style="width:20.05pt;height:17.7pt" o:ole="">
                        <v:imagedata r:id="rId84" o:title=""/>
                      </v:shape>
                      <w:control r:id="rId89" w:name="DefaultOcxName4" w:shapeid="_x0000_i1154"/>
                    </w:object>
                  </w:r>
                  <w:r w:rsidR="00055223" w:rsidRPr="00BB55D9">
                    <w:rPr>
                      <w:color w:val="000000" w:themeColor="text1"/>
                      <w:lang w:val="en-GB" w:eastAsia="en-ZA"/>
                    </w:rPr>
                    <w:t>Private Sector - Agriculture</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57" type="#_x0000_t75" style="width:20.05pt;height:17.7pt" o:ole="">
                        <v:imagedata r:id="rId84" o:title=""/>
                      </v:shape>
                      <w:control r:id="rId90" w:name="DefaultOcxName5" w:shapeid="_x0000_i1157"/>
                    </w:object>
                  </w:r>
                  <w:r w:rsidR="00055223" w:rsidRPr="00BB55D9">
                    <w:rPr>
                      <w:color w:val="000000" w:themeColor="text1"/>
                      <w:lang w:val="en-GB" w:eastAsia="en-ZA"/>
                    </w:rPr>
                    <w:t>Private Sector – Energy</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60" type="#_x0000_t75" style="width:20.05pt;height:17.7pt" o:ole="">
                        <v:imagedata r:id="rId84" o:title=""/>
                      </v:shape>
                      <w:control r:id="rId91" w:name="HTMLCheckbox211" w:shapeid="_x0000_i1160"/>
                    </w:object>
                  </w:r>
                  <w:r w:rsidR="00055223" w:rsidRPr="00BB55D9">
                    <w:rPr>
                      <w:color w:val="000000" w:themeColor="text1"/>
                      <w:lang w:val="en-GB" w:eastAsia="en-ZA"/>
                    </w:rPr>
                    <w:t>Private Sector – Manufacturing</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63" type="#_x0000_t75" style="width:20.05pt;height:17.7pt" o:ole="">
                        <v:imagedata r:id="rId84" o:title=""/>
                      </v:shape>
                      <w:control r:id="rId92" w:name="HTMLCheckbox3" w:shapeid="_x0000_i1163"/>
                    </w:object>
                  </w:r>
                  <w:r w:rsidR="00055223" w:rsidRPr="00BB55D9">
                    <w:rPr>
                      <w:color w:val="000000" w:themeColor="text1"/>
                      <w:lang w:val="en-GB" w:eastAsia="en-ZA"/>
                    </w:rPr>
                    <w:t>Private Sector - Mining</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66" type="#_x0000_t75" style="width:20.05pt;height:17.7pt" o:ole="">
                        <v:imagedata r:id="rId84" o:title=""/>
                      </v:shape>
                      <w:control r:id="rId93" w:name="DefaultOcxName8" w:shapeid="_x0000_i1166"/>
                    </w:object>
                  </w:r>
                  <w:r w:rsidR="00055223" w:rsidRPr="00BB55D9">
                    <w:rPr>
                      <w:color w:val="000000" w:themeColor="text1"/>
                      <w:lang w:val="en-GB" w:eastAsia="en-ZA"/>
                    </w:rPr>
                    <w:t>Local Government</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69" type="#_x0000_t75" style="width:20.05pt;height:17.7pt" o:ole="">
                        <v:imagedata r:id="rId84" o:title=""/>
                      </v:shape>
                      <w:control r:id="rId94" w:name="DefaultOcxName9" w:shapeid="_x0000_i1169"/>
                    </w:object>
                  </w:r>
                  <w:r w:rsidR="00055223" w:rsidRPr="00BB55D9">
                    <w:rPr>
                      <w:color w:val="000000" w:themeColor="text1"/>
                      <w:lang w:val="en-GB" w:eastAsia="en-ZA"/>
                    </w:rPr>
                    <w:t>Regional Government</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72" type="#_x0000_t75" style="width:20.05pt;height:17.7pt" o:ole="">
                        <v:imagedata r:id="rId84" o:title=""/>
                      </v:shape>
                      <w:control r:id="rId95" w:name="DefaultOcxName10" w:shapeid="_x0000_i1172"/>
                    </w:object>
                  </w:r>
                  <w:r w:rsidR="00055223" w:rsidRPr="00BB55D9">
                    <w:rPr>
                      <w:color w:val="000000" w:themeColor="text1"/>
                      <w:lang w:val="en-GB" w:eastAsia="en-ZA"/>
                    </w:rPr>
                    <w:t>National Government</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75" type="#_x0000_t75" style="width:20.05pt;height:17.7pt" o:ole="">
                        <v:imagedata r:id="rId84" o:title=""/>
                      </v:shape>
                      <w:control r:id="rId96" w:name="DefaultOcxName11" w:shapeid="_x0000_i1175"/>
                    </w:object>
                  </w:r>
                  <w:r w:rsidR="00055223" w:rsidRPr="00BB55D9">
                    <w:rPr>
                      <w:color w:val="000000" w:themeColor="text1"/>
                      <w:lang w:val="en-GB" w:eastAsia="en-ZA"/>
                    </w:rPr>
                    <w:t>Non-Governmental Organization [NGO]</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78" type="#_x0000_t75" style="width:20.05pt;height:17.7pt" o:ole="">
                        <v:imagedata r:id="rId84" o:title=""/>
                      </v:shape>
                      <w:control r:id="rId97" w:name="DefaultOcxName12" w:shapeid="_x0000_i1178"/>
                    </w:object>
                  </w:r>
                  <w:r w:rsidR="00055223" w:rsidRPr="00BB55D9">
                    <w:rPr>
                      <w:color w:val="000000" w:themeColor="text1"/>
                      <w:lang w:val="en-GB" w:eastAsia="en-ZA"/>
                    </w:rPr>
                    <w:t>Civil Society Organization [CSO]</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81" type="#_x0000_t75" style="width:20.05pt;height:17.7pt" o:ole="">
                        <v:imagedata r:id="rId84" o:title=""/>
                      </v:shape>
                      <w:control r:id="rId98" w:name="DefaultOcxName13" w:shapeid="_x0000_i1181"/>
                    </w:object>
                  </w:r>
                  <w:r w:rsidR="00055223" w:rsidRPr="00BB55D9">
                    <w:rPr>
                      <w:color w:val="000000" w:themeColor="text1"/>
                      <w:lang w:val="en-GB" w:eastAsia="en-ZA"/>
                    </w:rPr>
                    <w:t xml:space="preserve">River Basin Organization </w:t>
                  </w:r>
                </w:p>
              </w:tc>
            </w:tr>
            <w:tr w:rsidR="00055223" w:rsidRPr="00BB55D9" w:rsidTr="002C5CB7">
              <w:trPr>
                <w:tblCellSpacing w:w="15" w:type="dxa"/>
              </w:trPr>
              <w:tc>
                <w:tcPr>
                  <w:tcW w:w="0" w:type="auto"/>
                  <w:vAlign w:val="center"/>
                  <w:hideMark/>
                </w:tcPr>
                <w:p w:rsidR="00055223" w:rsidRPr="00BB55D9" w:rsidRDefault="0085404F" w:rsidP="002C5CB7">
                  <w:pPr>
                    <w:rPr>
                      <w:color w:val="000000" w:themeColor="text1"/>
                      <w:lang w:val="en-GB" w:eastAsia="en-ZA"/>
                    </w:rPr>
                  </w:pPr>
                  <w:r w:rsidRPr="00BB55D9">
                    <w:rPr>
                      <w:color w:val="000000" w:themeColor="text1"/>
                    </w:rPr>
                    <w:object w:dxaOrig="225" w:dyaOrig="225">
                      <v:shape id="_x0000_i1184" type="#_x0000_t75" style="width:20.05pt;height:17.7pt" o:ole="">
                        <v:imagedata r:id="rId84" o:title=""/>
                      </v:shape>
                      <w:control r:id="rId99" w:name="DefaultOcxName14" w:shapeid="_x0000_i1184"/>
                    </w:object>
                  </w:r>
                  <w:r w:rsidR="00055223" w:rsidRPr="00BB55D9">
                    <w:rPr>
                      <w:color w:val="000000" w:themeColor="text1"/>
                      <w:lang w:val="en-GB" w:eastAsia="en-ZA"/>
                    </w:rPr>
                    <w:t>Other, please specify </w:t>
                  </w:r>
                  <w:r w:rsidRPr="00BB55D9">
                    <w:rPr>
                      <w:color w:val="000000" w:themeColor="text1"/>
                    </w:rPr>
                    <w:object w:dxaOrig="225" w:dyaOrig="225">
                      <v:shape id="_x0000_i1188" type="#_x0000_t75" style="width:49.55pt;height:17.7pt" o:ole="">
                        <v:imagedata r:id="rId100" o:title=""/>
                      </v:shape>
                      <w:control r:id="rId101" w:name="DefaultOcxName15" w:shapeid="_x0000_i1188"/>
                    </w:object>
                  </w:r>
                </w:p>
              </w:tc>
            </w:tr>
          </w:tbl>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bl>
    <w:p w:rsidR="00055223" w:rsidRPr="00BB55D9" w:rsidRDefault="00055223" w:rsidP="00055223">
      <w:pPr>
        <w:rPr>
          <w:rFonts w:ascii="Times New Roman" w:eastAsia="Times New Roman" w:hAnsi="Times New Roman" w:cs="Times New Roman"/>
          <w:vanish/>
          <w:color w:val="000000" w:themeColor="text1"/>
          <w:sz w:val="24"/>
          <w:szCs w:val="24"/>
          <w:lang w:val="en-GB" w:eastAsia="en-ZA"/>
        </w:rPr>
      </w:pPr>
    </w:p>
    <w:tbl>
      <w:tblPr>
        <w:tblW w:w="0" w:type="auto"/>
        <w:tblCellMar>
          <w:top w:w="30" w:type="dxa"/>
          <w:left w:w="30" w:type="dxa"/>
          <w:bottom w:w="30" w:type="dxa"/>
          <w:right w:w="30" w:type="dxa"/>
        </w:tblCellMar>
        <w:tblLook w:val="04A0" w:firstRow="1" w:lastRow="0" w:firstColumn="1" w:lastColumn="0" w:noHBand="0" w:noVBand="1"/>
      </w:tblPr>
      <w:tblGrid>
        <w:gridCol w:w="5620"/>
      </w:tblGrid>
      <w:tr w:rsidR="00055223" w:rsidRPr="00BB55D9" w:rsidTr="002C5CB7">
        <w:tc>
          <w:tcPr>
            <w:tcW w:w="0" w:type="auto"/>
            <w:hideMark/>
          </w:tcPr>
          <w:p w:rsidR="00055223" w:rsidRPr="00BB55D9" w:rsidRDefault="00055223" w:rsidP="002C5CB7">
            <w:pPr>
              <w:rPr>
                <w:b/>
                <w:color w:val="000000" w:themeColor="text1"/>
                <w:lang w:val="en-GB" w:eastAsia="en-ZA"/>
              </w:rPr>
            </w:pPr>
          </w:p>
          <w:p w:rsidR="00055223" w:rsidRPr="00BB55D9" w:rsidRDefault="00055223" w:rsidP="002C5CB7">
            <w:pPr>
              <w:rPr>
                <w:b/>
                <w:color w:val="000000" w:themeColor="text1"/>
                <w:sz w:val="18"/>
                <w:szCs w:val="18"/>
                <w:lang w:val="en-GB" w:eastAsia="en-ZA"/>
              </w:rPr>
            </w:pPr>
            <w:r w:rsidRPr="00BB55D9">
              <w:rPr>
                <w:b/>
                <w:color w:val="000000" w:themeColor="text1"/>
                <w:lang w:val="en-GB" w:eastAsia="en-ZA"/>
              </w:rPr>
              <w:t>Question 2: What are all your activities of your organization?</w:t>
            </w:r>
            <w:r w:rsidRPr="00BB55D9">
              <w:rPr>
                <w:b/>
                <w:color w:val="000000" w:themeColor="text1"/>
                <w:sz w:val="18"/>
                <w:szCs w:val="18"/>
                <w:lang w:val="en-GB" w:eastAsia="en-ZA"/>
              </w:rPr>
              <w:t xml:space="preserve"> </w:t>
            </w:r>
          </w:p>
          <w:p w:rsidR="00055223" w:rsidRPr="00BB55D9" w:rsidRDefault="00055223" w:rsidP="002C5CB7">
            <w:pPr>
              <w:rPr>
                <w:rFonts w:ascii="Times New Roman" w:hAnsi="Times New Roman" w:cs="Times New Roman"/>
                <w:color w:val="000000" w:themeColor="text1"/>
                <w:sz w:val="24"/>
                <w:szCs w:val="24"/>
                <w:lang w:val="en-GB" w:eastAsia="en-ZA"/>
              </w:rPr>
            </w:pPr>
            <w:r w:rsidRPr="00BB55D9">
              <w:rPr>
                <w:rFonts w:ascii="Times New Roman" w:hAnsi="Times New Roman" w:cs="Times New Roman"/>
                <w:b/>
                <w:color w:val="000000" w:themeColor="text1"/>
                <w:sz w:val="24"/>
                <w:szCs w:val="24"/>
                <w:lang w:val="en-GB" w:eastAsia="en-ZA"/>
              </w:rPr>
              <w:br/>
            </w:r>
            <w:r w:rsidRPr="00BB55D9">
              <w:rPr>
                <w:b/>
                <w:color w:val="000000" w:themeColor="text1"/>
                <w:sz w:val="18"/>
                <w:szCs w:val="18"/>
                <w:lang w:val="en-GB" w:eastAsia="en-ZA"/>
              </w:rPr>
              <w:t>Please select all that apply.</w:t>
            </w:r>
            <w:r w:rsidRPr="00BB55D9">
              <w:rPr>
                <w:rFonts w:ascii="Times New Roman" w:hAnsi="Times New Roman" w:cs="Times New Roman"/>
                <w:color w:val="000000" w:themeColor="text1"/>
                <w:sz w:val="24"/>
                <w:szCs w:val="24"/>
                <w:lang w:val="en-GB" w:eastAsia="en-ZA"/>
              </w:rPr>
              <w:t xml:space="preserve"> </w:t>
            </w:r>
          </w:p>
        </w:tc>
      </w:tr>
      <w:tr w:rsidR="00055223" w:rsidRPr="00BB55D9" w:rsidTr="002C5CB7">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3"/>
            </w:tblGrid>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191" type="#_x0000_t75" style="width:20.05pt;height:17.7pt" o:ole="">
                        <v:imagedata r:id="rId84" o:title=""/>
                      </v:shape>
                      <w:control r:id="rId102" w:name="HTMLCheckbox4" w:shapeid="_x0000_i1191"/>
                    </w:object>
                  </w:r>
                  <w:r w:rsidR="00055223" w:rsidRPr="00BB55D9">
                    <w:rPr>
                      <w:rFonts w:ascii="Tahoma" w:eastAsia="Times New Roman" w:hAnsi="Tahoma" w:cs="Tahoma"/>
                      <w:color w:val="000000" w:themeColor="text1"/>
                      <w:sz w:val="18"/>
                      <w:szCs w:val="18"/>
                      <w:lang w:val="en-GB" w:eastAsia="en-ZA"/>
                    </w:rPr>
                    <w:t>Policy making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194" type="#_x0000_t75" style="width:20.05pt;height:17.7pt" o:ole="">
                        <v:imagedata r:id="rId84" o:title=""/>
                      </v:shape>
                      <w:control r:id="rId103" w:name="DefaultOcxName17" w:shapeid="_x0000_i1194"/>
                    </w:object>
                  </w:r>
                  <w:r w:rsidR="00055223" w:rsidRPr="00BB55D9">
                    <w:rPr>
                      <w:rFonts w:ascii="Tahoma" w:eastAsia="Times New Roman" w:hAnsi="Tahoma" w:cs="Tahoma"/>
                      <w:color w:val="000000" w:themeColor="text1"/>
                      <w:sz w:val="18"/>
                      <w:szCs w:val="18"/>
                      <w:lang w:val="en-GB" w:eastAsia="en-ZA"/>
                    </w:rPr>
                    <w:t>Planning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197" type="#_x0000_t75" style="width:20.05pt;height:17.7pt" o:ole="">
                        <v:imagedata r:id="rId84" o:title=""/>
                      </v:shape>
                      <w:control r:id="rId104" w:name="DefaultOcxName18" w:shapeid="_x0000_i1197"/>
                    </w:object>
                  </w:r>
                  <w:r w:rsidR="00055223" w:rsidRPr="00BB55D9">
                    <w:rPr>
                      <w:rFonts w:ascii="Tahoma" w:eastAsia="Times New Roman" w:hAnsi="Tahoma" w:cs="Tahoma"/>
                      <w:color w:val="000000" w:themeColor="text1"/>
                      <w:sz w:val="18"/>
                      <w:szCs w:val="18"/>
                      <w:lang w:val="en-GB" w:eastAsia="en-ZA"/>
                    </w:rPr>
                    <w:t>Teaching and training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00" type="#_x0000_t75" style="width:20.05pt;height:17.7pt" o:ole="">
                        <v:imagedata r:id="rId84" o:title=""/>
                      </v:shape>
                      <w:control r:id="rId105" w:name="HTMLCheckbox5" w:shapeid="_x0000_i1200"/>
                    </w:object>
                  </w:r>
                  <w:r w:rsidR="00055223" w:rsidRPr="00BB55D9">
                    <w:rPr>
                      <w:rFonts w:ascii="Tahoma" w:eastAsia="Times New Roman" w:hAnsi="Tahoma" w:cs="Tahoma"/>
                      <w:color w:val="000000" w:themeColor="text1"/>
                      <w:sz w:val="18"/>
                      <w:szCs w:val="18"/>
                      <w:lang w:val="en-GB" w:eastAsia="en-ZA"/>
                    </w:rPr>
                    <w:t>Water resource management</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03" type="#_x0000_t75" style="width:20.05pt;height:17.7pt" o:ole="">
                        <v:imagedata r:id="rId84" o:title=""/>
                      </v:shape>
                      <w:control r:id="rId106" w:name="DefaultOcxName20" w:shapeid="_x0000_i1203"/>
                    </w:object>
                  </w:r>
                  <w:r w:rsidR="00055223" w:rsidRPr="00BB55D9">
                    <w:rPr>
                      <w:rFonts w:ascii="Tahoma" w:eastAsia="Times New Roman" w:hAnsi="Tahoma" w:cs="Tahoma"/>
                      <w:color w:val="000000" w:themeColor="text1"/>
                      <w:sz w:val="18"/>
                      <w:szCs w:val="18"/>
                      <w:lang w:val="en-GB" w:eastAsia="en-ZA"/>
                    </w:rPr>
                    <w:t>Water service provision</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06" type="#_x0000_t75" style="width:20.05pt;height:17.7pt" o:ole="">
                        <v:imagedata r:id="rId84" o:title=""/>
                      </v:shape>
                      <w:control r:id="rId107" w:name="DefaultOcxName21" w:shapeid="_x0000_i1206"/>
                    </w:object>
                  </w:r>
                  <w:r w:rsidR="00055223" w:rsidRPr="00BB55D9">
                    <w:rPr>
                      <w:rFonts w:ascii="Tahoma" w:eastAsia="Times New Roman" w:hAnsi="Tahoma" w:cs="Tahoma"/>
                      <w:color w:val="000000" w:themeColor="text1"/>
                      <w:sz w:val="18"/>
                      <w:szCs w:val="18"/>
                      <w:lang w:val="en-GB" w:eastAsia="en-ZA"/>
                    </w:rPr>
                    <w:t>Finance</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09" type="#_x0000_t75" style="width:20.05pt;height:17.7pt" o:ole="">
                        <v:imagedata r:id="rId84" o:title=""/>
                      </v:shape>
                      <w:control r:id="rId108" w:name="DefaultOcxName22" w:shapeid="_x0000_i1209"/>
                    </w:object>
                  </w:r>
                  <w:r w:rsidR="00055223" w:rsidRPr="00BB55D9">
                    <w:rPr>
                      <w:rFonts w:ascii="Tahoma" w:eastAsia="Times New Roman" w:hAnsi="Tahoma" w:cs="Tahoma"/>
                      <w:color w:val="000000" w:themeColor="text1"/>
                      <w:sz w:val="18"/>
                      <w:szCs w:val="18"/>
                      <w:lang w:val="en-GB" w:eastAsia="en-ZA"/>
                    </w:rPr>
                    <w:t>Communications</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lastRenderedPageBreak/>
                    <w:object w:dxaOrig="225" w:dyaOrig="225">
                      <v:shape id="_x0000_i1212" type="#_x0000_t75" style="width:20.05pt;height:17.7pt" o:ole="">
                        <v:imagedata r:id="rId84" o:title=""/>
                      </v:shape>
                      <w:control r:id="rId109" w:name="DefaultOcxName23" w:shapeid="_x0000_i1212"/>
                    </w:object>
                  </w:r>
                  <w:r w:rsidR="00055223" w:rsidRPr="00BB55D9">
                    <w:rPr>
                      <w:rFonts w:ascii="Tahoma" w:eastAsia="Times New Roman" w:hAnsi="Tahoma" w:cs="Tahoma"/>
                      <w:color w:val="000000" w:themeColor="text1"/>
                      <w:sz w:val="18"/>
                      <w:szCs w:val="18"/>
                      <w:lang w:val="en-GB" w:eastAsia="en-ZA"/>
                    </w:rPr>
                    <w:t>Research</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15" type="#_x0000_t75" style="width:20.05pt;height:17.7pt" o:ole="">
                        <v:imagedata r:id="rId84" o:title=""/>
                      </v:shape>
                      <w:control r:id="rId110" w:name="DefaultOcxName24" w:shapeid="_x0000_i1215"/>
                    </w:object>
                  </w:r>
                  <w:r w:rsidR="00055223" w:rsidRPr="00BB55D9">
                    <w:rPr>
                      <w:rFonts w:ascii="Tahoma" w:eastAsia="Times New Roman" w:hAnsi="Tahoma" w:cs="Tahoma"/>
                      <w:color w:val="000000" w:themeColor="text1"/>
                      <w:sz w:val="18"/>
                      <w:szCs w:val="18"/>
                      <w:lang w:val="en-GB" w:eastAsia="en-ZA"/>
                    </w:rPr>
                    <w:t>Operations and Utilities management</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18" type="#_x0000_t75" style="width:20.05pt;height:17.7pt" o:ole="">
                        <v:imagedata r:id="rId84" o:title=""/>
                      </v:shape>
                      <w:control r:id="rId111" w:name="DefaultOcxName25" w:shapeid="_x0000_i1218"/>
                    </w:object>
                  </w:r>
                  <w:r w:rsidR="00055223" w:rsidRPr="00BB55D9">
                    <w:rPr>
                      <w:rFonts w:ascii="Tahoma" w:eastAsia="Times New Roman" w:hAnsi="Tahoma" w:cs="Tahoma"/>
                      <w:color w:val="000000" w:themeColor="text1"/>
                      <w:sz w:val="18"/>
                      <w:szCs w:val="18"/>
                      <w:lang w:val="en-GB" w:eastAsia="en-ZA"/>
                    </w:rPr>
                    <w:t>Networking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21" type="#_x0000_t75" style="width:20.05pt;height:17.7pt" o:ole="">
                        <v:imagedata r:id="rId84" o:title=""/>
                      </v:shape>
                      <w:control r:id="rId112" w:name="DefaultOcxName26" w:shapeid="_x0000_i1221"/>
                    </w:object>
                  </w:r>
                  <w:r w:rsidR="00055223" w:rsidRPr="00BB55D9">
                    <w:rPr>
                      <w:rFonts w:ascii="Tahoma" w:eastAsia="Times New Roman" w:hAnsi="Tahoma" w:cs="Tahoma"/>
                      <w:color w:val="000000" w:themeColor="text1"/>
                      <w:sz w:val="18"/>
                      <w:szCs w:val="18"/>
                      <w:lang w:val="en-GB" w:eastAsia="en-ZA"/>
                    </w:rPr>
                    <w:t>Other, please specify  </w:t>
                  </w:r>
                  <w:r w:rsidRPr="00BB55D9">
                    <w:rPr>
                      <w:rFonts w:ascii="Tahoma" w:eastAsia="Times New Roman" w:hAnsi="Tahoma" w:cs="Tahoma"/>
                      <w:color w:val="000000" w:themeColor="text1"/>
                      <w:sz w:val="18"/>
                      <w:szCs w:val="18"/>
                    </w:rPr>
                    <w:object w:dxaOrig="225" w:dyaOrig="225">
                      <v:shape id="_x0000_i1224" type="#_x0000_t75" style="width:1in;height:17.7pt" o:ole="">
                        <v:imagedata r:id="rId113" o:title=""/>
                      </v:shape>
                      <w:control r:id="rId114" w:name="DefaultOcxName27" w:shapeid="_x0000_i1224"/>
                    </w:object>
                  </w:r>
                </w:p>
              </w:tc>
            </w:tr>
          </w:tbl>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bl>
    <w:p w:rsidR="00055223" w:rsidRPr="00BB55D9" w:rsidRDefault="00055223" w:rsidP="00055223">
      <w:pPr>
        <w:rPr>
          <w:rFonts w:ascii="Times New Roman" w:eastAsia="Times New Roman" w:hAnsi="Times New Roman" w:cs="Times New Roman"/>
          <w:vanish/>
          <w:color w:val="000000" w:themeColor="text1"/>
          <w:sz w:val="24"/>
          <w:szCs w:val="24"/>
          <w:lang w:val="en-GB" w:eastAsia="en-ZA"/>
        </w:rPr>
      </w:pPr>
    </w:p>
    <w:tbl>
      <w:tblPr>
        <w:tblW w:w="0" w:type="auto"/>
        <w:tblCellMar>
          <w:top w:w="30" w:type="dxa"/>
          <w:left w:w="30" w:type="dxa"/>
          <w:bottom w:w="30" w:type="dxa"/>
          <w:right w:w="30" w:type="dxa"/>
        </w:tblCellMar>
        <w:tblLook w:val="04A0" w:firstRow="1" w:lastRow="0" w:firstColumn="1" w:lastColumn="0" w:noHBand="0" w:noVBand="1"/>
      </w:tblPr>
      <w:tblGrid>
        <w:gridCol w:w="4474"/>
      </w:tblGrid>
      <w:tr w:rsidR="00055223" w:rsidRPr="00BB55D9" w:rsidTr="002C5CB7">
        <w:tc>
          <w:tcPr>
            <w:tcW w:w="0" w:type="auto"/>
            <w:hideMark/>
          </w:tcPr>
          <w:p w:rsidR="00055223" w:rsidRPr="00BB55D9" w:rsidRDefault="00055223" w:rsidP="002C5CB7">
            <w:pPr>
              <w:rPr>
                <w:b/>
                <w:color w:val="000000" w:themeColor="text1"/>
                <w:lang w:val="en-GB" w:eastAsia="en-ZA"/>
              </w:rPr>
            </w:pPr>
          </w:p>
          <w:p w:rsidR="00055223" w:rsidRPr="00BB55D9" w:rsidRDefault="00055223" w:rsidP="002C5CB7">
            <w:pPr>
              <w:rPr>
                <w:rFonts w:ascii="Tahoma" w:hAnsi="Tahoma" w:cs="Tahoma"/>
                <w:b/>
                <w:color w:val="000000" w:themeColor="text1"/>
                <w:sz w:val="18"/>
                <w:szCs w:val="18"/>
                <w:lang w:val="en-GB" w:eastAsia="en-ZA"/>
              </w:rPr>
            </w:pPr>
            <w:r w:rsidRPr="00BB55D9">
              <w:rPr>
                <w:b/>
                <w:color w:val="000000" w:themeColor="text1"/>
                <w:lang w:val="en-GB" w:eastAsia="en-ZA"/>
              </w:rPr>
              <w:t>Question 3: What is your main/primary activity?</w:t>
            </w:r>
            <w:r w:rsidRPr="00BB55D9">
              <w:rPr>
                <w:rFonts w:ascii="Tahoma" w:hAnsi="Tahoma" w:cs="Tahoma"/>
                <w:b/>
                <w:color w:val="000000" w:themeColor="text1"/>
                <w:sz w:val="18"/>
                <w:szCs w:val="18"/>
                <w:lang w:val="en-GB" w:eastAsia="en-ZA"/>
              </w:rPr>
              <w:t xml:space="preserve"> </w:t>
            </w:r>
          </w:p>
          <w:p w:rsidR="00055223" w:rsidRPr="00BB55D9" w:rsidRDefault="00055223" w:rsidP="002C5CB7">
            <w:pPr>
              <w:rPr>
                <w:rFonts w:ascii="Times New Roman" w:hAnsi="Times New Roman" w:cs="Times New Roman"/>
                <w:b/>
                <w:color w:val="000000" w:themeColor="text1"/>
                <w:sz w:val="24"/>
                <w:szCs w:val="24"/>
                <w:lang w:val="en-GB" w:eastAsia="en-ZA"/>
              </w:rPr>
            </w:pPr>
            <w:r w:rsidRPr="00BB55D9">
              <w:rPr>
                <w:rFonts w:ascii="Times New Roman" w:hAnsi="Times New Roman" w:cs="Times New Roman"/>
                <w:b/>
                <w:color w:val="000000" w:themeColor="text1"/>
                <w:sz w:val="24"/>
                <w:szCs w:val="24"/>
                <w:lang w:val="en-GB" w:eastAsia="en-ZA"/>
              </w:rPr>
              <w:br/>
            </w:r>
            <w:r w:rsidRPr="00BB55D9">
              <w:rPr>
                <w:rFonts w:ascii="Tahoma" w:hAnsi="Tahoma" w:cs="Tahoma"/>
                <w:b/>
                <w:color w:val="000000" w:themeColor="text1"/>
                <w:sz w:val="18"/>
                <w:szCs w:val="18"/>
                <w:lang w:val="en-GB" w:eastAsia="en-ZA"/>
              </w:rPr>
              <w:t>Select only one.</w:t>
            </w:r>
            <w:r w:rsidRPr="00BB55D9">
              <w:rPr>
                <w:rFonts w:ascii="Times New Roman" w:hAnsi="Times New Roman" w:cs="Times New Roman"/>
                <w:b/>
                <w:color w:val="000000" w:themeColor="text1"/>
                <w:sz w:val="24"/>
                <w:szCs w:val="24"/>
                <w:lang w:val="en-GB" w:eastAsia="en-ZA"/>
              </w:rPr>
              <w:t xml:space="preserve"> </w:t>
            </w:r>
          </w:p>
        </w:tc>
      </w:tr>
      <w:tr w:rsidR="00055223" w:rsidRPr="00BB55D9" w:rsidTr="002C5CB7">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9"/>
            </w:tblGrid>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27" type="#_x0000_t75" style="width:20.05pt;height:17.7pt" o:ole="">
                        <v:imagedata r:id="rId115" o:title=""/>
                      </v:shape>
                      <w:control r:id="rId116" w:name="DefaultOcxName28" w:shapeid="_x0000_i1227"/>
                    </w:object>
                  </w:r>
                  <w:r w:rsidR="00055223" w:rsidRPr="00BB55D9">
                    <w:rPr>
                      <w:rFonts w:ascii="Tahoma" w:eastAsia="Times New Roman" w:hAnsi="Tahoma" w:cs="Tahoma"/>
                      <w:color w:val="000000" w:themeColor="text1"/>
                      <w:sz w:val="18"/>
                      <w:szCs w:val="18"/>
                      <w:lang w:val="en-GB" w:eastAsia="en-ZA"/>
                    </w:rPr>
                    <w:t>Policy making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30" type="#_x0000_t75" style="width:20.05pt;height:17.7pt" o:ole="">
                        <v:imagedata r:id="rId115" o:title=""/>
                      </v:shape>
                      <w:control r:id="rId117" w:name="HTMLOption1" w:shapeid="_x0000_i1230"/>
                    </w:object>
                  </w:r>
                  <w:r w:rsidR="00055223" w:rsidRPr="00BB55D9">
                    <w:rPr>
                      <w:rFonts w:ascii="Tahoma" w:eastAsia="Times New Roman" w:hAnsi="Tahoma" w:cs="Tahoma"/>
                      <w:color w:val="000000" w:themeColor="text1"/>
                      <w:sz w:val="18"/>
                      <w:szCs w:val="18"/>
                      <w:lang w:val="en-GB" w:eastAsia="en-ZA"/>
                    </w:rPr>
                    <w:t>Planning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33" type="#_x0000_t75" style="width:20.05pt;height:17.7pt" o:ole="">
                        <v:imagedata r:id="rId115" o:title=""/>
                      </v:shape>
                      <w:control r:id="rId118" w:name="DefaultOcxName30" w:shapeid="_x0000_i1233"/>
                    </w:object>
                  </w:r>
                  <w:r w:rsidR="00055223" w:rsidRPr="00BB55D9">
                    <w:rPr>
                      <w:rFonts w:ascii="Tahoma" w:eastAsia="Times New Roman" w:hAnsi="Tahoma" w:cs="Tahoma"/>
                      <w:color w:val="000000" w:themeColor="text1"/>
                      <w:sz w:val="18"/>
                      <w:szCs w:val="18"/>
                      <w:lang w:val="en-GB" w:eastAsia="en-ZA"/>
                    </w:rPr>
                    <w:t>Teaching and training</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36" type="#_x0000_t75" style="width:20.05pt;height:17.7pt" o:ole="">
                        <v:imagedata r:id="rId115" o:title=""/>
                      </v:shape>
                      <w:control r:id="rId119" w:name="DefaultOcxName31" w:shapeid="_x0000_i1236"/>
                    </w:object>
                  </w:r>
                  <w:r w:rsidR="00055223" w:rsidRPr="00BB55D9">
                    <w:rPr>
                      <w:rFonts w:ascii="Tahoma" w:eastAsia="Times New Roman" w:hAnsi="Tahoma" w:cs="Tahoma"/>
                      <w:color w:val="000000" w:themeColor="text1"/>
                      <w:sz w:val="18"/>
                      <w:szCs w:val="18"/>
                      <w:lang w:val="en-GB" w:eastAsia="en-ZA"/>
                    </w:rPr>
                    <w:t>Water resource management</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39" type="#_x0000_t75" style="width:20.05pt;height:17.7pt" o:ole="">
                        <v:imagedata r:id="rId115" o:title=""/>
                      </v:shape>
                      <w:control r:id="rId120" w:name="HTMLOption2" w:shapeid="_x0000_i1239"/>
                    </w:object>
                  </w:r>
                  <w:r w:rsidR="00055223" w:rsidRPr="00BB55D9">
                    <w:rPr>
                      <w:rFonts w:ascii="Tahoma" w:eastAsia="Times New Roman" w:hAnsi="Tahoma" w:cs="Tahoma"/>
                      <w:color w:val="000000" w:themeColor="text1"/>
                      <w:sz w:val="18"/>
                      <w:szCs w:val="18"/>
                      <w:lang w:val="en-GB" w:eastAsia="en-ZA"/>
                    </w:rPr>
                    <w:t>Water service provision</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42" type="#_x0000_t75" style="width:20.05pt;height:17.7pt" o:ole="">
                        <v:imagedata r:id="rId115" o:title=""/>
                      </v:shape>
                      <w:control r:id="rId121" w:name="DefaultOcxName33" w:shapeid="_x0000_i1242"/>
                    </w:object>
                  </w:r>
                  <w:r w:rsidR="00055223" w:rsidRPr="00BB55D9">
                    <w:rPr>
                      <w:rFonts w:ascii="Tahoma" w:eastAsia="Times New Roman" w:hAnsi="Tahoma" w:cs="Tahoma"/>
                      <w:color w:val="000000" w:themeColor="text1"/>
                      <w:sz w:val="18"/>
                      <w:szCs w:val="18"/>
                      <w:lang w:val="en-GB" w:eastAsia="en-ZA"/>
                    </w:rPr>
                    <w:t>Finance</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45" type="#_x0000_t75" style="width:20.05pt;height:17.7pt" o:ole="">
                        <v:imagedata r:id="rId115" o:title=""/>
                      </v:shape>
                      <w:control r:id="rId122" w:name="DefaultOcxName34" w:shapeid="_x0000_i1245"/>
                    </w:object>
                  </w:r>
                  <w:r w:rsidR="00055223" w:rsidRPr="00BB55D9">
                    <w:rPr>
                      <w:rFonts w:ascii="Tahoma" w:eastAsia="Times New Roman" w:hAnsi="Tahoma" w:cs="Tahoma"/>
                      <w:color w:val="000000" w:themeColor="text1"/>
                      <w:sz w:val="18"/>
                      <w:szCs w:val="18"/>
                      <w:lang w:val="en-GB" w:eastAsia="en-ZA"/>
                    </w:rPr>
                    <w:t>Communications</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48" type="#_x0000_t75" style="width:20.05pt;height:17.7pt" o:ole="">
                        <v:imagedata r:id="rId115" o:title=""/>
                      </v:shape>
                      <w:control r:id="rId123" w:name="DefaultOcxName35" w:shapeid="_x0000_i1248"/>
                    </w:object>
                  </w:r>
                  <w:r w:rsidR="00055223" w:rsidRPr="00BB55D9">
                    <w:rPr>
                      <w:rFonts w:ascii="Tahoma" w:eastAsia="Times New Roman" w:hAnsi="Tahoma" w:cs="Tahoma"/>
                      <w:color w:val="000000" w:themeColor="text1"/>
                      <w:sz w:val="18"/>
                      <w:szCs w:val="18"/>
                      <w:lang w:val="en-GB" w:eastAsia="en-ZA"/>
                    </w:rPr>
                    <w:t>Research</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51" type="#_x0000_t75" style="width:20.05pt;height:17.7pt" o:ole="">
                        <v:imagedata r:id="rId115" o:title=""/>
                      </v:shape>
                      <w:control r:id="rId124" w:name="DefaultOcxName36" w:shapeid="_x0000_i1251"/>
                    </w:object>
                  </w:r>
                  <w:r w:rsidR="00055223" w:rsidRPr="00BB55D9">
                    <w:rPr>
                      <w:rFonts w:ascii="Tahoma" w:eastAsia="Times New Roman" w:hAnsi="Tahoma" w:cs="Tahoma"/>
                      <w:color w:val="000000" w:themeColor="text1"/>
                      <w:sz w:val="18"/>
                      <w:szCs w:val="18"/>
                      <w:lang w:val="en-GB" w:eastAsia="en-ZA"/>
                    </w:rPr>
                    <w:t>Operations and Utilities management</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54" type="#_x0000_t75" style="width:20.05pt;height:17.7pt" o:ole="">
                        <v:imagedata r:id="rId115" o:title=""/>
                      </v:shape>
                      <w:control r:id="rId125" w:name="DefaultOcxName37" w:shapeid="_x0000_i1254"/>
                    </w:object>
                  </w:r>
                  <w:r w:rsidR="00055223" w:rsidRPr="00BB55D9">
                    <w:rPr>
                      <w:rFonts w:ascii="Tahoma" w:eastAsia="Times New Roman" w:hAnsi="Tahoma" w:cs="Tahoma"/>
                      <w:color w:val="000000" w:themeColor="text1"/>
                      <w:sz w:val="18"/>
                      <w:szCs w:val="18"/>
                      <w:lang w:val="en-GB" w:eastAsia="en-ZA"/>
                    </w:rPr>
                    <w:t>Networking</w:t>
                  </w:r>
                </w:p>
              </w:tc>
            </w:tr>
          </w:tbl>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bl>
    <w:p w:rsidR="00055223" w:rsidRPr="00BB55D9" w:rsidRDefault="00055223" w:rsidP="00055223">
      <w:pPr>
        <w:rPr>
          <w:color w:val="000000" w:themeColor="text1"/>
          <w:lang w:val="en-GB"/>
        </w:rPr>
      </w:pPr>
    </w:p>
    <w:tbl>
      <w:tblPr>
        <w:tblW w:w="0" w:type="auto"/>
        <w:tblCellMar>
          <w:top w:w="30" w:type="dxa"/>
          <w:left w:w="30" w:type="dxa"/>
          <w:bottom w:w="30" w:type="dxa"/>
          <w:right w:w="30" w:type="dxa"/>
        </w:tblCellMar>
        <w:tblLook w:val="04A0" w:firstRow="1" w:lastRow="0" w:firstColumn="1" w:lastColumn="0" w:noHBand="0" w:noVBand="1"/>
      </w:tblPr>
      <w:tblGrid>
        <w:gridCol w:w="9250"/>
      </w:tblGrid>
      <w:tr w:rsidR="00055223" w:rsidRPr="00BB55D9" w:rsidTr="002C5CB7">
        <w:tc>
          <w:tcPr>
            <w:tcW w:w="0" w:type="auto"/>
            <w:hideMark/>
          </w:tcPr>
          <w:p w:rsidR="00055223" w:rsidRPr="00BB55D9" w:rsidRDefault="00055223" w:rsidP="002C5CB7">
            <w:pPr>
              <w:rPr>
                <w:rFonts w:ascii="Times New Roman" w:hAnsi="Times New Roman" w:cs="Times New Roman"/>
                <w:b/>
                <w:color w:val="000000" w:themeColor="text1"/>
                <w:sz w:val="24"/>
                <w:szCs w:val="24"/>
                <w:lang w:val="en-GB" w:eastAsia="en-ZA"/>
              </w:rPr>
            </w:pPr>
            <w:r w:rsidRPr="00BB55D9">
              <w:rPr>
                <w:b/>
                <w:color w:val="000000" w:themeColor="text1"/>
                <w:lang w:val="en-GB" w:eastAsia="en-ZA"/>
              </w:rPr>
              <w:t>Question 4: Which skills exist your organization?</w:t>
            </w:r>
            <w:r w:rsidRPr="00BB55D9">
              <w:rPr>
                <w:b/>
                <w:color w:val="000000" w:themeColor="text1"/>
                <w:sz w:val="18"/>
                <w:szCs w:val="18"/>
                <w:lang w:val="en-GB" w:eastAsia="en-ZA"/>
              </w:rPr>
              <w:t xml:space="preserve"> </w:t>
            </w:r>
          </w:p>
        </w:tc>
      </w:tr>
      <w:tr w:rsidR="00055223" w:rsidRPr="00BB55D9" w:rsidTr="002C5CB7">
        <w:tc>
          <w:tcPr>
            <w:tcW w:w="0" w:type="auto"/>
            <w:hideMark/>
          </w:tcPr>
          <w:tbl>
            <w:tblPr>
              <w:tblW w:w="9495" w:type="dxa"/>
              <w:tblBorders>
                <w:top w:val="single" w:sz="2" w:space="0" w:color="580004"/>
                <w:left w:val="single" w:sz="2" w:space="0" w:color="580004"/>
                <w:bottom w:val="single" w:sz="2" w:space="0" w:color="580004"/>
                <w:right w:val="single" w:sz="2" w:space="0" w:color="580004"/>
              </w:tblBorders>
              <w:tblCellMar>
                <w:top w:w="30" w:type="dxa"/>
                <w:left w:w="30" w:type="dxa"/>
                <w:bottom w:w="30" w:type="dxa"/>
                <w:right w:w="30" w:type="dxa"/>
              </w:tblCellMar>
              <w:tblLook w:val="04A0" w:firstRow="1" w:lastRow="0" w:firstColumn="1" w:lastColumn="0" w:noHBand="0" w:noVBand="1"/>
            </w:tblPr>
            <w:tblGrid>
              <w:gridCol w:w="6943"/>
              <w:gridCol w:w="2552"/>
            </w:tblGrid>
            <w:tr w:rsidR="00055223" w:rsidRPr="00BB55D9" w:rsidTr="002C5CB7">
              <w:tc>
                <w:tcPr>
                  <w:tcW w:w="6943" w:type="dxa"/>
                  <w:vAlign w:val="center"/>
                  <w:hideMark/>
                </w:tcPr>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c>
                <w:tcPr>
                  <w:tcW w:w="2552" w:type="dxa"/>
                  <w:tcBorders>
                    <w:top w:val="nil"/>
                    <w:left w:val="nil"/>
                    <w:bottom w:val="nil"/>
                    <w:right w:val="nil"/>
                  </w:tcBorders>
                  <w:vAlign w:val="bottom"/>
                  <w:hideMark/>
                </w:tcPr>
                <w:p w:rsidR="00055223" w:rsidRPr="00BB55D9" w:rsidRDefault="00055223" w:rsidP="002C5CB7">
                  <w:pPr>
                    <w:rPr>
                      <w:rFonts w:ascii="Times New Roman" w:eastAsia="Times New Roman" w:hAnsi="Times New Roman" w:cs="Times New Roman"/>
                      <w:color w:val="000000" w:themeColor="text1"/>
                      <w:sz w:val="24"/>
                      <w:szCs w:val="24"/>
                      <w:lang w:val="en-GB" w:eastAsia="en-ZA"/>
                    </w:rPr>
                  </w:pPr>
                  <w:r w:rsidRPr="00BB55D9">
                    <w:rPr>
                      <w:rFonts w:ascii="Tahoma" w:eastAsia="Times New Roman" w:hAnsi="Tahoma" w:cs="Tahoma"/>
                      <w:color w:val="000000" w:themeColor="text1"/>
                      <w:sz w:val="18"/>
                      <w:szCs w:val="18"/>
                      <w:shd w:val="clear" w:color="auto" w:fill="F5F5F5"/>
                      <w:lang w:val="en-GB" w:eastAsia="en-ZA"/>
                    </w:rPr>
                    <w:t xml:space="preserve">SKILLS EXIST IN </w:t>
                  </w:r>
                  <w:r w:rsidRPr="00BB55D9">
                    <w:rPr>
                      <w:rFonts w:ascii="Tahoma" w:eastAsia="Times New Roman" w:hAnsi="Tahoma" w:cs="Tahoma"/>
                      <w:color w:val="000000" w:themeColor="text1"/>
                      <w:sz w:val="18"/>
                      <w:szCs w:val="18"/>
                      <w:shd w:val="clear" w:color="auto" w:fill="F5F5F5"/>
                      <w:lang w:val="en-GB" w:eastAsia="en-ZA"/>
                    </w:rPr>
                    <w:br/>
                    <w:t xml:space="preserve">YOUR ORGANIZATION </w: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Agriculture/Agricultural</w:t>
                  </w:r>
                  <w:r w:rsidRPr="00BB55D9">
                    <w:rPr>
                      <w:rFonts w:ascii="Tahoma" w:eastAsia="Times New Roman" w:hAnsi="Tahoma" w:cs="Tahoma"/>
                      <w:color w:val="000000" w:themeColor="text1"/>
                      <w:sz w:val="18"/>
                      <w:szCs w:val="18"/>
                      <w:lang w:val="en-GB" w:eastAsia="en-ZA"/>
                    </w:rPr>
                    <w:br/>
                    <w:t xml:space="preserve">Engineering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57" type="#_x0000_t75" style="width:20.05pt;height:17.7pt" o:ole="">
                        <v:imagedata r:id="rId84" o:title=""/>
                      </v:shape>
                      <w:control r:id="rId126" w:name="DefaultOcxName45" w:shapeid="_x0000_i1257"/>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Artisans and technicians e.g. boiler makers, welders, plumbers, drillers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60" type="#_x0000_t75" style="width:20.05pt;height:17.7pt" o:ole="">
                        <v:imagedata r:id="rId84" o:title=""/>
                      </v:shape>
                      <w:control r:id="rId127" w:name="DefaultOcxName110" w:shapeid="_x0000_i1260"/>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Agronomy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63" type="#_x0000_t75" style="width:20.05pt;height:17.7pt" o:ole="">
                        <v:imagedata r:id="rId84" o:title=""/>
                      </v:shape>
                      <w:control r:id="rId128" w:name="DefaultOcxName210" w:shapeid="_x0000_i1263"/>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Chemical Engineering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66" type="#_x0000_t75" style="width:20.05pt;height:17.7pt" o:ole="">
                        <v:imagedata r:id="rId84" o:title=""/>
                      </v:shape>
                      <w:control r:id="rId129" w:name="DefaultOcxName310" w:shapeid="_x0000_i1266"/>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Civil Engineering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69" type="#_x0000_t75" style="width:20.05pt;height:17.7pt" o:ole="">
                        <v:imagedata r:id="rId84" o:title=""/>
                      </v:shape>
                      <w:control r:id="rId130" w:name="DefaultOcxName44" w:shapeid="_x0000_i1269"/>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Climatology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72" type="#_x0000_t75" style="width:20.05pt;height:17.7pt" o:ole="">
                        <v:imagedata r:id="rId84" o:title=""/>
                      </v:shape>
                      <w:control r:id="rId131" w:name="DefaultOcxName51" w:shapeid="_x0000_i1272"/>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Coastal engineering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75" type="#_x0000_t75" style="width:20.05pt;height:17.7pt" o:ole="">
                        <v:imagedata r:id="rId84" o:title=""/>
                      </v:shape>
                      <w:control r:id="rId132" w:name="DefaultOcxName61" w:shapeid="_x0000_i1275"/>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Communications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78" type="#_x0000_t75" style="width:20.05pt;height:17.7pt" o:ole="">
                        <v:imagedata r:id="rId84" o:title=""/>
                      </v:shape>
                      <w:control r:id="rId133" w:name="DefaultOcxName71" w:shapeid="_x0000_i1278"/>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Conflict Resolution/Mediation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81" type="#_x0000_t75" style="width:20.05pt;height:17.7pt" o:ole="">
                        <v:imagedata r:id="rId84" o:title=""/>
                      </v:shape>
                      <w:control r:id="rId134" w:name="DefaultOcxName81" w:shapeid="_x0000_i1281"/>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lastRenderedPageBreak/>
                    <w:t xml:space="preserve">Construction Project Managers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84" type="#_x0000_t75" style="width:20.05pt;height:17.7pt" o:ole="">
                        <v:imagedata r:id="rId84" o:title=""/>
                      </v:shape>
                      <w:control r:id="rId135" w:name="DefaultOcxName91" w:shapeid="_x0000_i1284"/>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Cultural and Social science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87" type="#_x0000_t75" style="width:20.05pt;height:17.7pt" o:ole="">
                        <v:imagedata r:id="rId84" o:title=""/>
                      </v:shape>
                      <w:control r:id="rId136" w:name="DefaultOcxName101" w:shapeid="_x0000_i1287"/>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Data Management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90" type="#_x0000_t75" style="width:20.05pt;height:17.7pt" o:ole="">
                        <v:imagedata r:id="rId84" o:title=""/>
                      </v:shape>
                      <w:control r:id="rId137" w:name="DefaultOcxName111" w:shapeid="_x0000_i1290"/>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Ecosystems and their management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93" type="#_x0000_t75" style="width:20.05pt;height:17.7pt" o:ole="">
                        <v:imagedata r:id="rId84" o:title=""/>
                      </v:shape>
                      <w:control r:id="rId138" w:name="DefaultOcxName121" w:shapeid="_x0000_i1293"/>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Environmental Health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96" type="#_x0000_t75" style="width:20.05pt;height:17.7pt" o:ole="">
                        <v:imagedata r:id="rId84" o:title=""/>
                      </v:shape>
                      <w:control r:id="rId139" w:name="DefaultOcxName131" w:shapeid="_x0000_i1296"/>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Environmental law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299" type="#_x0000_t75" style="width:20.05pt;height:17.7pt" o:ole="">
                        <v:imagedata r:id="rId84" o:title=""/>
                      </v:shape>
                      <w:control r:id="rId140" w:name="DefaultOcxName141" w:shapeid="_x0000_i1299"/>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Environmental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02" type="#_x0000_t75" style="width:20.05pt;height:17.7pt" o:ole="">
                        <v:imagedata r:id="rId84" o:title=""/>
                      </v:shape>
                      <w:control r:id="rId141" w:name="DefaultOcxName151" w:shapeid="_x0000_i1302"/>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Financial Management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05" type="#_x0000_t75" style="width:20.05pt;height:17.7pt" o:ole="">
                        <v:imagedata r:id="rId84" o:title=""/>
                      </v:shape>
                      <w:control r:id="rId142" w:name="DefaultOcxName161" w:shapeid="_x0000_i1305"/>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Forestry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08" type="#_x0000_t75" style="width:20.05pt;height:17.7pt" o:ole="">
                        <v:imagedata r:id="rId84" o:title=""/>
                      </v:shape>
                      <w:control r:id="rId143" w:name="HTMLCheckbox6" w:shapeid="_x0000_i1308"/>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Freshwater systems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11" type="#_x0000_t75" style="width:20.05pt;height:17.7pt" o:ole="">
                        <v:imagedata r:id="rId84" o:title=""/>
                      </v:shape>
                      <w:control r:id="rId144" w:name="DefaultOcxName181" w:shapeid="_x0000_i1311"/>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Geographic Information Systems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14" type="#_x0000_t75" style="width:20.05pt;height:17.7pt" o:ole="">
                        <v:imagedata r:id="rId84" o:title=""/>
                      </v:shape>
                      <w:control r:id="rId145" w:name="HTMLCheckbox51" w:shapeid="_x0000_i1314"/>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Geochemistry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17" type="#_x0000_t75" style="width:20.05pt;height:17.7pt" o:ole="">
                        <v:imagedata r:id="rId84" o:title=""/>
                      </v:shape>
                      <w:control r:id="rId146" w:name="DefaultOcxName201" w:shapeid="_x0000_i1317"/>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Geography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20" type="#_x0000_t75" style="width:20.05pt;height:17.7pt" o:ole="">
                        <v:imagedata r:id="rId84" o:title=""/>
                      </v:shape>
                      <w:control r:id="rId147" w:name="DefaultOcxName211" w:shapeid="_x0000_i1320"/>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Geology / Geophysics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23" type="#_x0000_t75" style="width:20.05pt;height:17.7pt" o:ole="">
                        <v:imagedata r:id="rId84" o:title=""/>
                      </v:shape>
                      <w:control r:id="rId148" w:name="DefaultOcxName221" w:shapeid="_x0000_i1323"/>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Groundwater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26" type="#_x0000_t75" style="width:20.05pt;height:17.7pt" o:ole="">
                        <v:imagedata r:id="rId84" o:title=""/>
                      </v:shape>
                      <w:control r:id="rId149" w:name="DefaultOcxName231" w:shapeid="_x0000_i1326"/>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Human Resources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29" type="#_x0000_t75" style="width:20.05pt;height:17.7pt" o:ole="">
                        <v:imagedata r:id="rId84" o:title=""/>
                      </v:shape>
                      <w:control r:id="rId150" w:name="DefaultOcxName241" w:shapeid="_x0000_i1329"/>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Hydrochemistry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32" type="#_x0000_t75" style="width:20.05pt;height:17.7pt" o:ole="">
                        <v:imagedata r:id="rId84" o:title=""/>
                      </v:shape>
                      <w:control r:id="rId151" w:name="DefaultOcxName251" w:shapeid="_x0000_i1332"/>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Hydrology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35" type="#_x0000_t75" style="width:20.05pt;height:17.7pt" o:ole="">
                        <v:imagedata r:id="rId84" o:title=""/>
                      </v:shape>
                      <w:control r:id="rId152" w:name="DefaultOcxName261" w:shapeid="_x0000_i1335"/>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Industrial Ecology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38" type="#_x0000_t75" style="width:20.05pt;height:17.7pt" o:ole="">
                        <v:imagedata r:id="rId84" o:title=""/>
                      </v:shape>
                      <w:control r:id="rId153" w:name="DefaultOcxName271" w:shapeid="_x0000_i1338"/>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Information Management Systems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41" type="#_x0000_t75" style="width:20.05pt;height:17.7pt" o:ole="">
                        <v:imagedata r:id="rId84" o:title=""/>
                      </v:shape>
                      <w:control r:id="rId154" w:name="DefaultOcxName281" w:shapeid="_x0000_i1341"/>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Institutional Management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44" type="#_x0000_t75" style="width:20.05pt;height:17.7pt" o:ole="">
                        <v:imagedata r:id="rId84" o:title=""/>
                      </v:shape>
                      <w:control r:id="rId155" w:name="DefaultOcxName291" w:shapeid="_x0000_i1344"/>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Marketing and communications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47" type="#_x0000_t75" style="width:20.05pt;height:17.7pt" o:ole="">
                        <v:imagedata r:id="rId84" o:title=""/>
                      </v:shape>
                      <w:control r:id="rId156" w:name="DefaultOcxName301" w:shapeid="_x0000_i1347"/>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Occupational health and safety skills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50" type="#_x0000_t75" style="width:20.05pt;height:17.7pt" o:ole="">
                        <v:imagedata r:id="rId84" o:title=""/>
                      </v:shape>
                      <w:control r:id="rId157" w:name="DefaultOcxName311" w:shapeid="_x0000_i1350"/>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Policy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53" type="#_x0000_t75" style="width:20.05pt;height:17.7pt" o:ole="">
                        <v:imagedata r:id="rId84" o:title=""/>
                      </v:shape>
                      <w:control r:id="rId158" w:name="DefaultOcxName321" w:shapeid="_x0000_i1353"/>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Planning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56" type="#_x0000_t75" style="width:20.05pt;height:17.7pt" o:ole="">
                        <v:imagedata r:id="rId84" o:title=""/>
                      </v:shape>
                      <w:control r:id="rId159" w:name="DefaultOcxName331" w:shapeid="_x0000_i1356"/>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Plant maintenance &amp;operation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59" type="#_x0000_t75" style="width:20.05pt;height:17.7pt" o:ole="">
                        <v:imagedata r:id="rId84" o:title=""/>
                      </v:shape>
                      <w:control r:id="rId160" w:name="DefaultOcxName341" w:shapeid="_x0000_i1359"/>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Rainwater Harvesting technologies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62" type="#_x0000_t75" style="width:20.05pt;height:17.7pt" o:ole="">
                        <v:imagedata r:id="rId84" o:title=""/>
                      </v:shape>
                      <w:control r:id="rId161" w:name="DefaultOcxName351" w:shapeid="_x0000_i1362"/>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Research and Development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65" type="#_x0000_t75" style="width:20.05pt;height:17.7pt" o:ole="">
                        <v:imagedata r:id="rId84" o:title=""/>
                      </v:shape>
                      <w:control r:id="rId162" w:name="DefaultOcxName361" w:shapeid="_x0000_i1365"/>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Sanitation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68" type="#_x0000_t75" style="width:20.05pt;height:17.7pt" o:ole="">
                        <v:imagedata r:id="rId84" o:title=""/>
                      </v:shape>
                      <w:control r:id="rId163" w:name="DefaultOcxName371" w:shapeid="_x0000_i1368"/>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Sector Governance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71" type="#_x0000_t75" style="width:20.05pt;height:17.7pt" o:ole="">
                        <v:imagedata r:id="rId84" o:title=""/>
                      </v:shape>
                      <w:control r:id="rId164" w:name="DefaultOcxName38" w:shapeid="_x0000_i1371"/>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lastRenderedPageBreak/>
                    <w:t xml:space="preserve">Project Management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74" type="#_x0000_t75" style="width:20.05pt;height:17.7pt" o:ole="">
                        <v:imagedata r:id="rId84" o:title=""/>
                      </v:shape>
                      <w:control r:id="rId165" w:name="DefaultOcxName39" w:shapeid="_x0000_i1374"/>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Water conservation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77" type="#_x0000_t75" style="width:20.05pt;height:17.7pt" o:ole="">
                        <v:imagedata r:id="rId84" o:title=""/>
                      </v:shape>
                      <w:control r:id="rId166" w:name="DefaultOcxName40" w:shapeid="_x0000_i1377"/>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Waste disposal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80" type="#_x0000_t75" style="width:20.05pt;height:17.7pt" o:ole="">
                        <v:imagedata r:id="rId84" o:title=""/>
                      </v:shape>
                      <w:control r:id="rId167" w:name="DefaultOcxName41" w:shapeid="_x0000_i1380"/>
                    </w:object>
                  </w:r>
                </w:p>
              </w:tc>
            </w:tr>
            <w:tr w:rsidR="00055223" w:rsidRPr="00BB55D9" w:rsidTr="002C5CB7">
              <w:tc>
                <w:tcPr>
                  <w:tcW w:w="6943" w:type="dxa"/>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Waste handling (including hazardous) </w:t>
                  </w:r>
                </w:p>
              </w:tc>
              <w:tc>
                <w:tcPr>
                  <w:tcW w:w="2552" w:type="dxa"/>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83" type="#_x0000_t75" style="width:20.05pt;height:17.7pt" o:ole="">
                        <v:imagedata r:id="rId84" o:title=""/>
                      </v:shape>
                      <w:control r:id="rId168" w:name="DefaultOcxName42" w:shapeid="_x0000_i1383"/>
                    </w:object>
                  </w:r>
                </w:p>
              </w:tc>
            </w:tr>
            <w:tr w:rsidR="00055223" w:rsidRPr="00BB55D9" w:rsidTr="002C5CB7">
              <w:tc>
                <w:tcPr>
                  <w:tcW w:w="6943" w:type="dxa"/>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Water treatment </w:t>
                  </w:r>
                </w:p>
              </w:tc>
              <w:tc>
                <w:tcPr>
                  <w:tcW w:w="2552" w:type="dxa"/>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86" type="#_x0000_t75" style="width:20.05pt;height:17.7pt" o:ole="">
                        <v:imagedata r:id="rId84" o:title=""/>
                      </v:shape>
                      <w:control r:id="rId169" w:name="DefaultOcxName43" w:shapeid="_x0000_i1386"/>
                    </w:object>
                  </w:r>
                </w:p>
              </w:tc>
            </w:tr>
          </w:tbl>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bl>
    <w:p w:rsidR="00055223" w:rsidRPr="00BB55D9" w:rsidRDefault="00055223" w:rsidP="00055223">
      <w:pPr>
        <w:rPr>
          <w:color w:val="000000" w:themeColor="text1"/>
          <w:lang w:val="en-GB"/>
        </w:rPr>
      </w:pPr>
    </w:p>
    <w:p w:rsidR="00055223" w:rsidRPr="00BB55D9" w:rsidRDefault="00055223" w:rsidP="00055223">
      <w:pPr>
        <w:rPr>
          <w:color w:val="000000" w:themeColor="text1"/>
          <w:lang w:val="en-GB"/>
        </w:rPr>
      </w:pPr>
    </w:p>
    <w:tbl>
      <w:tblPr>
        <w:tblW w:w="0" w:type="auto"/>
        <w:tblCellMar>
          <w:top w:w="30" w:type="dxa"/>
          <w:left w:w="30" w:type="dxa"/>
          <w:bottom w:w="30" w:type="dxa"/>
          <w:right w:w="30" w:type="dxa"/>
        </w:tblCellMar>
        <w:tblLook w:val="04A0" w:firstRow="1" w:lastRow="0" w:firstColumn="1" w:lastColumn="0" w:noHBand="0" w:noVBand="1"/>
      </w:tblPr>
      <w:tblGrid>
        <w:gridCol w:w="9250"/>
      </w:tblGrid>
      <w:tr w:rsidR="00055223" w:rsidRPr="00BB55D9" w:rsidTr="002C5CB7">
        <w:tc>
          <w:tcPr>
            <w:tcW w:w="0" w:type="auto"/>
            <w:hideMark/>
          </w:tcPr>
          <w:p w:rsidR="00055223" w:rsidRPr="00BB55D9" w:rsidRDefault="00055223" w:rsidP="002C5CB7">
            <w:pPr>
              <w:rPr>
                <w:b/>
                <w:color w:val="000000" w:themeColor="text1"/>
                <w:sz w:val="14"/>
                <w:szCs w:val="18"/>
                <w:lang w:val="en-GB" w:eastAsia="en-ZA"/>
              </w:rPr>
            </w:pPr>
            <w:r w:rsidRPr="00BB55D9">
              <w:rPr>
                <w:b/>
                <w:color w:val="000000" w:themeColor="text1"/>
                <w:lang w:val="en-GB" w:eastAsia="en-ZA"/>
              </w:rPr>
              <w:t>Question 5a: YOUR CURRENT ORGANISATIONAL APPROACH TO SKILLS DEVELOPMENT:</w:t>
            </w:r>
            <w:r w:rsidRPr="00BB55D9">
              <w:rPr>
                <w:b/>
                <w:color w:val="000000" w:themeColor="text1"/>
                <w:sz w:val="14"/>
                <w:szCs w:val="18"/>
                <w:lang w:val="en-GB" w:eastAsia="en-ZA"/>
              </w:rPr>
              <w:t xml:space="preserve"> </w:t>
            </w:r>
          </w:p>
          <w:p w:rsidR="00055223" w:rsidRPr="00BB55D9" w:rsidRDefault="00055223" w:rsidP="002C5CB7">
            <w:pPr>
              <w:rPr>
                <w:rFonts w:ascii="Times New Roman" w:hAnsi="Times New Roman" w:cs="Times New Roman"/>
                <w:b/>
                <w:color w:val="000000" w:themeColor="text1"/>
                <w:sz w:val="20"/>
                <w:szCs w:val="24"/>
                <w:lang w:val="en-GB" w:eastAsia="en-ZA"/>
              </w:rPr>
            </w:pPr>
            <w:r w:rsidRPr="00BB55D9">
              <w:rPr>
                <w:b/>
                <w:color w:val="000000" w:themeColor="text1"/>
                <w:lang w:val="en-GB" w:eastAsia="en-ZA"/>
              </w:rPr>
              <w:t>Please select forms of skills development activities or interventions at your organization  - and further select what interventions are needed in the SADC region.</w:t>
            </w:r>
            <w:r w:rsidRPr="00BB55D9">
              <w:rPr>
                <w:b/>
                <w:color w:val="000000" w:themeColor="text1"/>
                <w:sz w:val="14"/>
                <w:szCs w:val="18"/>
                <w:lang w:val="en-GB" w:eastAsia="en-ZA"/>
              </w:rPr>
              <w:t xml:space="preserve"> </w:t>
            </w:r>
          </w:p>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r w:rsidR="00055223" w:rsidRPr="00BB55D9" w:rsidTr="002C5CB7">
        <w:tc>
          <w:tcPr>
            <w:tcW w:w="0" w:type="auto"/>
            <w:hideMark/>
          </w:tcPr>
          <w:tbl>
            <w:tblPr>
              <w:tblW w:w="5000" w:type="pct"/>
              <w:tblBorders>
                <w:top w:val="single" w:sz="2" w:space="0" w:color="580004"/>
                <w:left w:val="single" w:sz="2" w:space="0" w:color="580004"/>
                <w:bottom w:val="single" w:sz="2" w:space="0" w:color="580004"/>
                <w:right w:val="single" w:sz="2" w:space="0" w:color="580004"/>
              </w:tblBorders>
              <w:tblCellMar>
                <w:top w:w="30" w:type="dxa"/>
                <w:left w:w="30" w:type="dxa"/>
                <w:bottom w:w="30" w:type="dxa"/>
                <w:right w:w="30" w:type="dxa"/>
              </w:tblCellMar>
              <w:tblLook w:val="04A0" w:firstRow="1" w:lastRow="0" w:firstColumn="1" w:lastColumn="0" w:noHBand="0" w:noVBand="1"/>
            </w:tblPr>
            <w:tblGrid>
              <w:gridCol w:w="5073"/>
              <w:gridCol w:w="1856"/>
              <w:gridCol w:w="2255"/>
            </w:tblGrid>
            <w:tr w:rsidR="00055223" w:rsidRPr="00BB55D9" w:rsidTr="002C5CB7">
              <w:trPr>
                <w:trHeight w:val="317"/>
              </w:trPr>
              <w:tc>
                <w:tcPr>
                  <w:tcW w:w="0" w:type="auto"/>
                  <w:vMerge w:val="restart"/>
                  <w:vAlign w:val="bottom"/>
                  <w:hideMark/>
                </w:tcPr>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c>
                <w:tcPr>
                  <w:tcW w:w="0" w:type="auto"/>
                  <w:gridSpan w:val="2"/>
                  <w:vAlign w:val="bottom"/>
                  <w:hideMark/>
                </w:tcPr>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r w:rsidR="00055223" w:rsidRPr="00BB55D9" w:rsidTr="002C5CB7">
              <w:tc>
                <w:tcPr>
                  <w:tcW w:w="0" w:type="auto"/>
                  <w:vMerge/>
                  <w:vAlign w:val="center"/>
                  <w:hideMark/>
                </w:tcPr>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c>
                <w:tcPr>
                  <w:tcW w:w="0" w:type="auto"/>
                  <w:tcBorders>
                    <w:top w:val="nil"/>
                    <w:left w:val="nil"/>
                    <w:bottom w:val="nil"/>
                    <w:right w:val="nil"/>
                  </w:tcBorders>
                  <w:vAlign w:val="bottom"/>
                  <w:hideMark/>
                </w:tcPr>
                <w:p w:rsidR="00055223" w:rsidRPr="00BB55D9" w:rsidRDefault="00055223" w:rsidP="002C5CB7">
                  <w:pPr>
                    <w:jc w:val="center"/>
                    <w:rPr>
                      <w:rFonts w:ascii="Times New Roman" w:eastAsia="Times New Roman" w:hAnsi="Times New Roman" w:cs="Times New Roman"/>
                      <w:color w:val="000000" w:themeColor="text1"/>
                      <w:sz w:val="24"/>
                      <w:szCs w:val="24"/>
                      <w:lang w:val="en-GB" w:eastAsia="en-ZA"/>
                    </w:rPr>
                  </w:pPr>
                  <w:r w:rsidRPr="00BB55D9">
                    <w:rPr>
                      <w:rFonts w:ascii="Tahoma" w:eastAsia="Times New Roman" w:hAnsi="Tahoma" w:cs="Tahoma"/>
                      <w:color w:val="000000" w:themeColor="text1"/>
                      <w:sz w:val="18"/>
                      <w:szCs w:val="18"/>
                      <w:shd w:val="clear" w:color="auto" w:fill="F5F5F5"/>
                      <w:lang w:val="en-GB" w:eastAsia="en-ZA"/>
                    </w:rPr>
                    <w:t>Interventions at</w:t>
                  </w:r>
                  <w:r w:rsidRPr="00BB55D9">
                    <w:rPr>
                      <w:rFonts w:ascii="Tahoma" w:eastAsia="Times New Roman" w:hAnsi="Tahoma" w:cs="Tahoma"/>
                      <w:color w:val="000000" w:themeColor="text1"/>
                      <w:sz w:val="18"/>
                      <w:szCs w:val="18"/>
                      <w:shd w:val="clear" w:color="auto" w:fill="F5F5F5"/>
                      <w:lang w:val="en-GB" w:eastAsia="en-ZA"/>
                    </w:rPr>
                    <w:br/>
                    <w:t>your organisation</w:t>
                  </w:r>
                </w:p>
              </w:tc>
              <w:tc>
                <w:tcPr>
                  <w:tcW w:w="0" w:type="auto"/>
                  <w:tcBorders>
                    <w:top w:val="nil"/>
                    <w:left w:val="nil"/>
                    <w:bottom w:val="nil"/>
                    <w:right w:val="nil"/>
                  </w:tcBorders>
                  <w:vAlign w:val="bottom"/>
                  <w:hideMark/>
                </w:tcPr>
                <w:p w:rsidR="00055223" w:rsidRPr="00BB55D9" w:rsidRDefault="00055223" w:rsidP="002C5CB7">
                  <w:pPr>
                    <w:jc w:val="center"/>
                    <w:rPr>
                      <w:rFonts w:ascii="Times New Roman" w:eastAsia="Times New Roman" w:hAnsi="Times New Roman" w:cs="Times New Roman"/>
                      <w:color w:val="000000" w:themeColor="text1"/>
                      <w:sz w:val="24"/>
                      <w:szCs w:val="24"/>
                      <w:lang w:val="en-GB" w:eastAsia="en-ZA"/>
                    </w:rPr>
                  </w:pPr>
                  <w:r w:rsidRPr="00BB55D9">
                    <w:rPr>
                      <w:rFonts w:ascii="Tahoma" w:eastAsia="Times New Roman" w:hAnsi="Tahoma" w:cs="Tahoma"/>
                      <w:color w:val="000000" w:themeColor="text1"/>
                      <w:sz w:val="18"/>
                      <w:szCs w:val="18"/>
                      <w:shd w:val="clear" w:color="auto" w:fill="F5F5F5"/>
                      <w:lang w:val="en-GB" w:eastAsia="en-ZA"/>
                    </w:rPr>
                    <w:t>Interventions needed</w:t>
                  </w:r>
                  <w:r w:rsidRPr="00BB55D9">
                    <w:rPr>
                      <w:rFonts w:ascii="Tahoma" w:eastAsia="Times New Roman" w:hAnsi="Tahoma" w:cs="Tahoma"/>
                      <w:color w:val="000000" w:themeColor="text1"/>
                      <w:sz w:val="18"/>
                      <w:szCs w:val="18"/>
                      <w:shd w:val="clear" w:color="auto" w:fill="F5F5F5"/>
                      <w:lang w:val="en-GB" w:eastAsia="en-ZA"/>
                    </w:rPr>
                    <w:br/>
                    <w:t>in SADC</w:t>
                  </w:r>
                </w:p>
              </w:tc>
            </w:tr>
            <w:tr w:rsidR="00055223" w:rsidRPr="00BB55D9" w:rsidTr="002C5CB7">
              <w:tc>
                <w:tcPr>
                  <w:tcW w:w="0" w:type="auto"/>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FET (Further Educational Training) </w: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89" type="#_x0000_t75" style="width:20.05pt;height:17.7pt" o:ole="">
                        <v:imagedata r:id="rId84" o:title=""/>
                      </v:shape>
                      <w:control r:id="rId170" w:name="DefaultOcxName47" w:shapeid="_x0000_i1389"/>
                    </w:objec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92" type="#_x0000_t75" style="width:20.05pt;height:17.7pt" o:ole="">
                        <v:imagedata r:id="rId84" o:title=""/>
                      </v:shape>
                      <w:control r:id="rId171" w:name="DefaultOcxName113" w:shapeid="_x0000_i1392"/>
                    </w:object>
                  </w:r>
                </w:p>
              </w:tc>
            </w:tr>
            <w:tr w:rsidR="00055223" w:rsidRPr="00BB55D9" w:rsidTr="002C5CB7">
              <w:tc>
                <w:tcPr>
                  <w:tcW w:w="0" w:type="auto"/>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HET (Higher Educational Training) </w: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95" type="#_x0000_t75" style="width:20.05pt;height:17.7pt" o:ole="">
                        <v:imagedata r:id="rId84" o:title=""/>
                      </v:shape>
                      <w:control r:id="rId172" w:name="DefaultOcxName213" w:shapeid="_x0000_i1395"/>
                    </w:objec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398" type="#_x0000_t75" style="width:20.05pt;height:17.7pt" o:ole="">
                        <v:imagedata r:id="rId84" o:title=""/>
                      </v:shape>
                      <w:control r:id="rId173" w:name="DefaultOcxName312" w:shapeid="_x0000_i1398"/>
                    </w:object>
                  </w:r>
                </w:p>
              </w:tc>
            </w:tr>
            <w:tr w:rsidR="00055223" w:rsidRPr="00BB55D9" w:rsidTr="002C5CB7">
              <w:tc>
                <w:tcPr>
                  <w:tcW w:w="0" w:type="auto"/>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In service training </w: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01" type="#_x0000_t75" style="width:20.05pt;height:17.7pt" o:ole="">
                        <v:imagedata r:id="rId84" o:title=""/>
                      </v:shape>
                      <w:control r:id="rId174" w:name="DefaultOcxName46" w:shapeid="_x0000_i1401"/>
                    </w:objec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04" type="#_x0000_t75" style="width:20.05pt;height:17.7pt" o:ole="">
                        <v:imagedata r:id="rId84" o:title=""/>
                      </v:shape>
                      <w:control r:id="rId175" w:name="DefaultOcxName52" w:shapeid="_x0000_i1404"/>
                    </w:object>
                  </w:r>
                </w:p>
              </w:tc>
            </w:tr>
            <w:tr w:rsidR="00055223" w:rsidRPr="00BB55D9" w:rsidTr="002C5CB7">
              <w:tc>
                <w:tcPr>
                  <w:tcW w:w="0" w:type="auto"/>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Bursary support </w: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07" type="#_x0000_t75" style="width:20.05pt;height:17.7pt" o:ole="">
                        <v:imagedata r:id="rId84" o:title=""/>
                      </v:shape>
                      <w:control r:id="rId176" w:name="DefaultOcxName62" w:shapeid="_x0000_i1407"/>
                    </w:objec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10" type="#_x0000_t75" style="width:20.05pt;height:17.7pt" o:ole="">
                        <v:imagedata r:id="rId84" o:title=""/>
                      </v:shape>
                      <w:control r:id="rId177" w:name="DefaultOcxName72" w:shapeid="_x0000_i1410"/>
                    </w:object>
                  </w:r>
                </w:p>
              </w:tc>
            </w:tr>
            <w:tr w:rsidR="00055223" w:rsidRPr="00BB55D9" w:rsidTr="002C5CB7">
              <w:tc>
                <w:tcPr>
                  <w:tcW w:w="0" w:type="auto"/>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Internships </w: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13" type="#_x0000_t75" style="width:20.05pt;height:17.7pt" o:ole="">
                        <v:imagedata r:id="rId84" o:title=""/>
                      </v:shape>
                      <w:control r:id="rId178" w:name="DefaultOcxName82" w:shapeid="_x0000_i1413"/>
                    </w:objec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16" type="#_x0000_t75" style="width:20.05pt;height:17.7pt" o:ole="">
                        <v:imagedata r:id="rId84" o:title=""/>
                      </v:shape>
                      <w:control r:id="rId179" w:name="DefaultOcxName92" w:shapeid="_x0000_i1416"/>
                    </w:object>
                  </w:r>
                </w:p>
              </w:tc>
            </w:tr>
            <w:tr w:rsidR="00055223" w:rsidRPr="00BB55D9" w:rsidTr="002C5CB7">
              <w:tc>
                <w:tcPr>
                  <w:tcW w:w="0" w:type="auto"/>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Mentorship </w: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19" type="#_x0000_t75" style="width:20.05pt;height:17.7pt" o:ole="">
                        <v:imagedata r:id="rId84" o:title=""/>
                      </v:shape>
                      <w:control r:id="rId180" w:name="DefaultOcxName102" w:shapeid="_x0000_i1419"/>
                    </w:objec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22" type="#_x0000_t75" style="width:20.05pt;height:17.7pt" o:ole="">
                        <v:imagedata r:id="rId84" o:title=""/>
                      </v:shape>
                      <w:control r:id="rId181" w:name="DefaultOcxName112" w:shapeid="_x0000_i1422"/>
                    </w:object>
                  </w:r>
                </w:p>
              </w:tc>
            </w:tr>
            <w:tr w:rsidR="00055223" w:rsidRPr="00BB55D9" w:rsidTr="002C5CB7">
              <w:tc>
                <w:tcPr>
                  <w:tcW w:w="0" w:type="auto"/>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Recognition of Prior Learning (RPL)Short courses </w: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25" type="#_x0000_t75" style="width:20.05pt;height:17.7pt" o:ole="">
                        <v:imagedata r:id="rId84" o:title=""/>
                      </v:shape>
                      <w:control r:id="rId182" w:name="DefaultOcxName122" w:shapeid="_x0000_i1425"/>
                    </w:objec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28" type="#_x0000_t75" style="width:20.05pt;height:17.7pt" o:ole="">
                        <v:imagedata r:id="rId84" o:title=""/>
                      </v:shape>
                      <w:control r:id="rId183" w:name="DefaultOcxName132" w:shapeid="_x0000_i1428"/>
                    </w:object>
                  </w:r>
                </w:p>
              </w:tc>
            </w:tr>
            <w:tr w:rsidR="00055223" w:rsidRPr="00BB55D9" w:rsidTr="002C5CB7">
              <w:tc>
                <w:tcPr>
                  <w:tcW w:w="0" w:type="auto"/>
                  <w:shd w:val="clear" w:color="auto" w:fill="E0E0E0"/>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Capacity building strategy and financing </w: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31" type="#_x0000_t75" style="width:20.05pt;height:17.7pt" o:ole="">
                        <v:imagedata r:id="rId84" o:title=""/>
                      </v:shape>
                      <w:control r:id="rId184" w:name="DefaultOcxName142" w:shapeid="_x0000_i1431"/>
                    </w:object>
                  </w:r>
                </w:p>
              </w:tc>
              <w:tc>
                <w:tcPr>
                  <w:tcW w:w="0" w:type="auto"/>
                  <w:shd w:val="clear" w:color="auto" w:fill="E0E0E0"/>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34" type="#_x0000_t75" style="width:20.05pt;height:17.7pt" o:ole="">
                        <v:imagedata r:id="rId84" o:title=""/>
                      </v:shape>
                      <w:control r:id="rId185" w:name="DefaultOcxName152" w:shapeid="_x0000_i1434"/>
                    </w:object>
                  </w:r>
                </w:p>
              </w:tc>
            </w:tr>
            <w:tr w:rsidR="00055223" w:rsidRPr="00BB55D9" w:rsidTr="002C5CB7">
              <w:tc>
                <w:tcPr>
                  <w:tcW w:w="0" w:type="auto"/>
                  <w:vAlign w:val="center"/>
                  <w:hideMark/>
                </w:tcPr>
                <w:p w:rsidR="00055223" w:rsidRPr="00BB55D9" w:rsidRDefault="00055223"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lang w:val="en-GB" w:eastAsia="en-ZA"/>
                    </w:rPr>
                    <w:t xml:space="preserve">Other-Please specify below </w: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37" type="#_x0000_t75" style="width:20.05pt;height:17.7pt" o:ole="">
                        <v:imagedata r:id="rId84" o:title=""/>
                      </v:shape>
                      <w:control r:id="rId186" w:name="DefaultOcxName162" w:shapeid="_x0000_i1437"/>
                    </w:object>
                  </w:r>
                </w:p>
              </w:tc>
              <w:tc>
                <w:tcPr>
                  <w:tcW w:w="0" w:type="auto"/>
                  <w:vAlign w:val="center"/>
                  <w:hideMark/>
                </w:tcPr>
                <w:p w:rsidR="00055223" w:rsidRPr="00BB55D9" w:rsidRDefault="0085404F" w:rsidP="002C5CB7">
                  <w:pPr>
                    <w:jc w:val="cente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40" type="#_x0000_t75" style="width:20.05pt;height:17.7pt" o:ole="">
                        <v:imagedata r:id="rId84" o:title=""/>
                      </v:shape>
                      <w:control r:id="rId187" w:name="DefaultOcxName172" w:shapeid="_x0000_i1440"/>
                    </w:object>
                  </w:r>
                </w:p>
              </w:tc>
            </w:tr>
          </w:tbl>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bl>
    <w:p w:rsidR="00055223" w:rsidRPr="00BB55D9" w:rsidRDefault="00055223" w:rsidP="00055223">
      <w:pPr>
        <w:rPr>
          <w:rFonts w:ascii="Times New Roman" w:eastAsia="Times New Roman" w:hAnsi="Times New Roman" w:cs="Times New Roman"/>
          <w:vanish/>
          <w:color w:val="000000" w:themeColor="text1"/>
          <w:sz w:val="24"/>
          <w:szCs w:val="24"/>
          <w:lang w:val="en-GB" w:eastAsia="en-ZA"/>
        </w:rPr>
      </w:pPr>
    </w:p>
    <w:tbl>
      <w:tblPr>
        <w:tblW w:w="0" w:type="auto"/>
        <w:tblCellMar>
          <w:top w:w="30" w:type="dxa"/>
          <w:left w:w="30" w:type="dxa"/>
          <w:bottom w:w="30" w:type="dxa"/>
          <w:right w:w="30" w:type="dxa"/>
        </w:tblCellMar>
        <w:tblLook w:val="04A0" w:firstRow="1" w:lastRow="0" w:firstColumn="1" w:lastColumn="0" w:noHBand="0" w:noVBand="1"/>
      </w:tblPr>
      <w:tblGrid>
        <w:gridCol w:w="3123"/>
      </w:tblGrid>
      <w:tr w:rsidR="00055223" w:rsidRPr="00BB55D9" w:rsidTr="002C5CB7">
        <w:tc>
          <w:tcPr>
            <w:tcW w:w="0" w:type="auto"/>
            <w:hideMark/>
          </w:tcPr>
          <w:p w:rsidR="00055223" w:rsidRPr="00BB55D9" w:rsidRDefault="00055223" w:rsidP="002C5CB7">
            <w:pPr>
              <w:rPr>
                <w:rFonts w:ascii="Times New Roman" w:eastAsia="Times New Roman" w:hAnsi="Times New Roman" w:cs="Times New Roman"/>
                <w:color w:val="000000" w:themeColor="text1"/>
                <w:sz w:val="24"/>
                <w:szCs w:val="24"/>
                <w:lang w:val="en-GB" w:eastAsia="en-ZA"/>
              </w:rPr>
            </w:pPr>
            <w:r w:rsidRPr="00BB55D9">
              <w:rPr>
                <w:rFonts w:ascii="Tahoma" w:eastAsia="Times New Roman" w:hAnsi="Tahoma" w:cs="Tahoma"/>
                <w:color w:val="000000" w:themeColor="text1"/>
                <w:sz w:val="18"/>
                <w:szCs w:val="18"/>
                <w:lang w:val="en-GB" w:eastAsia="en-ZA"/>
              </w:rPr>
              <w:t>If selected 'other', please specify here.</w:t>
            </w:r>
          </w:p>
        </w:tc>
      </w:tr>
      <w:tr w:rsidR="00055223" w:rsidRPr="00BB55D9" w:rsidTr="002C5CB7">
        <w:tc>
          <w:tcPr>
            <w:tcW w:w="0" w:type="auto"/>
            <w:hideMark/>
          </w:tcPr>
          <w:p w:rsidR="00055223" w:rsidRPr="00BB55D9" w:rsidRDefault="0085404F" w:rsidP="002C5CB7">
            <w:pPr>
              <w:rPr>
                <w:rFonts w:ascii="Times New Roman" w:eastAsia="Times New Roman" w:hAnsi="Times New Roman" w:cs="Times New Roman"/>
                <w:color w:val="000000" w:themeColor="text1"/>
                <w:sz w:val="24"/>
                <w:szCs w:val="24"/>
                <w:lang w:val="en-GB" w:eastAsia="en-ZA"/>
              </w:rPr>
            </w:pPr>
            <w:r w:rsidRPr="00BB55D9">
              <w:rPr>
                <w:rFonts w:ascii="Times New Roman" w:eastAsia="Times New Roman" w:hAnsi="Times New Roman" w:cs="Times New Roman"/>
                <w:color w:val="000000" w:themeColor="text1"/>
                <w:sz w:val="24"/>
                <w:szCs w:val="24"/>
              </w:rPr>
              <w:object w:dxaOrig="225" w:dyaOrig="225">
                <v:shape id="_x0000_i1444" type="#_x0000_t75" style="width:60.2pt;height:17.7pt" o:ole="">
                  <v:imagedata r:id="rId188" o:title=""/>
                </v:shape>
                <w:control r:id="rId189" w:name="DefaultOcxName182" w:shapeid="_x0000_i1444"/>
              </w:object>
            </w:r>
          </w:p>
        </w:tc>
      </w:tr>
    </w:tbl>
    <w:p w:rsidR="00055223" w:rsidRPr="00BB55D9" w:rsidRDefault="00055223" w:rsidP="00055223">
      <w:pPr>
        <w:rPr>
          <w:rFonts w:ascii="Times New Roman" w:eastAsia="Times New Roman" w:hAnsi="Times New Roman" w:cs="Times New Roman"/>
          <w:vanish/>
          <w:color w:val="000000" w:themeColor="text1"/>
          <w:sz w:val="24"/>
          <w:szCs w:val="24"/>
          <w:lang w:val="en-GB" w:eastAsia="en-ZA"/>
        </w:rPr>
      </w:pPr>
    </w:p>
    <w:tbl>
      <w:tblPr>
        <w:tblW w:w="0" w:type="auto"/>
        <w:tblCellMar>
          <w:top w:w="30" w:type="dxa"/>
          <w:left w:w="30" w:type="dxa"/>
          <w:bottom w:w="30" w:type="dxa"/>
          <w:right w:w="30" w:type="dxa"/>
        </w:tblCellMar>
        <w:tblLook w:val="04A0" w:firstRow="1" w:lastRow="0" w:firstColumn="1" w:lastColumn="0" w:noHBand="0" w:noVBand="1"/>
      </w:tblPr>
      <w:tblGrid>
        <w:gridCol w:w="4141"/>
      </w:tblGrid>
      <w:tr w:rsidR="00055223" w:rsidRPr="00BB55D9" w:rsidTr="002C5CB7">
        <w:tc>
          <w:tcPr>
            <w:tcW w:w="0" w:type="auto"/>
            <w:hideMark/>
          </w:tcPr>
          <w:p w:rsidR="00055223" w:rsidRPr="00BB55D9" w:rsidRDefault="00055223" w:rsidP="002C5CB7">
            <w:pPr>
              <w:rPr>
                <w:b/>
                <w:color w:val="000000" w:themeColor="text1"/>
                <w:lang w:val="en-GB" w:eastAsia="en-ZA"/>
              </w:rPr>
            </w:pPr>
          </w:p>
          <w:p w:rsidR="00055223" w:rsidRPr="00BB55D9" w:rsidRDefault="00055223" w:rsidP="002C5CB7">
            <w:pPr>
              <w:rPr>
                <w:rFonts w:ascii="Times New Roman" w:hAnsi="Times New Roman" w:cs="Times New Roman"/>
                <w:b/>
                <w:color w:val="000000" w:themeColor="text1"/>
                <w:sz w:val="24"/>
                <w:szCs w:val="24"/>
                <w:lang w:val="en-GB" w:eastAsia="en-ZA"/>
              </w:rPr>
            </w:pPr>
            <w:r w:rsidRPr="00BB55D9">
              <w:rPr>
                <w:b/>
                <w:color w:val="000000" w:themeColor="text1"/>
                <w:lang w:val="en-GB" w:eastAsia="en-ZA"/>
              </w:rPr>
              <w:t>Question 5b: WHO DOES THE TRAINING?</w:t>
            </w:r>
            <w:r w:rsidRPr="00BB55D9">
              <w:rPr>
                <w:b/>
                <w:color w:val="000000" w:themeColor="text1"/>
                <w:sz w:val="18"/>
                <w:szCs w:val="18"/>
                <w:lang w:val="en-GB" w:eastAsia="en-ZA"/>
              </w:rPr>
              <w:t xml:space="preserve"> </w:t>
            </w:r>
          </w:p>
        </w:tc>
      </w:tr>
      <w:tr w:rsidR="00055223" w:rsidRPr="00BB55D9" w:rsidTr="002C5CB7">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1"/>
            </w:tblGrid>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47" type="#_x0000_t75" style="width:20.05pt;height:17.7pt" o:ole="">
                        <v:imagedata r:id="rId84" o:title=""/>
                      </v:shape>
                      <w:control r:id="rId190" w:name="DefaultOcxName192" w:shapeid="_x0000_i1447"/>
                    </w:object>
                  </w:r>
                  <w:r w:rsidR="00055223" w:rsidRPr="00BB55D9">
                    <w:rPr>
                      <w:rFonts w:ascii="Tahoma" w:eastAsia="Times New Roman" w:hAnsi="Tahoma" w:cs="Tahoma"/>
                      <w:color w:val="000000" w:themeColor="text1"/>
                      <w:sz w:val="18"/>
                      <w:szCs w:val="18"/>
                      <w:lang w:val="en-GB" w:eastAsia="en-ZA"/>
                    </w:rPr>
                    <w:t>Further Educational Training (FET) institution</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50" type="#_x0000_t75" style="width:20.05pt;height:17.7pt" o:ole="">
                        <v:imagedata r:id="rId84" o:title=""/>
                      </v:shape>
                      <w:control r:id="rId191" w:name="DefaultOcxName202" w:shapeid="_x0000_i1450"/>
                    </w:object>
                  </w:r>
                  <w:r w:rsidR="00055223" w:rsidRPr="00BB55D9">
                    <w:rPr>
                      <w:rFonts w:ascii="Tahoma" w:eastAsia="Times New Roman" w:hAnsi="Tahoma" w:cs="Tahoma"/>
                      <w:color w:val="000000" w:themeColor="text1"/>
                      <w:sz w:val="18"/>
                      <w:szCs w:val="18"/>
                      <w:lang w:val="en-GB" w:eastAsia="en-ZA"/>
                    </w:rPr>
                    <w:t>Higher Educational Training (HET) institution</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53" type="#_x0000_t75" style="width:20.05pt;height:17.7pt" o:ole="">
                        <v:imagedata r:id="rId84" o:title=""/>
                      </v:shape>
                      <w:control r:id="rId192" w:name="DefaultOcxName212" w:shapeid="_x0000_i1453"/>
                    </w:object>
                  </w:r>
                  <w:r w:rsidR="00055223" w:rsidRPr="00BB55D9">
                    <w:rPr>
                      <w:rFonts w:ascii="Tahoma" w:eastAsia="Times New Roman" w:hAnsi="Tahoma" w:cs="Tahoma"/>
                      <w:color w:val="000000" w:themeColor="text1"/>
                      <w:sz w:val="18"/>
                      <w:szCs w:val="18"/>
                      <w:lang w:val="en-GB" w:eastAsia="en-ZA"/>
                    </w:rPr>
                    <w:t xml:space="preserve">Accredited Service Provider </w:t>
                  </w:r>
                </w:p>
              </w:tc>
            </w:tr>
            <w:tr w:rsidR="00055223" w:rsidRPr="00BB55D9" w:rsidTr="002C5CB7">
              <w:trPr>
                <w:tblCellSpacing w:w="15" w:type="dxa"/>
              </w:trPr>
              <w:tc>
                <w:tcPr>
                  <w:tcW w:w="0" w:type="auto"/>
                  <w:vAlign w:val="center"/>
                  <w:hideMark/>
                </w:tcPr>
                <w:p w:rsidR="00055223" w:rsidRPr="00BB55D9" w:rsidRDefault="0085404F" w:rsidP="002C5CB7">
                  <w:pPr>
                    <w:rPr>
                      <w:rFonts w:ascii="Tahoma" w:eastAsia="Times New Roman" w:hAnsi="Tahoma" w:cs="Tahoma"/>
                      <w:color w:val="000000" w:themeColor="text1"/>
                      <w:sz w:val="18"/>
                      <w:szCs w:val="18"/>
                      <w:lang w:val="en-GB" w:eastAsia="en-ZA"/>
                    </w:rPr>
                  </w:pPr>
                  <w:r w:rsidRPr="00BB55D9">
                    <w:rPr>
                      <w:rFonts w:ascii="Tahoma" w:eastAsia="Times New Roman" w:hAnsi="Tahoma" w:cs="Tahoma"/>
                      <w:color w:val="000000" w:themeColor="text1"/>
                      <w:sz w:val="18"/>
                      <w:szCs w:val="18"/>
                    </w:rPr>
                    <w:object w:dxaOrig="225" w:dyaOrig="225">
                      <v:shape id="_x0000_i1456" type="#_x0000_t75" style="width:20.05pt;height:17.7pt" o:ole="">
                        <v:imagedata r:id="rId84" o:title=""/>
                      </v:shape>
                      <w:control r:id="rId193" w:name="DefaultOcxName222" w:shapeid="_x0000_i1456"/>
                    </w:object>
                  </w:r>
                  <w:r w:rsidR="00055223" w:rsidRPr="00BB55D9">
                    <w:rPr>
                      <w:rFonts w:ascii="Tahoma" w:eastAsia="Times New Roman" w:hAnsi="Tahoma" w:cs="Tahoma"/>
                      <w:color w:val="000000" w:themeColor="text1"/>
                      <w:sz w:val="18"/>
                      <w:szCs w:val="18"/>
                      <w:lang w:val="en-GB" w:eastAsia="en-ZA"/>
                    </w:rPr>
                    <w:t>Other, please specify  </w:t>
                  </w:r>
                  <w:r w:rsidRPr="00BB55D9">
                    <w:rPr>
                      <w:rFonts w:ascii="Tahoma" w:eastAsia="Times New Roman" w:hAnsi="Tahoma" w:cs="Tahoma"/>
                      <w:color w:val="000000" w:themeColor="text1"/>
                      <w:sz w:val="18"/>
                      <w:szCs w:val="18"/>
                    </w:rPr>
                    <w:object w:dxaOrig="225" w:dyaOrig="225">
                      <v:shape id="_x0000_i1459" type="#_x0000_t75" style="width:1in;height:17.7pt" o:ole="">
                        <v:imagedata r:id="rId113" o:title=""/>
                      </v:shape>
                      <w:control r:id="rId194" w:name="DefaultOcxName232" w:shapeid="_x0000_i1459"/>
                    </w:object>
                  </w:r>
                </w:p>
              </w:tc>
            </w:tr>
          </w:tbl>
          <w:p w:rsidR="00055223" w:rsidRPr="00BB55D9" w:rsidRDefault="00055223" w:rsidP="002C5CB7">
            <w:pPr>
              <w:rPr>
                <w:rFonts w:ascii="Times New Roman" w:eastAsia="Times New Roman" w:hAnsi="Times New Roman" w:cs="Times New Roman"/>
                <w:color w:val="000000" w:themeColor="text1"/>
                <w:sz w:val="24"/>
                <w:szCs w:val="24"/>
                <w:lang w:val="en-GB" w:eastAsia="en-ZA"/>
              </w:rPr>
            </w:pPr>
          </w:p>
        </w:tc>
      </w:tr>
    </w:tbl>
    <w:p w:rsidR="00055223" w:rsidRPr="00BB55D9" w:rsidRDefault="00055223" w:rsidP="00055223">
      <w:pPr>
        <w:rPr>
          <w:color w:val="000000" w:themeColor="text1"/>
          <w:lang w:val="en-GB"/>
        </w:rPr>
      </w:pPr>
    </w:p>
    <w:p w:rsidR="00055223" w:rsidRPr="00BB55D9" w:rsidRDefault="00055223" w:rsidP="00055223">
      <w:pPr>
        <w:jc w:val="left"/>
        <w:rPr>
          <w:rFonts w:ascii="Times New Roman" w:hAnsi="Times New Roman" w:cs="Times New Roman"/>
          <w:b/>
          <w:color w:val="000000" w:themeColor="text1"/>
          <w:sz w:val="24"/>
          <w:szCs w:val="24"/>
          <w:lang w:val="en-GB" w:eastAsia="en-ZA"/>
        </w:rPr>
      </w:pPr>
      <w:r w:rsidRPr="00BB55D9">
        <w:rPr>
          <w:b/>
          <w:color w:val="000000" w:themeColor="text1"/>
          <w:lang w:val="en-GB" w:eastAsia="en-ZA"/>
        </w:rPr>
        <w:lastRenderedPageBreak/>
        <w:t>Question 6: Are you aware of any capacity development strategies or skills audits that have been carried out in your country or in the SADC region?</w:t>
      </w:r>
      <w:r w:rsidRPr="00BB55D9">
        <w:rPr>
          <w:rFonts w:ascii="Tahoma" w:hAnsi="Tahoma" w:cs="Tahoma"/>
          <w:b/>
          <w:color w:val="000000" w:themeColor="text1"/>
          <w:lang w:val="en-GB" w:eastAsia="en-ZA"/>
        </w:rPr>
        <w:t xml:space="preserve"> </w:t>
      </w:r>
      <w:r w:rsidRPr="00BB55D9">
        <w:rPr>
          <w:rFonts w:ascii="Times New Roman" w:hAnsi="Times New Roman" w:cs="Times New Roman"/>
          <w:b/>
          <w:color w:val="000000" w:themeColor="text1"/>
          <w:sz w:val="24"/>
          <w:szCs w:val="24"/>
          <w:lang w:val="en-GB" w:eastAsia="en-ZA"/>
        </w:rPr>
        <w:br/>
      </w:r>
      <w:r w:rsidRPr="00BB55D9">
        <w:rPr>
          <w:rFonts w:ascii="Tahoma" w:hAnsi="Tahoma" w:cs="Tahoma"/>
          <w:b/>
          <w:color w:val="000000" w:themeColor="text1"/>
          <w:sz w:val="18"/>
          <w:szCs w:val="18"/>
          <w:lang w:val="en-GB" w:eastAsia="en-ZA"/>
        </w:rPr>
        <w:t>Please specify.</w:t>
      </w:r>
      <w:r w:rsidRPr="00BB55D9">
        <w:rPr>
          <w:rFonts w:ascii="Times New Roman" w:hAnsi="Times New Roman" w:cs="Times New Roman"/>
          <w:b/>
          <w:color w:val="000000" w:themeColor="text1"/>
          <w:sz w:val="24"/>
          <w:szCs w:val="24"/>
          <w:lang w:val="en-GB" w:eastAsia="en-ZA"/>
        </w:rPr>
        <w:t xml:space="preserve"> </w:t>
      </w:r>
    </w:p>
    <w:p w:rsidR="00055223" w:rsidRPr="00BB55D9" w:rsidRDefault="00055223" w:rsidP="00055223">
      <w:pPr>
        <w:jc w:val="left"/>
        <w:rPr>
          <w:rFonts w:ascii="Times New Roman" w:hAnsi="Times New Roman" w:cs="Times New Roman"/>
          <w:b/>
          <w:color w:val="000000" w:themeColor="text1"/>
          <w:sz w:val="24"/>
          <w:szCs w:val="24"/>
          <w:lang w:val="en-GB" w:eastAsia="en-ZA"/>
        </w:rPr>
      </w:pPr>
    </w:p>
    <w:p w:rsidR="00055223" w:rsidRPr="00BB55D9" w:rsidRDefault="009D36DE" w:rsidP="00055223">
      <w:pPr>
        <w:ind w:left="426" w:hanging="426"/>
        <w:rPr>
          <w:color w:val="000000" w:themeColor="text1"/>
          <w:lang w:val="en-GB" w:eastAsia="en-ZA"/>
        </w:rPr>
      </w:pPr>
      <w:r w:rsidRPr="00BB55D9">
        <w:rPr>
          <w:color w:val="000000" w:themeColor="text1"/>
          <w:lang w:val="en-GB" w:eastAsia="en-ZA"/>
        </w:rPr>
        <w:t>6.1 Do</w:t>
      </w:r>
      <w:r w:rsidR="00055223" w:rsidRPr="00BB55D9">
        <w:rPr>
          <w:color w:val="000000" w:themeColor="text1"/>
          <w:lang w:val="en-GB" w:eastAsia="en-ZA"/>
        </w:rPr>
        <w:t xml:space="preserve"> you have a formalized knowledge  management system? If so, what does it entail?</w:t>
      </w:r>
    </w:p>
    <w:p w:rsidR="00055223" w:rsidRPr="00BB55D9" w:rsidRDefault="00055223" w:rsidP="00055223">
      <w:pPr>
        <w:ind w:left="426" w:hanging="426"/>
        <w:rPr>
          <w:rFonts w:ascii="Times New Roman" w:hAnsi="Times New Roman" w:cs="Times New Roman"/>
          <w:color w:val="000000" w:themeColor="text1"/>
          <w:sz w:val="24"/>
          <w:szCs w:val="24"/>
          <w:lang w:val="en-GB" w:eastAsia="en-ZA"/>
        </w:rPr>
      </w:pPr>
      <w:r w:rsidRPr="00BB55D9">
        <w:rPr>
          <w:color w:val="000000" w:themeColor="text1"/>
          <w:lang w:val="en-GB" w:eastAsia="en-ZA"/>
        </w:rPr>
        <w:t>6.2. Do you have a specific group of stakeholders that use the KMS? If so, who are they?</w:t>
      </w:r>
    </w:p>
    <w:p w:rsidR="00055223" w:rsidRPr="00BB55D9" w:rsidRDefault="00055223" w:rsidP="00055223">
      <w:pPr>
        <w:ind w:left="426" w:hanging="426"/>
        <w:rPr>
          <w:color w:val="000000" w:themeColor="text1"/>
          <w:lang w:val="en-GB" w:eastAsia="en-ZA"/>
        </w:rPr>
      </w:pPr>
      <w:r w:rsidRPr="00BB55D9">
        <w:rPr>
          <w:color w:val="000000" w:themeColor="text1"/>
          <w:lang w:val="en-GB" w:eastAsia="en-ZA"/>
        </w:rPr>
        <w:t>6.3. Do you use a specific electronic and/or other platform/s (e.g. workshops, conferences, publications etc.)  as your knowledge management strategy?</w:t>
      </w:r>
    </w:p>
    <w:p w:rsidR="00055223" w:rsidRPr="00BB55D9" w:rsidRDefault="00055223" w:rsidP="00055223">
      <w:pPr>
        <w:ind w:left="426" w:hanging="426"/>
        <w:rPr>
          <w:color w:val="000000" w:themeColor="text1"/>
          <w:lang w:val="en-GB" w:eastAsia="en-ZA"/>
        </w:rPr>
      </w:pPr>
      <w:r w:rsidRPr="00BB55D9">
        <w:rPr>
          <w:color w:val="000000" w:themeColor="text1"/>
          <w:lang w:val="en-GB" w:eastAsia="en-ZA"/>
        </w:rPr>
        <w:t>6.4. Is there a need for a SADC wide Knowledge information system? Why do you say that?</w:t>
      </w:r>
    </w:p>
    <w:p w:rsidR="00055223" w:rsidRPr="00BB55D9" w:rsidRDefault="00055223" w:rsidP="00055223">
      <w:pPr>
        <w:ind w:left="426" w:hanging="426"/>
        <w:rPr>
          <w:color w:val="000000" w:themeColor="text1"/>
          <w:lang w:val="en-GB" w:eastAsia="en-ZA"/>
        </w:rPr>
      </w:pPr>
    </w:p>
    <w:p w:rsidR="00055223" w:rsidRPr="00BB55D9" w:rsidRDefault="00055223" w:rsidP="00055223">
      <w:pPr>
        <w:rPr>
          <w:rFonts w:cstheme="minorHAnsi"/>
          <w:b/>
          <w:color w:val="000000" w:themeColor="text1"/>
          <w:lang w:val="en-GB" w:eastAsia="en-ZA"/>
        </w:rPr>
      </w:pPr>
      <w:r w:rsidRPr="00BB55D9">
        <w:rPr>
          <w:rFonts w:cstheme="minorHAnsi"/>
          <w:b/>
          <w:color w:val="000000" w:themeColor="text1"/>
          <w:lang w:val="en-GB" w:eastAsia="en-ZA"/>
        </w:rPr>
        <w:t>Question 7: THANK YOU FOR YOUR VALUABLE INPUT.</w:t>
      </w:r>
    </w:p>
    <w:p w:rsidR="00055223" w:rsidRPr="00BB55D9" w:rsidRDefault="00055223" w:rsidP="00055223">
      <w:pPr>
        <w:rPr>
          <w:rFonts w:cstheme="minorHAnsi"/>
          <w:color w:val="000000" w:themeColor="text1"/>
          <w:lang w:val="en-GB" w:eastAsia="en-ZA"/>
        </w:rPr>
      </w:pPr>
      <w:r w:rsidRPr="00BB55D9">
        <w:rPr>
          <w:rFonts w:cstheme="minorHAnsi"/>
          <w:color w:val="000000" w:themeColor="text1"/>
          <w:lang w:val="en-GB" w:eastAsia="en-ZA"/>
        </w:rPr>
        <w:t>Should you not mind contacting you in the future, please provide us with the following optional information.</w:t>
      </w:r>
    </w:p>
    <w:p w:rsidR="00055223" w:rsidRPr="00BB55D9" w:rsidRDefault="00055223" w:rsidP="00055223">
      <w:pPr>
        <w:rPr>
          <w:rFonts w:cstheme="minorHAnsi"/>
          <w:color w:val="000000" w:themeColor="text1"/>
          <w:lang w:val="en-GB" w:eastAsia="en-ZA"/>
        </w:rPr>
      </w:pPr>
      <w:r w:rsidRPr="00BB55D9">
        <w:rPr>
          <w:rFonts w:cstheme="minorHAnsi"/>
          <w:color w:val="000000" w:themeColor="text1"/>
          <w:lang w:val="en-GB" w:eastAsia="en-ZA"/>
        </w:rPr>
        <w:t>Name (required)</w:t>
      </w:r>
    </w:p>
    <w:p w:rsidR="00055223" w:rsidRPr="00BB55D9" w:rsidRDefault="00055223" w:rsidP="00055223">
      <w:pPr>
        <w:rPr>
          <w:rFonts w:cstheme="minorHAnsi"/>
          <w:color w:val="000000" w:themeColor="text1"/>
          <w:lang w:val="en-GB" w:eastAsia="en-ZA"/>
        </w:rPr>
      </w:pPr>
      <w:r w:rsidRPr="00BB55D9">
        <w:rPr>
          <w:rFonts w:cstheme="minorHAnsi"/>
          <w:color w:val="000000" w:themeColor="text1"/>
          <w:lang w:val="en-GB" w:eastAsia="en-ZA"/>
        </w:rPr>
        <w:t>Email (required)</w:t>
      </w:r>
    </w:p>
    <w:p w:rsidR="00055223" w:rsidRPr="00BB55D9" w:rsidRDefault="00055223" w:rsidP="00055223">
      <w:pPr>
        <w:rPr>
          <w:rFonts w:cstheme="minorHAnsi"/>
          <w:color w:val="000000" w:themeColor="text1"/>
          <w:lang w:val="en-GB" w:eastAsia="en-ZA"/>
        </w:rPr>
      </w:pPr>
      <w:r w:rsidRPr="00BB55D9">
        <w:rPr>
          <w:rFonts w:cstheme="minorHAnsi"/>
          <w:color w:val="000000" w:themeColor="text1"/>
          <w:lang w:val="en-GB" w:eastAsia="en-ZA"/>
        </w:rPr>
        <w:t>Country (required)</w:t>
      </w:r>
    </w:p>
    <w:p w:rsidR="00C5690E" w:rsidRPr="00BB55D9" w:rsidRDefault="00C5690E" w:rsidP="00055223">
      <w:pPr>
        <w:rPr>
          <w:rFonts w:cstheme="minorHAnsi"/>
          <w:color w:val="000000" w:themeColor="text1"/>
          <w:lang w:val="en-GB" w:eastAsia="en-ZA"/>
        </w:rPr>
      </w:pPr>
    </w:p>
    <w:p w:rsidR="00C5690E" w:rsidRPr="00BB55D9" w:rsidRDefault="00C5690E">
      <w:pPr>
        <w:spacing w:after="200"/>
        <w:jc w:val="left"/>
        <w:rPr>
          <w:rFonts w:cstheme="minorHAnsi"/>
          <w:color w:val="000000" w:themeColor="text1"/>
          <w:lang w:val="en-GB" w:eastAsia="en-ZA"/>
        </w:rPr>
      </w:pPr>
      <w:r w:rsidRPr="00BB55D9">
        <w:rPr>
          <w:rFonts w:cstheme="minorHAnsi"/>
          <w:color w:val="000000" w:themeColor="text1"/>
          <w:lang w:val="en-GB" w:eastAsia="en-ZA"/>
        </w:rPr>
        <w:br w:type="page"/>
      </w:r>
    </w:p>
    <w:p w:rsidR="00C5690E" w:rsidRPr="00BB55D9" w:rsidRDefault="00C5690E" w:rsidP="00C5690E">
      <w:pPr>
        <w:pStyle w:val="Heading1"/>
        <w:rPr>
          <w:rFonts w:eastAsia="Times New Roman"/>
          <w:color w:val="000000" w:themeColor="text1"/>
          <w:lang w:val="en-GB" w:eastAsia="en-ZA"/>
        </w:rPr>
      </w:pPr>
      <w:bookmarkStart w:id="63" w:name="_Toc323658196"/>
      <w:r w:rsidRPr="00BB55D9">
        <w:rPr>
          <w:rFonts w:eastAsia="Times New Roman"/>
          <w:color w:val="000000" w:themeColor="text1"/>
          <w:lang w:val="en-GB" w:eastAsia="en-ZA"/>
        </w:rPr>
        <w:lastRenderedPageBreak/>
        <w:t>ANNEXURE II:  Analysis of water related research in the SADC region 2008-2012</w:t>
      </w:r>
      <w:bookmarkEnd w:id="63"/>
    </w:p>
    <w:p w:rsidR="00C5690E" w:rsidRPr="00BB55D9" w:rsidRDefault="00C5690E" w:rsidP="00C5690E">
      <w:pPr>
        <w:rPr>
          <w:color w:val="000000" w:themeColor="text1"/>
          <w:lang w:val="en-GB" w:eastAsia="en-ZA"/>
        </w:rPr>
      </w:pPr>
    </w:p>
    <w:p w:rsidR="00C5690E" w:rsidRPr="00BB55D9" w:rsidRDefault="00C5690E" w:rsidP="00C5690E">
      <w:pPr>
        <w:rPr>
          <w:color w:val="000000" w:themeColor="text1"/>
          <w:lang w:val="en-GB" w:eastAsia="en-ZA"/>
        </w:rPr>
      </w:pPr>
      <w:r w:rsidRPr="00BB55D9">
        <w:rPr>
          <w:color w:val="000000" w:themeColor="text1"/>
          <w:lang w:val="en-GB" w:eastAsia="en-ZA"/>
        </w:rPr>
        <w:t>Refer to attached document</w:t>
      </w:r>
    </w:p>
    <w:p w:rsidR="00C5690E" w:rsidRPr="00BB55D9" w:rsidRDefault="00C5690E" w:rsidP="00055223">
      <w:pPr>
        <w:rPr>
          <w:rFonts w:cstheme="minorHAnsi"/>
          <w:b/>
          <w:color w:val="000000" w:themeColor="text1"/>
          <w:lang w:val="en-GB" w:eastAsia="en-ZA"/>
        </w:rPr>
      </w:pPr>
    </w:p>
    <w:sectPr w:rsidR="00C5690E" w:rsidRPr="00BB55D9" w:rsidSect="002325B8">
      <w:footerReference w:type="default" r:id="rId195"/>
      <w:pgSz w:w="11906" w:h="16838" w:code="9"/>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0D" w:rsidRDefault="005D670D" w:rsidP="00A10D42">
      <w:pPr>
        <w:spacing w:line="240" w:lineRule="auto"/>
      </w:pPr>
      <w:r>
        <w:separator/>
      </w:r>
    </w:p>
  </w:endnote>
  <w:endnote w:type="continuationSeparator" w:id="0">
    <w:p w:rsidR="005D670D" w:rsidRDefault="005D670D" w:rsidP="00A10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74579"/>
      <w:docPartObj>
        <w:docPartGallery w:val="Page Numbers (Bottom of Page)"/>
        <w:docPartUnique/>
      </w:docPartObj>
    </w:sdtPr>
    <w:sdtEndPr/>
    <w:sdtContent>
      <w:sdt>
        <w:sdtPr>
          <w:id w:val="860082579"/>
          <w:docPartObj>
            <w:docPartGallery w:val="Page Numbers (Top of Page)"/>
            <w:docPartUnique/>
          </w:docPartObj>
        </w:sdtPr>
        <w:sdtEndPr/>
        <w:sdtContent>
          <w:p w:rsidR="005D670D" w:rsidRDefault="005D670D">
            <w:pPr>
              <w:pStyle w:val="Footer"/>
              <w:jc w:val="right"/>
            </w:pPr>
            <w:r>
              <w:t xml:space="preserve">Page </w:t>
            </w:r>
            <w:r w:rsidR="0085404F">
              <w:rPr>
                <w:b/>
                <w:bCs/>
                <w:sz w:val="24"/>
                <w:szCs w:val="24"/>
              </w:rPr>
              <w:fldChar w:fldCharType="begin"/>
            </w:r>
            <w:r>
              <w:rPr>
                <w:b/>
                <w:bCs/>
              </w:rPr>
              <w:instrText xml:space="preserve"> PAGE </w:instrText>
            </w:r>
            <w:r w:rsidR="0085404F">
              <w:rPr>
                <w:b/>
                <w:bCs/>
                <w:sz w:val="24"/>
                <w:szCs w:val="24"/>
              </w:rPr>
              <w:fldChar w:fldCharType="separate"/>
            </w:r>
            <w:r w:rsidR="003826F9">
              <w:rPr>
                <w:b/>
                <w:bCs/>
                <w:noProof/>
              </w:rPr>
              <w:t>6</w:t>
            </w:r>
            <w:r w:rsidR="0085404F">
              <w:rPr>
                <w:b/>
                <w:bCs/>
                <w:sz w:val="24"/>
                <w:szCs w:val="24"/>
              </w:rPr>
              <w:fldChar w:fldCharType="end"/>
            </w:r>
            <w:r>
              <w:t xml:space="preserve"> of </w:t>
            </w:r>
            <w:r w:rsidR="0085404F">
              <w:rPr>
                <w:b/>
                <w:bCs/>
                <w:sz w:val="24"/>
                <w:szCs w:val="24"/>
              </w:rPr>
              <w:fldChar w:fldCharType="begin"/>
            </w:r>
            <w:r>
              <w:rPr>
                <w:b/>
                <w:bCs/>
              </w:rPr>
              <w:instrText xml:space="preserve"> NUMPAGES  </w:instrText>
            </w:r>
            <w:r w:rsidR="0085404F">
              <w:rPr>
                <w:b/>
                <w:bCs/>
                <w:sz w:val="24"/>
                <w:szCs w:val="24"/>
              </w:rPr>
              <w:fldChar w:fldCharType="separate"/>
            </w:r>
            <w:r w:rsidR="003826F9">
              <w:rPr>
                <w:b/>
                <w:bCs/>
                <w:noProof/>
              </w:rPr>
              <w:t>69</w:t>
            </w:r>
            <w:r w:rsidR="0085404F">
              <w:rPr>
                <w:b/>
                <w:bCs/>
                <w:sz w:val="24"/>
                <w:szCs w:val="24"/>
              </w:rPr>
              <w:fldChar w:fldCharType="end"/>
            </w:r>
          </w:p>
        </w:sdtContent>
      </w:sdt>
    </w:sdtContent>
  </w:sdt>
  <w:p w:rsidR="005D670D" w:rsidRDefault="005D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0D" w:rsidRDefault="005D670D" w:rsidP="00A10D42">
      <w:pPr>
        <w:spacing w:line="240" w:lineRule="auto"/>
      </w:pPr>
      <w:r>
        <w:separator/>
      </w:r>
    </w:p>
  </w:footnote>
  <w:footnote w:type="continuationSeparator" w:id="0">
    <w:p w:rsidR="005D670D" w:rsidRDefault="005D670D" w:rsidP="00A10D42">
      <w:pPr>
        <w:spacing w:line="240" w:lineRule="auto"/>
      </w:pPr>
      <w:r>
        <w:continuationSeparator/>
      </w:r>
    </w:p>
  </w:footnote>
  <w:footnote w:id="1">
    <w:p w:rsidR="005D670D" w:rsidRPr="00E94AA2" w:rsidRDefault="005D670D" w:rsidP="00DD51B2">
      <w:pPr>
        <w:pStyle w:val="FootnoteText"/>
        <w:rPr>
          <w:lang w:val="en-US"/>
        </w:rPr>
      </w:pPr>
      <w:r>
        <w:rPr>
          <w:rStyle w:val="FootnoteReference"/>
        </w:rPr>
        <w:footnoteRef/>
      </w:r>
      <w:r>
        <w:t xml:space="preserve"> </w:t>
      </w:r>
      <w:r>
        <w:rPr>
          <w:lang w:val="en-US"/>
        </w:rPr>
        <w:t xml:space="preserve">The WISA is currently undertaking a similar project to determine educational skills gaps in the South Africa. A detail description of this is provided under </w:t>
      </w:r>
      <w:r w:rsidRPr="00B54CDB">
        <w:rPr>
          <w:i/>
          <w:color w:val="000000" w:themeColor="text1"/>
        </w:rPr>
        <w:t>Qualitative analysis of the skills gaps – Phase 2</w:t>
      </w:r>
      <w:r>
        <w:rPr>
          <w:i/>
          <w:color w:val="000000" w:themeColor="text1"/>
        </w:rPr>
        <w:t xml:space="preserve"> </w:t>
      </w:r>
      <w:r w:rsidRPr="00B54CDB">
        <w:rPr>
          <w:color w:val="000000" w:themeColor="text1"/>
        </w:rPr>
        <w:t>of this document.</w:t>
      </w:r>
    </w:p>
  </w:footnote>
  <w:footnote w:id="2">
    <w:p w:rsidR="005D670D" w:rsidRPr="00FD409C" w:rsidRDefault="005D670D">
      <w:pPr>
        <w:pStyle w:val="FootnoteText"/>
        <w:rPr>
          <w:lang w:val="en-US"/>
        </w:rPr>
      </w:pPr>
      <w:r>
        <w:rPr>
          <w:rStyle w:val="FootnoteReference"/>
        </w:rPr>
        <w:footnoteRef/>
      </w:r>
      <w:r>
        <w:t xml:space="preserve"> </w:t>
      </w:r>
      <w:r>
        <w:rPr>
          <w:lang w:val="en-US"/>
        </w:rPr>
        <w:t>Software programmes used to search for and access post-graduate research papers from Higher Education Institutions.</w:t>
      </w:r>
    </w:p>
  </w:footnote>
  <w:footnote w:id="3">
    <w:p w:rsidR="005D670D" w:rsidRPr="00E94AA2" w:rsidRDefault="005D670D" w:rsidP="00231773">
      <w:pPr>
        <w:pStyle w:val="FootnoteText"/>
        <w:rPr>
          <w:lang w:val="en-US"/>
        </w:rPr>
      </w:pPr>
      <w:r>
        <w:rPr>
          <w:rStyle w:val="FootnoteReference"/>
        </w:rPr>
        <w:footnoteRef/>
      </w:r>
      <w:r>
        <w:t xml:space="preserve"> </w:t>
      </w:r>
      <w:r>
        <w:rPr>
          <w:lang w:val="en-US"/>
        </w:rPr>
        <w:t>The WISA is currently undertaking a similar project to determine educational skills gaps in the South Africa.</w:t>
      </w:r>
    </w:p>
  </w:footnote>
  <w:footnote w:id="4">
    <w:p w:rsidR="005D670D" w:rsidRPr="00E953E1" w:rsidRDefault="005D670D" w:rsidP="009D36DE">
      <w:pPr>
        <w:spacing w:line="240" w:lineRule="auto"/>
        <w:rPr>
          <w:rFonts w:ascii="Arial" w:eastAsia="Times New Roman" w:hAnsi="Arial" w:cs="Arial"/>
          <w:color w:val="000000" w:themeColor="text1"/>
          <w:sz w:val="20"/>
          <w:szCs w:val="20"/>
          <w:lang w:val="en-GB" w:eastAsia="en-GB"/>
        </w:rPr>
      </w:pPr>
      <w:r>
        <w:rPr>
          <w:rStyle w:val="FootnoteReference"/>
        </w:rPr>
        <w:footnoteRef/>
      </w:r>
      <w:r>
        <w:t xml:space="preserve"> </w:t>
      </w:r>
      <w:r w:rsidRPr="00E953E1">
        <w:rPr>
          <w:rFonts w:ascii="Calibri" w:eastAsia="Times New Roman" w:hAnsi="Calibri" w:cs="Calibri"/>
          <w:color w:val="000000" w:themeColor="text1"/>
          <w:lang w:val="en-GB" w:eastAsia="en-GB"/>
        </w:rPr>
        <w:t>WISA is currently working on the NUFFIC project together with UNESCO-IHE.  The project is looking at the skills within the Water Services and IWRM sector in South Africa.  WISA is working with Tshwane University of Technology on the Water Services portion and with the Cape Peninsula University of Technology on th</w:t>
      </w:r>
      <w:r>
        <w:rPr>
          <w:rFonts w:ascii="Calibri" w:eastAsia="Times New Roman" w:hAnsi="Calibri" w:cs="Calibri"/>
          <w:color w:val="000000" w:themeColor="text1"/>
          <w:lang w:val="en-GB" w:eastAsia="en-GB"/>
        </w:rPr>
        <w:t>e IWRM portion of the project, and h</w:t>
      </w:r>
      <w:r w:rsidRPr="00E953E1">
        <w:rPr>
          <w:rFonts w:ascii="Calibri" w:eastAsia="Times New Roman" w:hAnsi="Calibri" w:cs="Calibri"/>
          <w:color w:val="000000" w:themeColor="text1"/>
          <w:lang w:val="en-GB" w:eastAsia="en-GB"/>
        </w:rPr>
        <w:t>ave been looking at what skills are required for each occupational profile in the different areas mentioned, as well as looking at whether or not there is a need for recurriculation of courses to address the skills that are required.</w:t>
      </w:r>
    </w:p>
    <w:p w:rsidR="005D670D" w:rsidRPr="00E953E1" w:rsidRDefault="005D670D" w:rsidP="009D36DE">
      <w:pPr>
        <w:spacing w:line="240" w:lineRule="auto"/>
        <w:rPr>
          <w:rFonts w:ascii="Arial" w:eastAsia="Times New Roman" w:hAnsi="Arial" w:cs="Arial"/>
          <w:color w:val="000000" w:themeColor="text1"/>
          <w:sz w:val="20"/>
          <w:szCs w:val="20"/>
          <w:lang w:val="en-GB" w:eastAsia="en-GB"/>
        </w:rPr>
      </w:pPr>
      <w:r w:rsidRPr="00E953E1">
        <w:rPr>
          <w:rFonts w:ascii="Calibri" w:eastAsia="Times New Roman" w:hAnsi="Calibri" w:cs="Calibri"/>
          <w:color w:val="000000" w:themeColor="text1"/>
          <w:lang w:val="en-GB" w:eastAsia="en-GB"/>
        </w:rPr>
        <w:t> </w:t>
      </w:r>
    </w:p>
    <w:p w:rsidR="005D670D" w:rsidRPr="00E953E1" w:rsidRDefault="005D670D" w:rsidP="009D36DE">
      <w:pPr>
        <w:spacing w:line="240" w:lineRule="auto"/>
        <w:rPr>
          <w:rFonts w:ascii="Arial" w:eastAsia="Times New Roman" w:hAnsi="Arial" w:cs="Arial"/>
          <w:color w:val="000000" w:themeColor="text1"/>
          <w:sz w:val="20"/>
          <w:szCs w:val="20"/>
          <w:lang w:val="en-GB" w:eastAsia="en-GB"/>
        </w:rPr>
      </w:pPr>
      <w:r w:rsidRPr="00E953E1">
        <w:rPr>
          <w:rFonts w:ascii="Calibri" w:eastAsia="Times New Roman" w:hAnsi="Calibri" w:cs="Calibri"/>
          <w:color w:val="000000" w:themeColor="text1"/>
          <w:lang w:val="en-GB" w:eastAsia="en-GB"/>
        </w:rPr>
        <w:t xml:space="preserve">WISA has developed a </w:t>
      </w:r>
      <w:r>
        <w:rPr>
          <w:rFonts w:ascii="Calibri" w:eastAsia="Times New Roman" w:hAnsi="Calibri" w:cs="Calibri"/>
          <w:color w:val="000000" w:themeColor="text1"/>
          <w:lang w:val="en-GB" w:eastAsia="en-GB"/>
        </w:rPr>
        <w:t>questionnaire</w:t>
      </w:r>
      <w:r w:rsidRPr="00E953E1">
        <w:rPr>
          <w:rFonts w:ascii="Calibri" w:eastAsia="Times New Roman" w:hAnsi="Calibri" w:cs="Calibri"/>
          <w:color w:val="000000" w:themeColor="text1"/>
          <w:lang w:val="en-GB" w:eastAsia="en-GB"/>
        </w:rPr>
        <w:t xml:space="preserve">, which has been sent to all the members in the </w:t>
      </w:r>
      <w:r>
        <w:rPr>
          <w:rFonts w:ascii="Calibri" w:eastAsia="Times New Roman" w:hAnsi="Calibri" w:cs="Calibri"/>
          <w:color w:val="000000" w:themeColor="text1"/>
          <w:lang w:val="en-GB" w:eastAsia="en-GB"/>
        </w:rPr>
        <w:t xml:space="preserve">WISA </w:t>
      </w:r>
      <w:r w:rsidRPr="00E953E1">
        <w:rPr>
          <w:rFonts w:ascii="Calibri" w:eastAsia="Times New Roman" w:hAnsi="Calibri" w:cs="Calibri"/>
          <w:color w:val="000000" w:themeColor="text1"/>
          <w:lang w:val="en-GB" w:eastAsia="en-GB"/>
        </w:rPr>
        <w:t>database</w:t>
      </w:r>
      <w:r>
        <w:rPr>
          <w:rFonts w:ascii="Calibri" w:eastAsia="Times New Roman" w:hAnsi="Calibri" w:cs="Calibri"/>
          <w:color w:val="000000" w:themeColor="text1"/>
          <w:lang w:val="en-GB" w:eastAsia="en-GB"/>
        </w:rPr>
        <w:t xml:space="preserve"> (approximately 3841 people).  For </w:t>
      </w:r>
      <w:r w:rsidRPr="00E953E1">
        <w:rPr>
          <w:rFonts w:ascii="Calibri" w:eastAsia="Times New Roman" w:hAnsi="Calibri" w:cs="Calibri"/>
          <w:color w:val="000000" w:themeColor="text1"/>
          <w:lang w:val="en-GB" w:eastAsia="en-GB"/>
        </w:rPr>
        <w:t xml:space="preserve">the purpose of the project </w:t>
      </w:r>
      <w:r>
        <w:rPr>
          <w:rFonts w:ascii="Calibri" w:eastAsia="Times New Roman" w:hAnsi="Calibri" w:cs="Calibri"/>
          <w:color w:val="000000" w:themeColor="text1"/>
          <w:lang w:val="en-GB" w:eastAsia="en-GB"/>
        </w:rPr>
        <w:t>they</w:t>
      </w:r>
      <w:r w:rsidRPr="00E953E1">
        <w:rPr>
          <w:rFonts w:ascii="Calibri" w:eastAsia="Times New Roman" w:hAnsi="Calibri" w:cs="Calibri"/>
          <w:color w:val="000000" w:themeColor="text1"/>
          <w:lang w:val="en-GB" w:eastAsia="en-GB"/>
        </w:rPr>
        <w:t xml:space="preserve"> have focused</w:t>
      </w:r>
      <w:r>
        <w:rPr>
          <w:rFonts w:ascii="Calibri" w:eastAsia="Times New Roman" w:hAnsi="Calibri" w:cs="Calibri"/>
          <w:color w:val="000000" w:themeColor="text1"/>
          <w:lang w:val="en-GB" w:eastAsia="en-GB"/>
        </w:rPr>
        <w:t xml:space="preserve"> on employees in municipalities;</w:t>
      </w:r>
      <w:r w:rsidRPr="00E953E1">
        <w:rPr>
          <w:rFonts w:ascii="Calibri" w:eastAsia="Times New Roman" w:hAnsi="Calibri" w:cs="Calibri"/>
          <w:color w:val="000000" w:themeColor="text1"/>
          <w:lang w:val="en-GB" w:eastAsia="en-GB"/>
        </w:rPr>
        <w:t xml:space="preserve"> w</w:t>
      </w:r>
      <w:r>
        <w:rPr>
          <w:rFonts w:ascii="Calibri" w:eastAsia="Times New Roman" w:hAnsi="Calibri" w:cs="Calibri"/>
          <w:color w:val="000000" w:themeColor="text1"/>
          <w:lang w:val="en-GB" w:eastAsia="en-GB"/>
        </w:rPr>
        <w:t xml:space="preserve">ater boards; </w:t>
      </w:r>
      <w:r w:rsidRPr="00E953E1">
        <w:rPr>
          <w:rFonts w:ascii="Calibri" w:eastAsia="Times New Roman" w:hAnsi="Calibri" w:cs="Calibri"/>
          <w:color w:val="000000" w:themeColor="text1"/>
          <w:lang w:val="en-GB" w:eastAsia="en-GB"/>
        </w:rPr>
        <w:t>catchment</w:t>
      </w:r>
      <w:r>
        <w:rPr>
          <w:rFonts w:ascii="Calibri" w:eastAsia="Times New Roman" w:hAnsi="Calibri" w:cs="Calibri"/>
          <w:color w:val="000000" w:themeColor="text1"/>
          <w:lang w:val="en-GB" w:eastAsia="en-GB"/>
        </w:rPr>
        <w:t xml:space="preserve"> management agencies; </w:t>
      </w:r>
      <w:r w:rsidRPr="00E953E1">
        <w:rPr>
          <w:rFonts w:ascii="Calibri" w:eastAsia="Times New Roman" w:hAnsi="Calibri" w:cs="Calibri"/>
          <w:color w:val="000000" w:themeColor="text1"/>
          <w:lang w:val="en-GB" w:eastAsia="en-GB"/>
        </w:rPr>
        <w:t>water user association</w:t>
      </w:r>
      <w:r>
        <w:rPr>
          <w:rFonts w:ascii="Calibri" w:eastAsia="Times New Roman" w:hAnsi="Calibri" w:cs="Calibri"/>
          <w:color w:val="000000" w:themeColor="text1"/>
          <w:lang w:val="en-GB" w:eastAsia="en-GB"/>
        </w:rPr>
        <w:t>s as well as the Department of W</w:t>
      </w:r>
      <w:r w:rsidRPr="00E953E1">
        <w:rPr>
          <w:rFonts w:ascii="Calibri" w:eastAsia="Times New Roman" w:hAnsi="Calibri" w:cs="Calibri"/>
          <w:color w:val="000000" w:themeColor="text1"/>
          <w:lang w:val="en-GB" w:eastAsia="en-GB"/>
        </w:rPr>
        <w:t>ater Affairs. </w:t>
      </w:r>
      <w:r>
        <w:rPr>
          <w:rFonts w:ascii="Calibri" w:eastAsia="Times New Roman" w:hAnsi="Calibri" w:cs="Calibri"/>
          <w:color w:val="000000" w:themeColor="text1"/>
          <w:lang w:val="en-GB" w:eastAsia="en-GB"/>
        </w:rPr>
        <w:t>Discussions are continuing between NEPAD SANWATCE and WISA to determine if information can be exchanged.</w:t>
      </w:r>
    </w:p>
    <w:p w:rsidR="005D670D" w:rsidRPr="00E94AA2" w:rsidRDefault="005D670D" w:rsidP="00142B86">
      <w:pPr>
        <w:pStyle w:val="FootnoteText"/>
        <w:rPr>
          <w:lang w:val="en-US"/>
        </w:rPr>
      </w:pPr>
    </w:p>
  </w:footnote>
  <w:footnote w:id="5">
    <w:p w:rsidR="005D670D" w:rsidRPr="005D670D" w:rsidRDefault="005D670D">
      <w:pPr>
        <w:pStyle w:val="FootnoteText"/>
        <w:rPr>
          <w:lang w:val="en-US"/>
        </w:rPr>
      </w:pPr>
      <w:r>
        <w:rPr>
          <w:rStyle w:val="FootnoteReference"/>
        </w:rPr>
        <w:footnoteRef/>
      </w:r>
      <w:r>
        <w:t xml:space="preserve"> </w:t>
      </w:r>
      <w:r>
        <w:rPr>
          <w:lang w:val="en-US"/>
        </w:rPr>
        <w:t>An extensive on-line search was conducted to access water-sector vacancies in the SADC-Region, with varying results, especially in other SADC-countries but South Africa. These results are pr</w:t>
      </w:r>
      <w:r w:rsidR="00327923">
        <w:rPr>
          <w:lang w:val="en-US"/>
        </w:rPr>
        <w:t>esented later in this document (table 7).</w:t>
      </w:r>
    </w:p>
  </w:footnote>
  <w:footnote w:id="6">
    <w:p w:rsidR="005D670D" w:rsidRPr="00B54CDB" w:rsidRDefault="005D670D">
      <w:pPr>
        <w:pStyle w:val="FootnoteText"/>
        <w:rPr>
          <w:lang w:val="en-US"/>
        </w:rPr>
      </w:pPr>
      <w:r>
        <w:rPr>
          <w:rStyle w:val="FootnoteReference"/>
        </w:rPr>
        <w:footnoteRef/>
      </w:r>
      <w:r>
        <w:t xml:space="preserve"> </w:t>
      </w:r>
      <w:r>
        <w:rPr>
          <w:lang w:val="en-US"/>
        </w:rPr>
        <w:t xml:space="preserve">Note that this question was asked to </w:t>
      </w:r>
      <w:r>
        <w:rPr>
          <w:rFonts w:cstheme="minorHAnsi"/>
          <w:color w:val="000000" w:themeColor="text1"/>
          <w:lang w:val="en-GB"/>
        </w:rPr>
        <w:t>experts from the SADC water-sector during the questionnaire-survey in Phase 1.</w:t>
      </w:r>
    </w:p>
  </w:footnote>
  <w:footnote w:id="7">
    <w:p w:rsidR="005D670D" w:rsidRPr="00BB55D9" w:rsidRDefault="005D670D" w:rsidP="00EE6F31">
      <w:pPr>
        <w:ind w:left="284"/>
        <w:rPr>
          <w:color w:val="000000" w:themeColor="text1"/>
          <w:lang w:val="en-GB" w:eastAsia="en-ZA"/>
        </w:rPr>
      </w:pPr>
      <w:r>
        <w:rPr>
          <w:rStyle w:val="FootnoteReference"/>
        </w:rPr>
        <w:footnoteRef/>
      </w:r>
      <w:r>
        <w:t xml:space="preserve"> </w:t>
      </w:r>
      <w:r>
        <w:rPr>
          <w:color w:val="000000" w:themeColor="text1"/>
          <w:lang w:val="en-GB" w:eastAsia="en-ZA"/>
        </w:rPr>
        <w:t>The</w:t>
      </w:r>
      <w:r w:rsidRPr="00BB55D9">
        <w:rPr>
          <w:color w:val="000000" w:themeColor="text1"/>
          <w:lang w:val="en-GB" w:eastAsia="en-ZA"/>
        </w:rPr>
        <w:t xml:space="preserve"> South African National Qualifications Framework (SANQF) identifies 8 levels of qualifications. Level 1 is associated with the level of education of Grade 9, and level 8 is a Masters or doctorate (a PhD). General Education and Training (GET) comprises only of level 1 (Grade 9). For Further Education and Training, the levels are 2 to 4 (National Certificates) and for Higher Education and Training, the levels are 5 to 8 (Diplomas, Honours, Bachelors, Masters and PhD) (Hochman and Mahasha, 2009).  </w:t>
      </w:r>
    </w:p>
    <w:p w:rsidR="005D670D" w:rsidRPr="00EE6F31" w:rsidRDefault="005D670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F2"/>
    <w:multiLevelType w:val="hybridMultilevel"/>
    <w:tmpl w:val="30E8926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F15C0"/>
    <w:multiLevelType w:val="hybridMultilevel"/>
    <w:tmpl w:val="1F4C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EC575C"/>
    <w:multiLevelType w:val="hybridMultilevel"/>
    <w:tmpl w:val="61FED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264714D"/>
    <w:multiLevelType w:val="hybridMultilevel"/>
    <w:tmpl w:val="E4EA8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255EC1"/>
    <w:multiLevelType w:val="hybridMultilevel"/>
    <w:tmpl w:val="9446B0A6"/>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636751B"/>
    <w:multiLevelType w:val="hybridMultilevel"/>
    <w:tmpl w:val="1226BE8A"/>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2C7BA6"/>
    <w:multiLevelType w:val="hybridMultilevel"/>
    <w:tmpl w:val="D6900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A5A586C"/>
    <w:multiLevelType w:val="hybridMultilevel"/>
    <w:tmpl w:val="F756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3B2D8C"/>
    <w:multiLevelType w:val="hybridMultilevel"/>
    <w:tmpl w:val="949C95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17B3C72"/>
    <w:multiLevelType w:val="hybridMultilevel"/>
    <w:tmpl w:val="2EE80630"/>
    <w:lvl w:ilvl="0" w:tplc="EE1A183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124355B1"/>
    <w:multiLevelType w:val="hybridMultilevel"/>
    <w:tmpl w:val="6D1A146E"/>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1">
    <w:nsid w:val="12487D24"/>
    <w:multiLevelType w:val="hybridMultilevel"/>
    <w:tmpl w:val="3D6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6A6656"/>
    <w:multiLevelType w:val="hybridMultilevel"/>
    <w:tmpl w:val="814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907A3B"/>
    <w:multiLevelType w:val="hybridMultilevel"/>
    <w:tmpl w:val="DEF60678"/>
    <w:lvl w:ilvl="0" w:tplc="EE1A18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E81903"/>
    <w:multiLevelType w:val="hybridMultilevel"/>
    <w:tmpl w:val="75A6F422"/>
    <w:lvl w:ilvl="0" w:tplc="EE1A1834">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6C81D7E"/>
    <w:multiLevelType w:val="hybridMultilevel"/>
    <w:tmpl w:val="3242640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nsid w:val="175C4762"/>
    <w:multiLevelType w:val="hybridMultilevel"/>
    <w:tmpl w:val="D06EB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09662E9"/>
    <w:multiLevelType w:val="hybridMultilevel"/>
    <w:tmpl w:val="A46676A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8">
    <w:nsid w:val="21F024D8"/>
    <w:multiLevelType w:val="hybridMultilevel"/>
    <w:tmpl w:val="532894CE"/>
    <w:lvl w:ilvl="0" w:tplc="EE1A183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462776F"/>
    <w:multiLevelType w:val="hybridMultilevel"/>
    <w:tmpl w:val="5F48A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285F7D04"/>
    <w:multiLevelType w:val="hybridMultilevel"/>
    <w:tmpl w:val="38440EB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44C7D"/>
    <w:multiLevelType w:val="hybridMultilevel"/>
    <w:tmpl w:val="29F8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687600"/>
    <w:multiLevelType w:val="multilevel"/>
    <w:tmpl w:val="3A2C3990"/>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nsid w:val="3441571E"/>
    <w:multiLevelType w:val="hybridMultilevel"/>
    <w:tmpl w:val="739A546A"/>
    <w:lvl w:ilvl="0" w:tplc="EE1A183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41BE606B"/>
    <w:multiLevelType w:val="hybridMultilevel"/>
    <w:tmpl w:val="4C5E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41A21"/>
    <w:multiLevelType w:val="hybridMultilevel"/>
    <w:tmpl w:val="4050A4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2630FEF"/>
    <w:multiLevelType w:val="hybridMultilevel"/>
    <w:tmpl w:val="E91A0DB6"/>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7">
    <w:nsid w:val="42DB7B84"/>
    <w:multiLevelType w:val="hybridMultilevel"/>
    <w:tmpl w:val="99386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0B18C2"/>
    <w:multiLevelType w:val="hybridMultilevel"/>
    <w:tmpl w:val="21228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F50A53"/>
    <w:multiLevelType w:val="hybridMultilevel"/>
    <w:tmpl w:val="2FD0C49E"/>
    <w:lvl w:ilvl="0" w:tplc="FDE27C9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C65CC1"/>
    <w:multiLevelType w:val="hybridMultilevel"/>
    <w:tmpl w:val="1DEA067E"/>
    <w:lvl w:ilvl="0" w:tplc="E31893D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4CB56F8F"/>
    <w:multiLevelType w:val="multilevel"/>
    <w:tmpl w:val="B2EA3C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32">
    <w:nsid w:val="57774B10"/>
    <w:multiLevelType w:val="hybridMultilevel"/>
    <w:tmpl w:val="2FD0C49E"/>
    <w:lvl w:ilvl="0" w:tplc="FDE27C9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ED757F"/>
    <w:multiLevelType w:val="hybridMultilevel"/>
    <w:tmpl w:val="A2D438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5CA14878"/>
    <w:multiLevelType w:val="multilevel"/>
    <w:tmpl w:val="B2B8E792"/>
    <w:lvl w:ilvl="0">
      <w:start w:val="2"/>
      <w:numFmt w:val="decimal"/>
      <w:lvlText w:val="%1"/>
      <w:lvlJc w:val="left"/>
      <w:pPr>
        <w:ind w:left="72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35">
    <w:nsid w:val="5CBC5F3D"/>
    <w:multiLevelType w:val="hybridMultilevel"/>
    <w:tmpl w:val="D520CD4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nsid w:val="5E2F6B2D"/>
    <w:multiLevelType w:val="hybridMultilevel"/>
    <w:tmpl w:val="D9228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F5114E"/>
    <w:multiLevelType w:val="multilevel"/>
    <w:tmpl w:val="06204C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0265E89"/>
    <w:multiLevelType w:val="multilevel"/>
    <w:tmpl w:val="E7F2AEE2"/>
    <w:lvl w:ilvl="0">
      <w:start w:val="2"/>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nsid w:val="632001CC"/>
    <w:multiLevelType w:val="multilevel"/>
    <w:tmpl w:val="270A24F8"/>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BA2011"/>
    <w:multiLevelType w:val="hybridMultilevel"/>
    <w:tmpl w:val="EB6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004956"/>
    <w:multiLevelType w:val="hybridMultilevel"/>
    <w:tmpl w:val="3F4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485C33"/>
    <w:multiLevelType w:val="hybridMultilevel"/>
    <w:tmpl w:val="CEFC1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5161B4"/>
    <w:multiLevelType w:val="hybridMultilevel"/>
    <w:tmpl w:val="246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482DA8"/>
    <w:multiLevelType w:val="hybridMultilevel"/>
    <w:tmpl w:val="C6C04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5D6548"/>
    <w:multiLevelType w:val="hybridMultilevel"/>
    <w:tmpl w:val="902A0F26"/>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ED1939"/>
    <w:multiLevelType w:val="hybridMultilevel"/>
    <w:tmpl w:val="9C64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F67459"/>
    <w:multiLevelType w:val="hybridMultilevel"/>
    <w:tmpl w:val="A646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8"/>
  </w:num>
  <w:num w:numId="5">
    <w:abstractNumId w:val="31"/>
  </w:num>
  <w:num w:numId="6">
    <w:abstractNumId w:val="46"/>
  </w:num>
  <w:num w:numId="7">
    <w:abstractNumId w:val="37"/>
  </w:num>
  <w:num w:numId="8">
    <w:abstractNumId w:val="34"/>
  </w:num>
  <w:num w:numId="9">
    <w:abstractNumId w:val="38"/>
  </w:num>
  <w:num w:numId="10">
    <w:abstractNumId w:val="22"/>
  </w:num>
  <w:num w:numId="11">
    <w:abstractNumId w:val="21"/>
  </w:num>
  <w:num w:numId="12">
    <w:abstractNumId w:val="47"/>
  </w:num>
  <w:num w:numId="13">
    <w:abstractNumId w:val="33"/>
  </w:num>
  <w:num w:numId="14">
    <w:abstractNumId w:val="25"/>
  </w:num>
  <w:num w:numId="15">
    <w:abstractNumId w:val="5"/>
  </w:num>
  <w:num w:numId="16">
    <w:abstractNumId w:val="16"/>
  </w:num>
  <w:num w:numId="17">
    <w:abstractNumId w:val="12"/>
  </w:num>
  <w:num w:numId="18">
    <w:abstractNumId w:val="15"/>
  </w:num>
  <w:num w:numId="19">
    <w:abstractNumId w:val="44"/>
  </w:num>
  <w:num w:numId="20">
    <w:abstractNumId w:val="43"/>
  </w:num>
  <w:num w:numId="21">
    <w:abstractNumId w:val="36"/>
  </w:num>
  <w:num w:numId="22">
    <w:abstractNumId w:val="1"/>
  </w:num>
  <w:num w:numId="23">
    <w:abstractNumId w:val="45"/>
  </w:num>
  <w:num w:numId="24">
    <w:abstractNumId w:val="0"/>
  </w:num>
  <w:num w:numId="25">
    <w:abstractNumId w:val="20"/>
  </w:num>
  <w:num w:numId="26">
    <w:abstractNumId w:val="39"/>
  </w:num>
  <w:num w:numId="27">
    <w:abstractNumId w:val="42"/>
  </w:num>
  <w:num w:numId="28">
    <w:abstractNumId w:val="10"/>
  </w:num>
  <w:num w:numId="29">
    <w:abstractNumId w:val="26"/>
  </w:num>
  <w:num w:numId="30">
    <w:abstractNumId w:val="2"/>
  </w:num>
  <w:num w:numId="31">
    <w:abstractNumId w:val="27"/>
  </w:num>
  <w:num w:numId="32">
    <w:abstractNumId w:val="41"/>
  </w:num>
  <w:num w:numId="33">
    <w:abstractNumId w:val="13"/>
  </w:num>
  <w:num w:numId="34">
    <w:abstractNumId w:val="17"/>
  </w:num>
  <w:num w:numId="35">
    <w:abstractNumId w:val="19"/>
  </w:num>
  <w:num w:numId="36">
    <w:abstractNumId w:val="4"/>
  </w:num>
  <w:num w:numId="37">
    <w:abstractNumId w:val="14"/>
  </w:num>
  <w:num w:numId="38">
    <w:abstractNumId w:val="35"/>
  </w:num>
  <w:num w:numId="39">
    <w:abstractNumId w:val="30"/>
  </w:num>
  <w:num w:numId="40">
    <w:abstractNumId w:val="40"/>
  </w:num>
  <w:num w:numId="41">
    <w:abstractNumId w:val="11"/>
  </w:num>
  <w:num w:numId="42">
    <w:abstractNumId w:val="28"/>
  </w:num>
  <w:num w:numId="43">
    <w:abstractNumId w:val="7"/>
  </w:num>
  <w:num w:numId="44">
    <w:abstractNumId w:val="32"/>
  </w:num>
  <w:num w:numId="45">
    <w:abstractNumId w:val="29"/>
  </w:num>
  <w:num w:numId="46">
    <w:abstractNumId w:val="18"/>
  </w:num>
  <w:num w:numId="47">
    <w:abstractNumId w:val="9"/>
  </w:num>
  <w:num w:numId="4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42"/>
    <w:rsid w:val="00002F50"/>
    <w:rsid w:val="0001157D"/>
    <w:rsid w:val="00017D8B"/>
    <w:rsid w:val="0002289B"/>
    <w:rsid w:val="00037842"/>
    <w:rsid w:val="000436E7"/>
    <w:rsid w:val="00047F38"/>
    <w:rsid w:val="00054417"/>
    <w:rsid w:val="00054CDF"/>
    <w:rsid w:val="00055223"/>
    <w:rsid w:val="000834B7"/>
    <w:rsid w:val="00084B85"/>
    <w:rsid w:val="00090354"/>
    <w:rsid w:val="00091806"/>
    <w:rsid w:val="000962D0"/>
    <w:rsid w:val="000A2106"/>
    <w:rsid w:val="000A529B"/>
    <w:rsid w:val="000A6AF6"/>
    <w:rsid w:val="000B1E04"/>
    <w:rsid w:val="000B24E5"/>
    <w:rsid w:val="000B4AAD"/>
    <w:rsid w:val="000B7440"/>
    <w:rsid w:val="000C0DEB"/>
    <w:rsid w:val="000C3BA2"/>
    <w:rsid w:val="000C4645"/>
    <w:rsid w:val="000E66E5"/>
    <w:rsid w:val="000F2AEA"/>
    <w:rsid w:val="000F323C"/>
    <w:rsid w:val="000F6826"/>
    <w:rsid w:val="000F7062"/>
    <w:rsid w:val="000F77BD"/>
    <w:rsid w:val="00110E57"/>
    <w:rsid w:val="00112B61"/>
    <w:rsid w:val="00112BC0"/>
    <w:rsid w:val="0011396F"/>
    <w:rsid w:val="00125279"/>
    <w:rsid w:val="001259C8"/>
    <w:rsid w:val="00131E87"/>
    <w:rsid w:val="00134447"/>
    <w:rsid w:val="00142B86"/>
    <w:rsid w:val="00150552"/>
    <w:rsid w:val="00154045"/>
    <w:rsid w:val="00170252"/>
    <w:rsid w:val="00170DA9"/>
    <w:rsid w:val="001717D4"/>
    <w:rsid w:val="00171E17"/>
    <w:rsid w:val="00173E25"/>
    <w:rsid w:val="001759BE"/>
    <w:rsid w:val="00180659"/>
    <w:rsid w:val="00183C3B"/>
    <w:rsid w:val="00186201"/>
    <w:rsid w:val="00187B00"/>
    <w:rsid w:val="00187FF6"/>
    <w:rsid w:val="00192DE2"/>
    <w:rsid w:val="001A083D"/>
    <w:rsid w:val="001A4BA5"/>
    <w:rsid w:val="001A519A"/>
    <w:rsid w:val="001B1BF3"/>
    <w:rsid w:val="001C30D4"/>
    <w:rsid w:val="001D5039"/>
    <w:rsid w:val="001E0180"/>
    <w:rsid w:val="001E517D"/>
    <w:rsid w:val="001E59A7"/>
    <w:rsid w:val="001F0C28"/>
    <w:rsid w:val="001F141A"/>
    <w:rsid w:val="001F5B38"/>
    <w:rsid w:val="0020132A"/>
    <w:rsid w:val="002062C8"/>
    <w:rsid w:val="00216044"/>
    <w:rsid w:val="0022174C"/>
    <w:rsid w:val="00225F57"/>
    <w:rsid w:val="00226B44"/>
    <w:rsid w:val="00231773"/>
    <w:rsid w:val="002325B8"/>
    <w:rsid w:val="00232AAE"/>
    <w:rsid w:val="00232E8E"/>
    <w:rsid w:val="00237343"/>
    <w:rsid w:val="002409A9"/>
    <w:rsid w:val="00242498"/>
    <w:rsid w:val="00251E59"/>
    <w:rsid w:val="00256B29"/>
    <w:rsid w:val="002571DD"/>
    <w:rsid w:val="002638D9"/>
    <w:rsid w:val="00263C17"/>
    <w:rsid w:val="00267A91"/>
    <w:rsid w:val="00273802"/>
    <w:rsid w:val="00275343"/>
    <w:rsid w:val="00280E70"/>
    <w:rsid w:val="002819E1"/>
    <w:rsid w:val="00285981"/>
    <w:rsid w:val="0029083C"/>
    <w:rsid w:val="002A5B90"/>
    <w:rsid w:val="002B49D0"/>
    <w:rsid w:val="002C5CB7"/>
    <w:rsid w:val="002C7029"/>
    <w:rsid w:val="002D1E93"/>
    <w:rsid w:val="002D4B23"/>
    <w:rsid w:val="002E1F61"/>
    <w:rsid w:val="002E4412"/>
    <w:rsid w:val="002F3DBA"/>
    <w:rsid w:val="00301AD9"/>
    <w:rsid w:val="00301CC5"/>
    <w:rsid w:val="00303A89"/>
    <w:rsid w:val="00307382"/>
    <w:rsid w:val="00310B8B"/>
    <w:rsid w:val="003115FC"/>
    <w:rsid w:val="00313816"/>
    <w:rsid w:val="00316DEF"/>
    <w:rsid w:val="00317315"/>
    <w:rsid w:val="003205FB"/>
    <w:rsid w:val="00322787"/>
    <w:rsid w:val="00322BBC"/>
    <w:rsid w:val="00325EF0"/>
    <w:rsid w:val="00327923"/>
    <w:rsid w:val="00337E07"/>
    <w:rsid w:val="00343247"/>
    <w:rsid w:val="00343830"/>
    <w:rsid w:val="00350B5C"/>
    <w:rsid w:val="0035185B"/>
    <w:rsid w:val="00360571"/>
    <w:rsid w:val="003605CC"/>
    <w:rsid w:val="00363F26"/>
    <w:rsid w:val="00364118"/>
    <w:rsid w:val="003771D4"/>
    <w:rsid w:val="00380787"/>
    <w:rsid w:val="0038120B"/>
    <w:rsid w:val="003826F9"/>
    <w:rsid w:val="00395BFB"/>
    <w:rsid w:val="003B094F"/>
    <w:rsid w:val="003C32C8"/>
    <w:rsid w:val="003D2EEC"/>
    <w:rsid w:val="003E15C5"/>
    <w:rsid w:val="003E1AC5"/>
    <w:rsid w:val="003E42F9"/>
    <w:rsid w:val="003E5CE7"/>
    <w:rsid w:val="003E62DF"/>
    <w:rsid w:val="003F3232"/>
    <w:rsid w:val="004020D5"/>
    <w:rsid w:val="00404B71"/>
    <w:rsid w:val="00414A64"/>
    <w:rsid w:val="00416D8C"/>
    <w:rsid w:val="00420D3D"/>
    <w:rsid w:val="004216E1"/>
    <w:rsid w:val="004219D3"/>
    <w:rsid w:val="004324DD"/>
    <w:rsid w:val="004522BF"/>
    <w:rsid w:val="00453C3B"/>
    <w:rsid w:val="00461336"/>
    <w:rsid w:val="00462A53"/>
    <w:rsid w:val="00463ABF"/>
    <w:rsid w:val="004652DA"/>
    <w:rsid w:val="00481C32"/>
    <w:rsid w:val="00486207"/>
    <w:rsid w:val="00492AC2"/>
    <w:rsid w:val="004A202D"/>
    <w:rsid w:val="004A5705"/>
    <w:rsid w:val="004A7926"/>
    <w:rsid w:val="004B5D4B"/>
    <w:rsid w:val="004C1732"/>
    <w:rsid w:val="004C484A"/>
    <w:rsid w:val="004F370D"/>
    <w:rsid w:val="004F68EC"/>
    <w:rsid w:val="004F69BE"/>
    <w:rsid w:val="00503773"/>
    <w:rsid w:val="00503C4B"/>
    <w:rsid w:val="00505752"/>
    <w:rsid w:val="00505CCD"/>
    <w:rsid w:val="00506886"/>
    <w:rsid w:val="0050759A"/>
    <w:rsid w:val="0052548B"/>
    <w:rsid w:val="00525646"/>
    <w:rsid w:val="005331A8"/>
    <w:rsid w:val="00542F76"/>
    <w:rsid w:val="00544A96"/>
    <w:rsid w:val="00547A2F"/>
    <w:rsid w:val="0055146E"/>
    <w:rsid w:val="00563805"/>
    <w:rsid w:val="0057262E"/>
    <w:rsid w:val="00575256"/>
    <w:rsid w:val="005808FB"/>
    <w:rsid w:val="00587E72"/>
    <w:rsid w:val="005906AD"/>
    <w:rsid w:val="005A265F"/>
    <w:rsid w:val="005A6FE5"/>
    <w:rsid w:val="005A7F49"/>
    <w:rsid w:val="005B4B7D"/>
    <w:rsid w:val="005B6757"/>
    <w:rsid w:val="005C56A1"/>
    <w:rsid w:val="005D51C3"/>
    <w:rsid w:val="005D670D"/>
    <w:rsid w:val="005D7096"/>
    <w:rsid w:val="005E1274"/>
    <w:rsid w:val="005F0FB3"/>
    <w:rsid w:val="005F605A"/>
    <w:rsid w:val="00601428"/>
    <w:rsid w:val="00604ACC"/>
    <w:rsid w:val="0061300D"/>
    <w:rsid w:val="00616BD2"/>
    <w:rsid w:val="00625A0E"/>
    <w:rsid w:val="00630A25"/>
    <w:rsid w:val="00636DF2"/>
    <w:rsid w:val="00640B8D"/>
    <w:rsid w:val="00642884"/>
    <w:rsid w:val="00651B8D"/>
    <w:rsid w:val="00651E24"/>
    <w:rsid w:val="00652EEE"/>
    <w:rsid w:val="00661FAF"/>
    <w:rsid w:val="00663030"/>
    <w:rsid w:val="006674A6"/>
    <w:rsid w:val="00671B84"/>
    <w:rsid w:val="00674259"/>
    <w:rsid w:val="00681C26"/>
    <w:rsid w:val="0068716F"/>
    <w:rsid w:val="006910DC"/>
    <w:rsid w:val="006919D8"/>
    <w:rsid w:val="006939FC"/>
    <w:rsid w:val="00695BE8"/>
    <w:rsid w:val="006A64E2"/>
    <w:rsid w:val="006B310D"/>
    <w:rsid w:val="006B6D96"/>
    <w:rsid w:val="006D2778"/>
    <w:rsid w:val="006E000F"/>
    <w:rsid w:val="006E0CDA"/>
    <w:rsid w:val="006E3C01"/>
    <w:rsid w:val="006E60E9"/>
    <w:rsid w:val="006E6188"/>
    <w:rsid w:val="006F2FEC"/>
    <w:rsid w:val="00700A5A"/>
    <w:rsid w:val="0070412F"/>
    <w:rsid w:val="007074C9"/>
    <w:rsid w:val="00714257"/>
    <w:rsid w:val="007272D5"/>
    <w:rsid w:val="00731A82"/>
    <w:rsid w:val="00732CE1"/>
    <w:rsid w:val="007467A5"/>
    <w:rsid w:val="00747296"/>
    <w:rsid w:val="00747B56"/>
    <w:rsid w:val="00754415"/>
    <w:rsid w:val="00757428"/>
    <w:rsid w:val="0076175D"/>
    <w:rsid w:val="00761B63"/>
    <w:rsid w:val="00762ECA"/>
    <w:rsid w:val="0076598D"/>
    <w:rsid w:val="007678CD"/>
    <w:rsid w:val="007C05D7"/>
    <w:rsid w:val="007E4CC4"/>
    <w:rsid w:val="007F1D85"/>
    <w:rsid w:val="00810B7A"/>
    <w:rsid w:val="008123EB"/>
    <w:rsid w:val="00814113"/>
    <w:rsid w:val="0081703B"/>
    <w:rsid w:val="00820186"/>
    <w:rsid w:val="00822372"/>
    <w:rsid w:val="0082411B"/>
    <w:rsid w:val="00824657"/>
    <w:rsid w:val="00824C97"/>
    <w:rsid w:val="00836F94"/>
    <w:rsid w:val="008415DA"/>
    <w:rsid w:val="00850385"/>
    <w:rsid w:val="00850BA6"/>
    <w:rsid w:val="0085404F"/>
    <w:rsid w:val="00861CAA"/>
    <w:rsid w:val="008679D8"/>
    <w:rsid w:val="008713BF"/>
    <w:rsid w:val="00880241"/>
    <w:rsid w:val="00882D65"/>
    <w:rsid w:val="008852CD"/>
    <w:rsid w:val="008908F4"/>
    <w:rsid w:val="008921AC"/>
    <w:rsid w:val="00893B3C"/>
    <w:rsid w:val="0089767D"/>
    <w:rsid w:val="008A39C6"/>
    <w:rsid w:val="008A4210"/>
    <w:rsid w:val="008A6DAE"/>
    <w:rsid w:val="008B47BA"/>
    <w:rsid w:val="008C115C"/>
    <w:rsid w:val="008D0B8C"/>
    <w:rsid w:val="008D1A7B"/>
    <w:rsid w:val="008D3C52"/>
    <w:rsid w:val="008D678F"/>
    <w:rsid w:val="008E0AEE"/>
    <w:rsid w:val="008E5B7F"/>
    <w:rsid w:val="008E5D37"/>
    <w:rsid w:val="008E7D9D"/>
    <w:rsid w:val="008F5902"/>
    <w:rsid w:val="009022F9"/>
    <w:rsid w:val="009025CA"/>
    <w:rsid w:val="0090309D"/>
    <w:rsid w:val="00904C19"/>
    <w:rsid w:val="0091047E"/>
    <w:rsid w:val="00910D9D"/>
    <w:rsid w:val="00911D80"/>
    <w:rsid w:val="00917BFD"/>
    <w:rsid w:val="00917D0A"/>
    <w:rsid w:val="0092597F"/>
    <w:rsid w:val="009400CB"/>
    <w:rsid w:val="00945F07"/>
    <w:rsid w:val="00947A34"/>
    <w:rsid w:val="009501A5"/>
    <w:rsid w:val="00950C8A"/>
    <w:rsid w:val="00961AFC"/>
    <w:rsid w:val="0097460E"/>
    <w:rsid w:val="00976E8D"/>
    <w:rsid w:val="00983953"/>
    <w:rsid w:val="009853FC"/>
    <w:rsid w:val="0098567E"/>
    <w:rsid w:val="00991B51"/>
    <w:rsid w:val="009924D6"/>
    <w:rsid w:val="00995980"/>
    <w:rsid w:val="00997067"/>
    <w:rsid w:val="00997E32"/>
    <w:rsid w:val="009A1017"/>
    <w:rsid w:val="009A12AD"/>
    <w:rsid w:val="009A14BC"/>
    <w:rsid w:val="009A4C8A"/>
    <w:rsid w:val="009B45BF"/>
    <w:rsid w:val="009C0FC5"/>
    <w:rsid w:val="009C4450"/>
    <w:rsid w:val="009D1D71"/>
    <w:rsid w:val="009D36DE"/>
    <w:rsid w:val="009D501C"/>
    <w:rsid w:val="009E7D82"/>
    <w:rsid w:val="009E7DA4"/>
    <w:rsid w:val="009F29F2"/>
    <w:rsid w:val="009F3347"/>
    <w:rsid w:val="00A02B89"/>
    <w:rsid w:val="00A03706"/>
    <w:rsid w:val="00A0619C"/>
    <w:rsid w:val="00A06463"/>
    <w:rsid w:val="00A07C63"/>
    <w:rsid w:val="00A10D42"/>
    <w:rsid w:val="00A13CB3"/>
    <w:rsid w:val="00A144D9"/>
    <w:rsid w:val="00A1471F"/>
    <w:rsid w:val="00A14CC8"/>
    <w:rsid w:val="00A2286E"/>
    <w:rsid w:val="00A27CA1"/>
    <w:rsid w:val="00A3149F"/>
    <w:rsid w:val="00A35725"/>
    <w:rsid w:val="00A44565"/>
    <w:rsid w:val="00A45907"/>
    <w:rsid w:val="00A52E20"/>
    <w:rsid w:val="00A55AB4"/>
    <w:rsid w:val="00A620BE"/>
    <w:rsid w:val="00A71921"/>
    <w:rsid w:val="00A85934"/>
    <w:rsid w:val="00A85AB6"/>
    <w:rsid w:val="00A86579"/>
    <w:rsid w:val="00A93A47"/>
    <w:rsid w:val="00A9712F"/>
    <w:rsid w:val="00AB527E"/>
    <w:rsid w:val="00AB5AC6"/>
    <w:rsid w:val="00AC79EF"/>
    <w:rsid w:val="00AD7370"/>
    <w:rsid w:val="00AD7A2A"/>
    <w:rsid w:val="00AE0EBB"/>
    <w:rsid w:val="00AE2EE7"/>
    <w:rsid w:val="00AE48BB"/>
    <w:rsid w:val="00AF008D"/>
    <w:rsid w:val="00AF3619"/>
    <w:rsid w:val="00B01E9B"/>
    <w:rsid w:val="00B033A9"/>
    <w:rsid w:val="00B0655C"/>
    <w:rsid w:val="00B10B84"/>
    <w:rsid w:val="00B10FA1"/>
    <w:rsid w:val="00B14DE1"/>
    <w:rsid w:val="00B21122"/>
    <w:rsid w:val="00B2311E"/>
    <w:rsid w:val="00B24DB6"/>
    <w:rsid w:val="00B34E88"/>
    <w:rsid w:val="00B42624"/>
    <w:rsid w:val="00B45B26"/>
    <w:rsid w:val="00B54CDB"/>
    <w:rsid w:val="00B55DDA"/>
    <w:rsid w:val="00B7144E"/>
    <w:rsid w:val="00B7147D"/>
    <w:rsid w:val="00B80087"/>
    <w:rsid w:val="00B96FBC"/>
    <w:rsid w:val="00B979B6"/>
    <w:rsid w:val="00BA643E"/>
    <w:rsid w:val="00BB3C8C"/>
    <w:rsid w:val="00BB55D9"/>
    <w:rsid w:val="00BC1436"/>
    <w:rsid w:val="00BC172D"/>
    <w:rsid w:val="00BC1E7B"/>
    <w:rsid w:val="00BD2AB0"/>
    <w:rsid w:val="00BD2FEE"/>
    <w:rsid w:val="00BD6885"/>
    <w:rsid w:val="00BE79A1"/>
    <w:rsid w:val="00BF3B82"/>
    <w:rsid w:val="00C0017F"/>
    <w:rsid w:val="00C05F48"/>
    <w:rsid w:val="00C05F9B"/>
    <w:rsid w:val="00C07495"/>
    <w:rsid w:val="00C103C4"/>
    <w:rsid w:val="00C210EA"/>
    <w:rsid w:val="00C25774"/>
    <w:rsid w:val="00C26262"/>
    <w:rsid w:val="00C301E1"/>
    <w:rsid w:val="00C33E5B"/>
    <w:rsid w:val="00C34654"/>
    <w:rsid w:val="00C424E6"/>
    <w:rsid w:val="00C5184C"/>
    <w:rsid w:val="00C5690E"/>
    <w:rsid w:val="00C57037"/>
    <w:rsid w:val="00C60CBD"/>
    <w:rsid w:val="00C6608A"/>
    <w:rsid w:val="00C72B3A"/>
    <w:rsid w:val="00C747BC"/>
    <w:rsid w:val="00C8241F"/>
    <w:rsid w:val="00C842C2"/>
    <w:rsid w:val="00C87B42"/>
    <w:rsid w:val="00CA2458"/>
    <w:rsid w:val="00CA3D07"/>
    <w:rsid w:val="00CB1867"/>
    <w:rsid w:val="00CB19A6"/>
    <w:rsid w:val="00CB3578"/>
    <w:rsid w:val="00CC1E1C"/>
    <w:rsid w:val="00CD0729"/>
    <w:rsid w:val="00CD1FB7"/>
    <w:rsid w:val="00CD63D7"/>
    <w:rsid w:val="00CD65BD"/>
    <w:rsid w:val="00CD6844"/>
    <w:rsid w:val="00CD690C"/>
    <w:rsid w:val="00CE398D"/>
    <w:rsid w:val="00CE5B51"/>
    <w:rsid w:val="00CF6EA9"/>
    <w:rsid w:val="00D01CA3"/>
    <w:rsid w:val="00D04C8A"/>
    <w:rsid w:val="00D0688D"/>
    <w:rsid w:val="00D102A9"/>
    <w:rsid w:val="00D138FA"/>
    <w:rsid w:val="00D14A22"/>
    <w:rsid w:val="00D16ABD"/>
    <w:rsid w:val="00D254F6"/>
    <w:rsid w:val="00D26CAD"/>
    <w:rsid w:val="00D36CD9"/>
    <w:rsid w:val="00D42172"/>
    <w:rsid w:val="00D51B14"/>
    <w:rsid w:val="00D61F33"/>
    <w:rsid w:val="00D665AA"/>
    <w:rsid w:val="00D67506"/>
    <w:rsid w:val="00D727C0"/>
    <w:rsid w:val="00D762FE"/>
    <w:rsid w:val="00D935F0"/>
    <w:rsid w:val="00D97C5A"/>
    <w:rsid w:val="00D97CD5"/>
    <w:rsid w:val="00DA2755"/>
    <w:rsid w:val="00DA74B1"/>
    <w:rsid w:val="00DB7702"/>
    <w:rsid w:val="00DC17B1"/>
    <w:rsid w:val="00DD175E"/>
    <w:rsid w:val="00DD484D"/>
    <w:rsid w:val="00DD51B2"/>
    <w:rsid w:val="00DD71FD"/>
    <w:rsid w:val="00DE414C"/>
    <w:rsid w:val="00DE458B"/>
    <w:rsid w:val="00DF0093"/>
    <w:rsid w:val="00DF0743"/>
    <w:rsid w:val="00E048BE"/>
    <w:rsid w:val="00E0747C"/>
    <w:rsid w:val="00E3058A"/>
    <w:rsid w:val="00E33419"/>
    <w:rsid w:val="00E34526"/>
    <w:rsid w:val="00E35292"/>
    <w:rsid w:val="00E43DB6"/>
    <w:rsid w:val="00E463C1"/>
    <w:rsid w:val="00E47275"/>
    <w:rsid w:val="00E5264B"/>
    <w:rsid w:val="00E63F65"/>
    <w:rsid w:val="00E66813"/>
    <w:rsid w:val="00E7382B"/>
    <w:rsid w:val="00E80012"/>
    <w:rsid w:val="00E80C9C"/>
    <w:rsid w:val="00E83F68"/>
    <w:rsid w:val="00E8619D"/>
    <w:rsid w:val="00E90724"/>
    <w:rsid w:val="00E953E1"/>
    <w:rsid w:val="00EA36F5"/>
    <w:rsid w:val="00EB66B5"/>
    <w:rsid w:val="00EC2030"/>
    <w:rsid w:val="00EC587E"/>
    <w:rsid w:val="00EC7D89"/>
    <w:rsid w:val="00EC7EF5"/>
    <w:rsid w:val="00ED0055"/>
    <w:rsid w:val="00EE1F17"/>
    <w:rsid w:val="00EE6B76"/>
    <w:rsid w:val="00EE6F31"/>
    <w:rsid w:val="00EF3954"/>
    <w:rsid w:val="00EF3DC0"/>
    <w:rsid w:val="00EF74D2"/>
    <w:rsid w:val="00F006DC"/>
    <w:rsid w:val="00F032A0"/>
    <w:rsid w:val="00F0501D"/>
    <w:rsid w:val="00F1096D"/>
    <w:rsid w:val="00F13010"/>
    <w:rsid w:val="00F25675"/>
    <w:rsid w:val="00F37E6B"/>
    <w:rsid w:val="00F40A28"/>
    <w:rsid w:val="00F42299"/>
    <w:rsid w:val="00F44399"/>
    <w:rsid w:val="00F45B14"/>
    <w:rsid w:val="00F470A2"/>
    <w:rsid w:val="00F5613A"/>
    <w:rsid w:val="00F639F6"/>
    <w:rsid w:val="00F642D9"/>
    <w:rsid w:val="00F64C4A"/>
    <w:rsid w:val="00F66770"/>
    <w:rsid w:val="00F73F1D"/>
    <w:rsid w:val="00F8021F"/>
    <w:rsid w:val="00F81DA6"/>
    <w:rsid w:val="00F85659"/>
    <w:rsid w:val="00F95E92"/>
    <w:rsid w:val="00FA142D"/>
    <w:rsid w:val="00FB3CE6"/>
    <w:rsid w:val="00FC7FAE"/>
    <w:rsid w:val="00FD0B97"/>
    <w:rsid w:val="00FD409C"/>
    <w:rsid w:val="00FE2788"/>
    <w:rsid w:val="00FF1C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E7"/>
    <w:pPr>
      <w:spacing w:after="0"/>
      <w:jc w:val="both"/>
    </w:pPr>
  </w:style>
  <w:style w:type="paragraph" w:styleId="Heading1">
    <w:name w:val="heading 1"/>
    <w:basedOn w:val="Normal"/>
    <w:next w:val="Normal"/>
    <w:link w:val="Heading1Char"/>
    <w:uiPriority w:val="9"/>
    <w:qFormat/>
    <w:rsid w:val="00A10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D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8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D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D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0D4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10D42"/>
    <w:rPr>
      <w:rFonts w:asciiTheme="majorHAnsi" w:eastAsiaTheme="majorEastAsia" w:hAnsiTheme="majorHAnsi" w:cstheme="majorBidi"/>
      <w:color w:val="243F60" w:themeColor="accent1" w:themeShade="7F"/>
    </w:rPr>
  </w:style>
  <w:style w:type="paragraph" w:styleId="NoSpacing">
    <w:name w:val="No Spacing"/>
    <w:uiPriority w:val="1"/>
    <w:qFormat/>
    <w:rsid w:val="00A10D42"/>
    <w:pPr>
      <w:spacing w:after="0" w:line="240" w:lineRule="auto"/>
    </w:pPr>
  </w:style>
  <w:style w:type="table" w:styleId="TableGrid">
    <w:name w:val="Table Grid"/>
    <w:basedOn w:val="TableNormal"/>
    <w:uiPriority w:val="59"/>
    <w:rsid w:val="00A1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0D4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10D42"/>
    <w:rPr>
      <w:color w:val="0000FF" w:themeColor="hyperlink"/>
      <w:u w:val="single"/>
    </w:rPr>
  </w:style>
  <w:style w:type="paragraph" w:styleId="ListParagraph">
    <w:name w:val="List Paragraph"/>
    <w:basedOn w:val="Normal"/>
    <w:uiPriority w:val="34"/>
    <w:qFormat/>
    <w:rsid w:val="00A10D42"/>
    <w:pPr>
      <w:ind w:left="720"/>
      <w:contextualSpacing/>
    </w:pPr>
  </w:style>
  <w:style w:type="table" w:customStyle="1" w:styleId="TableGrid1">
    <w:name w:val="Table Grid1"/>
    <w:basedOn w:val="TableNormal"/>
    <w:next w:val="TableGrid"/>
    <w:uiPriority w:val="59"/>
    <w:rsid w:val="00A10D4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D42"/>
    <w:pPr>
      <w:tabs>
        <w:tab w:val="center" w:pos="4513"/>
        <w:tab w:val="right" w:pos="9026"/>
      </w:tabs>
      <w:spacing w:line="240" w:lineRule="auto"/>
    </w:pPr>
  </w:style>
  <w:style w:type="character" w:customStyle="1" w:styleId="HeaderChar">
    <w:name w:val="Header Char"/>
    <w:basedOn w:val="DefaultParagraphFont"/>
    <w:link w:val="Header"/>
    <w:uiPriority w:val="99"/>
    <w:rsid w:val="00A10D42"/>
  </w:style>
  <w:style w:type="paragraph" w:styleId="Footer">
    <w:name w:val="footer"/>
    <w:basedOn w:val="Normal"/>
    <w:link w:val="FooterChar"/>
    <w:uiPriority w:val="99"/>
    <w:unhideWhenUsed/>
    <w:rsid w:val="00A10D42"/>
    <w:pPr>
      <w:tabs>
        <w:tab w:val="center" w:pos="4513"/>
        <w:tab w:val="right" w:pos="9026"/>
      </w:tabs>
      <w:spacing w:line="240" w:lineRule="auto"/>
    </w:pPr>
  </w:style>
  <w:style w:type="character" w:customStyle="1" w:styleId="FooterChar">
    <w:name w:val="Footer Char"/>
    <w:basedOn w:val="DefaultParagraphFont"/>
    <w:link w:val="Footer"/>
    <w:uiPriority w:val="99"/>
    <w:rsid w:val="00A10D42"/>
  </w:style>
  <w:style w:type="paragraph" w:styleId="TOCHeading">
    <w:name w:val="TOC Heading"/>
    <w:basedOn w:val="Heading1"/>
    <w:next w:val="Normal"/>
    <w:uiPriority w:val="39"/>
    <w:semiHidden/>
    <w:unhideWhenUsed/>
    <w:qFormat/>
    <w:rsid w:val="00A10D42"/>
    <w:pPr>
      <w:outlineLvl w:val="9"/>
    </w:pPr>
    <w:rPr>
      <w:lang w:val="en-US" w:eastAsia="ja-JP"/>
    </w:rPr>
  </w:style>
  <w:style w:type="paragraph" w:styleId="TOC1">
    <w:name w:val="toc 1"/>
    <w:basedOn w:val="Normal"/>
    <w:next w:val="Normal"/>
    <w:autoRedefine/>
    <w:uiPriority w:val="39"/>
    <w:unhideWhenUsed/>
    <w:rsid w:val="00C5690E"/>
    <w:pPr>
      <w:tabs>
        <w:tab w:val="left" w:pos="284"/>
        <w:tab w:val="right" w:leader="dot" w:pos="9182"/>
      </w:tabs>
      <w:spacing w:after="100"/>
    </w:pPr>
  </w:style>
  <w:style w:type="paragraph" w:styleId="TOC2">
    <w:name w:val="toc 2"/>
    <w:basedOn w:val="Normal"/>
    <w:next w:val="Normal"/>
    <w:autoRedefine/>
    <w:uiPriority w:val="39"/>
    <w:unhideWhenUsed/>
    <w:rsid w:val="00A10D42"/>
    <w:pPr>
      <w:spacing w:after="100"/>
      <w:ind w:left="220"/>
    </w:pPr>
  </w:style>
  <w:style w:type="paragraph" w:styleId="BalloonText">
    <w:name w:val="Balloon Text"/>
    <w:basedOn w:val="Normal"/>
    <w:link w:val="BalloonTextChar"/>
    <w:uiPriority w:val="99"/>
    <w:semiHidden/>
    <w:unhideWhenUsed/>
    <w:rsid w:val="00A10D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42"/>
    <w:rPr>
      <w:rFonts w:ascii="Tahoma" w:hAnsi="Tahoma" w:cs="Tahoma"/>
      <w:sz w:val="16"/>
      <w:szCs w:val="16"/>
    </w:rPr>
  </w:style>
  <w:style w:type="character" w:customStyle="1" w:styleId="st1">
    <w:name w:val="st1"/>
    <w:basedOn w:val="DefaultParagraphFont"/>
    <w:rsid w:val="00A10D42"/>
  </w:style>
  <w:style w:type="table" w:customStyle="1" w:styleId="TableGrid2">
    <w:name w:val="Table Grid2"/>
    <w:basedOn w:val="TableNormal"/>
    <w:next w:val="TableGrid"/>
    <w:uiPriority w:val="59"/>
    <w:rsid w:val="00A10D4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0D42"/>
    <w:pPr>
      <w:spacing w:line="240" w:lineRule="auto"/>
      <w:jc w:val="center"/>
    </w:pPr>
    <w:rPr>
      <w:b/>
      <w:bCs/>
      <w:color w:val="000000" w:themeColor="text1"/>
      <w:szCs w:val="18"/>
    </w:rPr>
  </w:style>
  <w:style w:type="table" w:customStyle="1" w:styleId="TableGrid3">
    <w:name w:val="Table Grid3"/>
    <w:basedOn w:val="TableNormal"/>
    <w:next w:val="TableGrid"/>
    <w:uiPriority w:val="59"/>
    <w:rsid w:val="00A10D4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D4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A10D42"/>
    <w:pPr>
      <w:spacing w:line="240" w:lineRule="auto"/>
    </w:pPr>
    <w:rPr>
      <w:sz w:val="20"/>
      <w:szCs w:val="20"/>
    </w:rPr>
  </w:style>
  <w:style w:type="character" w:customStyle="1" w:styleId="FootnoteTextChar">
    <w:name w:val="Footnote Text Char"/>
    <w:basedOn w:val="DefaultParagraphFont"/>
    <w:link w:val="FootnoteText"/>
    <w:semiHidden/>
    <w:rsid w:val="00A10D42"/>
    <w:rPr>
      <w:sz w:val="20"/>
      <w:szCs w:val="20"/>
    </w:rPr>
  </w:style>
  <w:style w:type="character" w:styleId="FootnoteReference">
    <w:name w:val="footnote reference"/>
    <w:basedOn w:val="DefaultParagraphFont"/>
    <w:semiHidden/>
    <w:unhideWhenUsed/>
    <w:rsid w:val="00A10D42"/>
    <w:rPr>
      <w:vertAlign w:val="superscript"/>
    </w:rPr>
  </w:style>
  <w:style w:type="paragraph" w:styleId="TOC3">
    <w:name w:val="toc 3"/>
    <w:basedOn w:val="Normal"/>
    <w:next w:val="Normal"/>
    <w:autoRedefine/>
    <w:uiPriority w:val="39"/>
    <w:unhideWhenUsed/>
    <w:rsid w:val="00A10D42"/>
    <w:pPr>
      <w:spacing w:after="100"/>
      <w:ind w:left="440"/>
    </w:pPr>
  </w:style>
  <w:style w:type="table" w:customStyle="1" w:styleId="TableGrid4">
    <w:name w:val="Table Grid4"/>
    <w:basedOn w:val="TableNormal"/>
    <w:next w:val="TableGrid"/>
    <w:uiPriority w:val="59"/>
    <w:rsid w:val="00A1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A10D42"/>
  </w:style>
  <w:style w:type="character" w:styleId="HTMLCite">
    <w:name w:val="HTML Cite"/>
    <w:basedOn w:val="DefaultParagraphFont"/>
    <w:uiPriority w:val="99"/>
    <w:semiHidden/>
    <w:unhideWhenUsed/>
    <w:rsid w:val="00A10D42"/>
    <w:rPr>
      <w:i w:val="0"/>
      <w:iCs w:val="0"/>
      <w:color w:val="009933"/>
    </w:rPr>
  </w:style>
  <w:style w:type="character" w:styleId="FollowedHyperlink">
    <w:name w:val="FollowedHyperlink"/>
    <w:basedOn w:val="DefaultParagraphFont"/>
    <w:uiPriority w:val="99"/>
    <w:semiHidden/>
    <w:unhideWhenUsed/>
    <w:rsid w:val="00CA3D07"/>
    <w:rPr>
      <w:color w:val="800080" w:themeColor="followedHyperlink"/>
      <w:u w:val="single"/>
    </w:rPr>
  </w:style>
  <w:style w:type="paragraph" w:customStyle="1" w:styleId="TOC31">
    <w:name w:val="TOC 31"/>
    <w:next w:val="Normal"/>
    <w:rsid w:val="003115FC"/>
    <w:pPr>
      <w:tabs>
        <w:tab w:val="right" w:leader="dot" w:pos="9010"/>
      </w:tabs>
      <w:spacing w:after="100"/>
      <w:ind w:left="440"/>
      <w:jc w:val="both"/>
      <w:outlineLvl w:val="0"/>
    </w:pPr>
    <w:rPr>
      <w:rFonts w:ascii="Lucida Grande" w:eastAsia="ヒラギノ角ゴ Pro W3" w:hAnsi="Lucida Grande" w:cs="Times New Roman"/>
      <w:color w:val="000000"/>
      <w:szCs w:val="20"/>
      <w:lang w:val="en-US" w:eastAsia="en-ZA"/>
    </w:rPr>
  </w:style>
  <w:style w:type="numbering" w:customStyle="1" w:styleId="List18">
    <w:name w:val="List 18"/>
    <w:rsid w:val="003115FC"/>
  </w:style>
  <w:style w:type="character" w:customStyle="1" w:styleId="Heading4Char">
    <w:name w:val="Heading 4 Char"/>
    <w:basedOn w:val="DefaultParagraphFont"/>
    <w:link w:val="Heading4"/>
    <w:uiPriority w:val="9"/>
    <w:rsid w:val="0056380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1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759BE"/>
    <w:rPr>
      <w:rFonts w:ascii="Courier New" w:eastAsia="Times New Roman" w:hAnsi="Courier New" w:cs="Courier New"/>
      <w:sz w:val="20"/>
      <w:szCs w:val="20"/>
      <w:lang w:val="en-GB" w:eastAsia="en-GB"/>
    </w:rPr>
  </w:style>
  <w:style w:type="character" w:styleId="CommentReference">
    <w:name w:val="annotation reference"/>
    <w:basedOn w:val="DefaultParagraphFont"/>
    <w:uiPriority w:val="99"/>
    <w:semiHidden/>
    <w:unhideWhenUsed/>
    <w:rsid w:val="00017D8B"/>
    <w:rPr>
      <w:sz w:val="16"/>
      <w:szCs w:val="16"/>
    </w:rPr>
  </w:style>
  <w:style w:type="paragraph" w:styleId="CommentText">
    <w:name w:val="annotation text"/>
    <w:basedOn w:val="Normal"/>
    <w:link w:val="CommentTextChar"/>
    <w:uiPriority w:val="99"/>
    <w:semiHidden/>
    <w:unhideWhenUsed/>
    <w:rsid w:val="00017D8B"/>
    <w:pPr>
      <w:spacing w:line="240" w:lineRule="auto"/>
    </w:pPr>
    <w:rPr>
      <w:sz w:val="20"/>
      <w:szCs w:val="20"/>
    </w:rPr>
  </w:style>
  <w:style w:type="character" w:customStyle="1" w:styleId="CommentTextChar">
    <w:name w:val="Comment Text Char"/>
    <w:basedOn w:val="DefaultParagraphFont"/>
    <w:link w:val="CommentText"/>
    <w:uiPriority w:val="99"/>
    <w:semiHidden/>
    <w:rsid w:val="00017D8B"/>
    <w:rPr>
      <w:sz w:val="20"/>
      <w:szCs w:val="20"/>
    </w:rPr>
  </w:style>
  <w:style w:type="paragraph" w:styleId="CommentSubject">
    <w:name w:val="annotation subject"/>
    <w:basedOn w:val="CommentText"/>
    <w:next w:val="CommentText"/>
    <w:link w:val="CommentSubjectChar"/>
    <w:uiPriority w:val="99"/>
    <w:semiHidden/>
    <w:unhideWhenUsed/>
    <w:rsid w:val="00017D8B"/>
    <w:rPr>
      <w:b/>
      <w:bCs/>
    </w:rPr>
  </w:style>
  <w:style w:type="character" w:customStyle="1" w:styleId="CommentSubjectChar">
    <w:name w:val="Comment Subject Char"/>
    <w:basedOn w:val="CommentTextChar"/>
    <w:link w:val="CommentSubject"/>
    <w:uiPriority w:val="99"/>
    <w:semiHidden/>
    <w:rsid w:val="00017D8B"/>
    <w:rPr>
      <w:b/>
      <w:bCs/>
      <w:sz w:val="20"/>
      <w:szCs w:val="20"/>
    </w:rPr>
  </w:style>
  <w:style w:type="character" w:customStyle="1" w:styleId="apple-converted-space">
    <w:name w:val="apple-converted-space"/>
    <w:basedOn w:val="DefaultParagraphFont"/>
    <w:rsid w:val="00B54CDB"/>
  </w:style>
  <w:style w:type="character" w:styleId="Emphasis">
    <w:name w:val="Emphasis"/>
    <w:basedOn w:val="DefaultParagraphFont"/>
    <w:uiPriority w:val="20"/>
    <w:qFormat/>
    <w:rsid w:val="00B5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E7"/>
    <w:pPr>
      <w:spacing w:after="0"/>
      <w:jc w:val="both"/>
    </w:pPr>
  </w:style>
  <w:style w:type="paragraph" w:styleId="Heading1">
    <w:name w:val="heading 1"/>
    <w:basedOn w:val="Normal"/>
    <w:next w:val="Normal"/>
    <w:link w:val="Heading1Char"/>
    <w:uiPriority w:val="9"/>
    <w:qFormat/>
    <w:rsid w:val="00A10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D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8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D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D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0D4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10D42"/>
    <w:rPr>
      <w:rFonts w:asciiTheme="majorHAnsi" w:eastAsiaTheme="majorEastAsia" w:hAnsiTheme="majorHAnsi" w:cstheme="majorBidi"/>
      <w:color w:val="243F60" w:themeColor="accent1" w:themeShade="7F"/>
    </w:rPr>
  </w:style>
  <w:style w:type="paragraph" w:styleId="NoSpacing">
    <w:name w:val="No Spacing"/>
    <w:uiPriority w:val="1"/>
    <w:qFormat/>
    <w:rsid w:val="00A10D42"/>
    <w:pPr>
      <w:spacing w:after="0" w:line="240" w:lineRule="auto"/>
    </w:pPr>
  </w:style>
  <w:style w:type="table" w:styleId="TableGrid">
    <w:name w:val="Table Grid"/>
    <w:basedOn w:val="TableNormal"/>
    <w:uiPriority w:val="59"/>
    <w:rsid w:val="00A1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0D4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10D42"/>
    <w:rPr>
      <w:color w:val="0000FF" w:themeColor="hyperlink"/>
      <w:u w:val="single"/>
    </w:rPr>
  </w:style>
  <w:style w:type="paragraph" w:styleId="ListParagraph">
    <w:name w:val="List Paragraph"/>
    <w:basedOn w:val="Normal"/>
    <w:uiPriority w:val="34"/>
    <w:qFormat/>
    <w:rsid w:val="00A10D42"/>
    <w:pPr>
      <w:ind w:left="720"/>
      <w:contextualSpacing/>
    </w:pPr>
  </w:style>
  <w:style w:type="table" w:customStyle="1" w:styleId="TableGrid1">
    <w:name w:val="Table Grid1"/>
    <w:basedOn w:val="TableNormal"/>
    <w:next w:val="TableGrid"/>
    <w:uiPriority w:val="59"/>
    <w:rsid w:val="00A10D4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D42"/>
    <w:pPr>
      <w:tabs>
        <w:tab w:val="center" w:pos="4513"/>
        <w:tab w:val="right" w:pos="9026"/>
      </w:tabs>
      <w:spacing w:line="240" w:lineRule="auto"/>
    </w:pPr>
  </w:style>
  <w:style w:type="character" w:customStyle="1" w:styleId="HeaderChar">
    <w:name w:val="Header Char"/>
    <w:basedOn w:val="DefaultParagraphFont"/>
    <w:link w:val="Header"/>
    <w:uiPriority w:val="99"/>
    <w:rsid w:val="00A10D42"/>
  </w:style>
  <w:style w:type="paragraph" w:styleId="Footer">
    <w:name w:val="footer"/>
    <w:basedOn w:val="Normal"/>
    <w:link w:val="FooterChar"/>
    <w:uiPriority w:val="99"/>
    <w:unhideWhenUsed/>
    <w:rsid w:val="00A10D42"/>
    <w:pPr>
      <w:tabs>
        <w:tab w:val="center" w:pos="4513"/>
        <w:tab w:val="right" w:pos="9026"/>
      </w:tabs>
      <w:spacing w:line="240" w:lineRule="auto"/>
    </w:pPr>
  </w:style>
  <w:style w:type="character" w:customStyle="1" w:styleId="FooterChar">
    <w:name w:val="Footer Char"/>
    <w:basedOn w:val="DefaultParagraphFont"/>
    <w:link w:val="Footer"/>
    <w:uiPriority w:val="99"/>
    <w:rsid w:val="00A10D42"/>
  </w:style>
  <w:style w:type="paragraph" w:styleId="TOCHeading">
    <w:name w:val="TOC Heading"/>
    <w:basedOn w:val="Heading1"/>
    <w:next w:val="Normal"/>
    <w:uiPriority w:val="39"/>
    <w:semiHidden/>
    <w:unhideWhenUsed/>
    <w:qFormat/>
    <w:rsid w:val="00A10D42"/>
    <w:pPr>
      <w:outlineLvl w:val="9"/>
    </w:pPr>
    <w:rPr>
      <w:lang w:val="en-US" w:eastAsia="ja-JP"/>
    </w:rPr>
  </w:style>
  <w:style w:type="paragraph" w:styleId="TOC1">
    <w:name w:val="toc 1"/>
    <w:basedOn w:val="Normal"/>
    <w:next w:val="Normal"/>
    <w:autoRedefine/>
    <w:uiPriority w:val="39"/>
    <w:unhideWhenUsed/>
    <w:rsid w:val="00C5690E"/>
    <w:pPr>
      <w:tabs>
        <w:tab w:val="left" w:pos="284"/>
        <w:tab w:val="right" w:leader="dot" w:pos="9182"/>
      </w:tabs>
      <w:spacing w:after="100"/>
    </w:pPr>
  </w:style>
  <w:style w:type="paragraph" w:styleId="TOC2">
    <w:name w:val="toc 2"/>
    <w:basedOn w:val="Normal"/>
    <w:next w:val="Normal"/>
    <w:autoRedefine/>
    <w:uiPriority w:val="39"/>
    <w:unhideWhenUsed/>
    <w:rsid w:val="00A10D42"/>
    <w:pPr>
      <w:spacing w:after="100"/>
      <w:ind w:left="220"/>
    </w:pPr>
  </w:style>
  <w:style w:type="paragraph" w:styleId="BalloonText">
    <w:name w:val="Balloon Text"/>
    <w:basedOn w:val="Normal"/>
    <w:link w:val="BalloonTextChar"/>
    <w:uiPriority w:val="99"/>
    <w:semiHidden/>
    <w:unhideWhenUsed/>
    <w:rsid w:val="00A10D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42"/>
    <w:rPr>
      <w:rFonts w:ascii="Tahoma" w:hAnsi="Tahoma" w:cs="Tahoma"/>
      <w:sz w:val="16"/>
      <w:szCs w:val="16"/>
    </w:rPr>
  </w:style>
  <w:style w:type="character" w:customStyle="1" w:styleId="st1">
    <w:name w:val="st1"/>
    <w:basedOn w:val="DefaultParagraphFont"/>
    <w:rsid w:val="00A10D42"/>
  </w:style>
  <w:style w:type="table" w:customStyle="1" w:styleId="TableGrid2">
    <w:name w:val="Table Grid2"/>
    <w:basedOn w:val="TableNormal"/>
    <w:next w:val="TableGrid"/>
    <w:uiPriority w:val="59"/>
    <w:rsid w:val="00A10D4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0D42"/>
    <w:pPr>
      <w:spacing w:line="240" w:lineRule="auto"/>
      <w:jc w:val="center"/>
    </w:pPr>
    <w:rPr>
      <w:b/>
      <w:bCs/>
      <w:color w:val="000000" w:themeColor="text1"/>
      <w:szCs w:val="18"/>
    </w:rPr>
  </w:style>
  <w:style w:type="table" w:customStyle="1" w:styleId="TableGrid3">
    <w:name w:val="Table Grid3"/>
    <w:basedOn w:val="TableNormal"/>
    <w:next w:val="TableGrid"/>
    <w:uiPriority w:val="59"/>
    <w:rsid w:val="00A10D4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D4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A10D42"/>
    <w:pPr>
      <w:spacing w:line="240" w:lineRule="auto"/>
    </w:pPr>
    <w:rPr>
      <w:sz w:val="20"/>
      <w:szCs w:val="20"/>
    </w:rPr>
  </w:style>
  <w:style w:type="character" w:customStyle="1" w:styleId="FootnoteTextChar">
    <w:name w:val="Footnote Text Char"/>
    <w:basedOn w:val="DefaultParagraphFont"/>
    <w:link w:val="FootnoteText"/>
    <w:semiHidden/>
    <w:rsid w:val="00A10D42"/>
    <w:rPr>
      <w:sz w:val="20"/>
      <w:szCs w:val="20"/>
    </w:rPr>
  </w:style>
  <w:style w:type="character" w:styleId="FootnoteReference">
    <w:name w:val="footnote reference"/>
    <w:basedOn w:val="DefaultParagraphFont"/>
    <w:semiHidden/>
    <w:unhideWhenUsed/>
    <w:rsid w:val="00A10D42"/>
    <w:rPr>
      <w:vertAlign w:val="superscript"/>
    </w:rPr>
  </w:style>
  <w:style w:type="paragraph" w:styleId="TOC3">
    <w:name w:val="toc 3"/>
    <w:basedOn w:val="Normal"/>
    <w:next w:val="Normal"/>
    <w:autoRedefine/>
    <w:uiPriority w:val="39"/>
    <w:unhideWhenUsed/>
    <w:rsid w:val="00A10D42"/>
    <w:pPr>
      <w:spacing w:after="100"/>
      <w:ind w:left="440"/>
    </w:pPr>
  </w:style>
  <w:style w:type="table" w:customStyle="1" w:styleId="TableGrid4">
    <w:name w:val="Table Grid4"/>
    <w:basedOn w:val="TableNormal"/>
    <w:next w:val="TableGrid"/>
    <w:uiPriority w:val="59"/>
    <w:rsid w:val="00A1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A10D42"/>
  </w:style>
  <w:style w:type="character" w:styleId="HTMLCite">
    <w:name w:val="HTML Cite"/>
    <w:basedOn w:val="DefaultParagraphFont"/>
    <w:uiPriority w:val="99"/>
    <w:semiHidden/>
    <w:unhideWhenUsed/>
    <w:rsid w:val="00A10D42"/>
    <w:rPr>
      <w:i w:val="0"/>
      <w:iCs w:val="0"/>
      <w:color w:val="009933"/>
    </w:rPr>
  </w:style>
  <w:style w:type="character" w:styleId="FollowedHyperlink">
    <w:name w:val="FollowedHyperlink"/>
    <w:basedOn w:val="DefaultParagraphFont"/>
    <w:uiPriority w:val="99"/>
    <w:semiHidden/>
    <w:unhideWhenUsed/>
    <w:rsid w:val="00CA3D07"/>
    <w:rPr>
      <w:color w:val="800080" w:themeColor="followedHyperlink"/>
      <w:u w:val="single"/>
    </w:rPr>
  </w:style>
  <w:style w:type="paragraph" w:customStyle="1" w:styleId="TOC31">
    <w:name w:val="TOC 31"/>
    <w:next w:val="Normal"/>
    <w:rsid w:val="003115FC"/>
    <w:pPr>
      <w:tabs>
        <w:tab w:val="right" w:leader="dot" w:pos="9010"/>
      </w:tabs>
      <w:spacing w:after="100"/>
      <w:ind w:left="440"/>
      <w:jc w:val="both"/>
      <w:outlineLvl w:val="0"/>
    </w:pPr>
    <w:rPr>
      <w:rFonts w:ascii="Lucida Grande" w:eastAsia="ヒラギノ角ゴ Pro W3" w:hAnsi="Lucida Grande" w:cs="Times New Roman"/>
      <w:color w:val="000000"/>
      <w:szCs w:val="20"/>
      <w:lang w:val="en-US" w:eastAsia="en-ZA"/>
    </w:rPr>
  </w:style>
  <w:style w:type="numbering" w:customStyle="1" w:styleId="List18">
    <w:name w:val="List 18"/>
    <w:rsid w:val="003115FC"/>
  </w:style>
  <w:style w:type="character" w:customStyle="1" w:styleId="Heading4Char">
    <w:name w:val="Heading 4 Char"/>
    <w:basedOn w:val="DefaultParagraphFont"/>
    <w:link w:val="Heading4"/>
    <w:uiPriority w:val="9"/>
    <w:rsid w:val="0056380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17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759BE"/>
    <w:rPr>
      <w:rFonts w:ascii="Courier New" w:eastAsia="Times New Roman" w:hAnsi="Courier New" w:cs="Courier New"/>
      <w:sz w:val="20"/>
      <w:szCs w:val="20"/>
      <w:lang w:val="en-GB" w:eastAsia="en-GB"/>
    </w:rPr>
  </w:style>
  <w:style w:type="character" w:styleId="CommentReference">
    <w:name w:val="annotation reference"/>
    <w:basedOn w:val="DefaultParagraphFont"/>
    <w:uiPriority w:val="99"/>
    <w:semiHidden/>
    <w:unhideWhenUsed/>
    <w:rsid w:val="00017D8B"/>
    <w:rPr>
      <w:sz w:val="16"/>
      <w:szCs w:val="16"/>
    </w:rPr>
  </w:style>
  <w:style w:type="paragraph" w:styleId="CommentText">
    <w:name w:val="annotation text"/>
    <w:basedOn w:val="Normal"/>
    <w:link w:val="CommentTextChar"/>
    <w:uiPriority w:val="99"/>
    <w:semiHidden/>
    <w:unhideWhenUsed/>
    <w:rsid w:val="00017D8B"/>
    <w:pPr>
      <w:spacing w:line="240" w:lineRule="auto"/>
    </w:pPr>
    <w:rPr>
      <w:sz w:val="20"/>
      <w:szCs w:val="20"/>
    </w:rPr>
  </w:style>
  <w:style w:type="character" w:customStyle="1" w:styleId="CommentTextChar">
    <w:name w:val="Comment Text Char"/>
    <w:basedOn w:val="DefaultParagraphFont"/>
    <w:link w:val="CommentText"/>
    <w:uiPriority w:val="99"/>
    <w:semiHidden/>
    <w:rsid w:val="00017D8B"/>
    <w:rPr>
      <w:sz w:val="20"/>
      <w:szCs w:val="20"/>
    </w:rPr>
  </w:style>
  <w:style w:type="paragraph" w:styleId="CommentSubject">
    <w:name w:val="annotation subject"/>
    <w:basedOn w:val="CommentText"/>
    <w:next w:val="CommentText"/>
    <w:link w:val="CommentSubjectChar"/>
    <w:uiPriority w:val="99"/>
    <w:semiHidden/>
    <w:unhideWhenUsed/>
    <w:rsid w:val="00017D8B"/>
    <w:rPr>
      <w:b/>
      <w:bCs/>
    </w:rPr>
  </w:style>
  <w:style w:type="character" w:customStyle="1" w:styleId="CommentSubjectChar">
    <w:name w:val="Comment Subject Char"/>
    <w:basedOn w:val="CommentTextChar"/>
    <w:link w:val="CommentSubject"/>
    <w:uiPriority w:val="99"/>
    <w:semiHidden/>
    <w:rsid w:val="00017D8B"/>
    <w:rPr>
      <w:b/>
      <w:bCs/>
      <w:sz w:val="20"/>
      <w:szCs w:val="20"/>
    </w:rPr>
  </w:style>
  <w:style w:type="character" w:customStyle="1" w:styleId="apple-converted-space">
    <w:name w:val="apple-converted-space"/>
    <w:basedOn w:val="DefaultParagraphFont"/>
    <w:rsid w:val="00B54CDB"/>
  </w:style>
  <w:style w:type="character" w:styleId="Emphasis">
    <w:name w:val="Emphasis"/>
    <w:basedOn w:val="DefaultParagraphFont"/>
    <w:uiPriority w:val="20"/>
    <w:qFormat/>
    <w:rsid w:val="00B5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810">
      <w:bodyDiv w:val="1"/>
      <w:marLeft w:val="0"/>
      <w:marRight w:val="0"/>
      <w:marTop w:val="0"/>
      <w:marBottom w:val="0"/>
      <w:divBdr>
        <w:top w:val="none" w:sz="0" w:space="0" w:color="auto"/>
        <w:left w:val="none" w:sz="0" w:space="0" w:color="auto"/>
        <w:bottom w:val="none" w:sz="0" w:space="0" w:color="auto"/>
        <w:right w:val="none" w:sz="0" w:space="0" w:color="auto"/>
      </w:divBdr>
    </w:div>
    <w:div w:id="385566093">
      <w:bodyDiv w:val="1"/>
      <w:marLeft w:val="0"/>
      <w:marRight w:val="0"/>
      <w:marTop w:val="0"/>
      <w:marBottom w:val="0"/>
      <w:divBdr>
        <w:top w:val="none" w:sz="0" w:space="0" w:color="auto"/>
        <w:left w:val="none" w:sz="0" w:space="0" w:color="auto"/>
        <w:bottom w:val="none" w:sz="0" w:space="0" w:color="auto"/>
        <w:right w:val="none" w:sz="0" w:space="0" w:color="auto"/>
      </w:divBdr>
    </w:div>
    <w:div w:id="590238004">
      <w:bodyDiv w:val="1"/>
      <w:marLeft w:val="0"/>
      <w:marRight w:val="0"/>
      <w:marTop w:val="0"/>
      <w:marBottom w:val="0"/>
      <w:divBdr>
        <w:top w:val="none" w:sz="0" w:space="0" w:color="auto"/>
        <w:left w:val="none" w:sz="0" w:space="0" w:color="auto"/>
        <w:bottom w:val="none" w:sz="0" w:space="0" w:color="auto"/>
        <w:right w:val="none" w:sz="0" w:space="0" w:color="auto"/>
      </w:divBdr>
    </w:div>
    <w:div w:id="591352803">
      <w:bodyDiv w:val="1"/>
      <w:marLeft w:val="0"/>
      <w:marRight w:val="0"/>
      <w:marTop w:val="0"/>
      <w:marBottom w:val="0"/>
      <w:divBdr>
        <w:top w:val="none" w:sz="0" w:space="0" w:color="auto"/>
        <w:left w:val="none" w:sz="0" w:space="0" w:color="auto"/>
        <w:bottom w:val="none" w:sz="0" w:space="0" w:color="auto"/>
        <w:right w:val="none" w:sz="0" w:space="0" w:color="auto"/>
      </w:divBdr>
    </w:div>
    <w:div w:id="685794846">
      <w:bodyDiv w:val="1"/>
      <w:marLeft w:val="0"/>
      <w:marRight w:val="0"/>
      <w:marTop w:val="0"/>
      <w:marBottom w:val="0"/>
      <w:divBdr>
        <w:top w:val="none" w:sz="0" w:space="0" w:color="auto"/>
        <w:left w:val="none" w:sz="0" w:space="0" w:color="auto"/>
        <w:bottom w:val="none" w:sz="0" w:space="0" w:color="auto"/>
        <w:right w:val="none" w:sz="0" w:space="0" w:color="auto"/>
      </w:divBdr>
    </w:div>
    <w:div w:id="695546476">
      <w:bodyDiv w:val="1"/>
      <w:marLeft w:val="0"/>
      <w:marRight w:val="0"/>
      <w:marTop w:val="0"/>
      <w:marBottom w:val="0"/>
      <w:divBdr>
        <w:top w:val="none" w:sz="0" w:space="0" w:color="auto"/>
        <w:left w:val="none" w:sz="0" w:space="0" w:color="auto"/>
        <w:bottom w:val="none" w:sz="0" w:space="0" w:color="auto"/>
        <w:right w:val="none" w:sz="0" w:space="0" w:color="auto"/>
      </w:divBdr>
      <w:divsChild>
        <w:div w:id="1602687025">
          <w:marLeft w:val="0"/>
          <w:marRight w:val="0"/>
          <w:marTop w:val="0"/>
          <w:marBottom w:val="0"/>
          <w:divBdr>
            <w:top w:val="none" w:sz="0" w:space="0" w:color="auto"/>
            <w:left w:val="none" w:sz="0" w:space="0" w:color="auto"/>
            <w:bottom w:val="none" w:sz="0" w:space="0" w:color="auto"/>
            <w:right w:val="none" w:sz="0" w:space="0" w:color="auto"/>
          </w:divBdr>
          <w:divsChild>
            <w:div w:id="1714189513">
              <w:marLeft w:val="0"/>
              <w:marRight w:val="0"/>
              <w:marTop w:val="0"/>
              <w:marBottom w:val="0"/>
              <w:divBdr>
                <w:top w:val="none" w:sz="0" w:space="0" w:color="auto"/>
                <w:left w:val="none" w:sz="0" w:space="0" w:color="auto"/>
                <w:bottom w:val="none" w:sz="0" w:space="0" w:color="auto"/>
                <w:right w:val="none" w:sz="0" w:space="0" w:color="auto"/>
              </w:divBdr>
              <w:divsChild>
                <w:div w:id="626471140">
                  <w:marLeft w:val="0"/>
                  <w:marRight w:val="0"/>
                  <w:marTop w:val="0"/>
                  <w:marBottom w:val="0"/>
                  <w:divBdr>
                    <w:top w:val="none" w:sz="0" w:space="0" w:color="auto"/>
                    <w:left w:val="none" w:sz="0" w:space="0" w:color="auto"/>
                    <w:bottom w:val="none" w:sz="0" w:space="0" w:color="auto"/>
                    <w:right w:val="none" w:sz="0" w:space="0" w:color="auto"/>
                  </w:divBdr>
                </w:div>
                <w:div w:id="983005743">
                  <w:marLeft w:val="0"/>
                  <w:marRight w:val="0"/>
                  <w:marTop w:val="0"/>
                  <w:marBottom w:val="0"/>
                  <w:divBdr>
                    <w:top w:val="none" w:sz="0" w:space="0" w:color="auto"/>
                    <w:left w:val="none" w:sz="0" w:space="0" w:color="auto"/>
                    <w:bottom w:val="none" w:sz="0" w:space="0" w:color="auto"/>
                    <w:right w:val="none" w:sz="0" w:space="0" w:color="auto"/>
                  </w:divBdr>
                </w:div>
                <w:div w:id="1166895477">
                  <w:marLeft w:val="0"/>
                  <w:marRight w:val="0"/>
                  <w:marTop w:val="0"/>
                  <w:marBottom w:val="0"/>
                  <w:divBdr>
                    <w:top w:val="none" w:sz="0" w:space="0" w:color="auto"/>
                    <w:left w:val="none" w:sz="0" w:space="0" w:color="auto"/>
                    <w:bottom w:val="none" w:sz="0" w:space="0" w:color="auto"/>
                    <w:right w:val="none" w:sz="0" w:space="0" w:color="auto"/>
                  </w:divBdr>
                  <w:divsChild>
                    <w:div w:id="720790583">
                      <w:marLeft w:val="0"/>
                      <w:marRight w:val="0"/>
                      <w:marTop w:val="0"/>
                      <w:marBottom w:val="0"/>
                      <w:divBdr>
                        <w:top w:val="none" w:sz="0" w:space="0" w:color="auto"/>
                        <w:left w:val="none" w:sz="0" w:space="0" w:color="auto"/>
                        <w:bottom w:val="none" w:sz="0" w:space="0" w:color="auto"/>
                        <w:right w:val="none" w:sz="0" w:space="0" w:color="auto"/>
                      </w:divBdr>
                    </w:div>
                  </w:divsChild>
                </w:div>
                <w:div w:id="21354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39">
      <w:bodyDiv w:val="1"/>
      <w:marLeft w:val="0"/>
      <w:marRight w:val="0"/>
      <w:marTop w:val="0"/>
      <w:marBottom w:val="0"/>
      <w:divBdr>
        <w:top w:val="none" w:sz="0" w:space="0" w:color="auto"/>
        <w:left w:val="none" w:sz="0" w:space="0" w:color="auto"/>
        <w:bottom w:val="none" w:sz="0" w:space="0" w:color="auto"/>
        <w:right w:val="none" w:sz="0" w:space="0" w:color="auto"/>
      </w:divBdr>
    </w:div>
    <w:div w:id="730353055">
      <w:bodyDiv w:val="1"/>
      <w:marLeft w:val="0"/>
      <w:marRight w:val="0"/>
      <w:marTop w:val="0"/>
      <w:marBottom w:val="0"/>
      <w:divBdr>
        <w:top w:val="none" w:sz="0" w:space="0" w:color="auto"/>
        <w:left w:val="none" w:sz="0" w:space="0" w:color="auto"/>
        <w:bottom w:val="none" w:sz="0" w:space="0" w:color="auto"/>
        <w:right w:val="none" w:sz="0" w:space="0" w:color="auto"/>
      </w:divBdr>
    </w:div>
    <w:div w:id="772020015">
      <w:bodyDiv w:val="1"/>
      <w:marLeft w:val="0"/>
      <w:marRight w:val="0"/>
      <w:marTop w:val="0"/>
      <w:marBottom w:val="0"/>
      <w:divBdr>
        <w:top w:val="none" w:sz="0" w:space="0" w:color="auto"/>
        <w:left w:val="none" w:sz="0" w:space="0" w:color="auto"/>
        <w:bottom w:val="none" w:sz="0" w:space="0" w:color="auto"/>
        <w:right w:val="none" w:sz="0" w:space="0" w:color="auto"/>
      </w:divBdr>
    </w:div>
    <w:div w:id="879049901">
      <w:bodyDiv w:val="1"/>
      <w:marLeft w:val="0"/>
      <w:marRight w:val="0"/>
      <w:marTop w:val="0"/>
      <w:marBottom w:val="0"/>
      <w:divBdr>
        <w:top w:val="none" w:sz="0" w:space="0" w:color="auto"/>
        <w:left w:val="none" w:sz="0" w:space="0" w:color="auto"/>
        <w:bottom w:val="none" w:sz="0" w:space="0" w:color="auto"/>
        <w:right w:val="none" w:sz="0" w:space="0" w:color="auto"/>
      </w:divBdr>
    </w:div>
    <w:div w:id="899095324">
      <w:bodyDiv w:val="1"/>
      <w:marLeft w:val="0"/>
      <w:marRight w:val="0"/>
      <w:marTop w:val="0"/>
      <w:marBottom w:val="0"/>
      <w:divBdr>
        <w:top w:val="none" w:sz="0" w:space="0" w:color="auto"/>
        <w:left w:val="none" w:sz="0" w:space="0" w:color="auto"/>
        <w:bottom w:val="none" w:sz="0" w:space="0" w:color="auto"/>
        <w:right w:val="none" w:sz="0" w:space="0" w:color="auto"/>
      </w:divBdr>
    </w:div>
    <w:div w:id="908730811">
      <w:bodyDiv w:val="1"/>
      <w:marLeft w:val="0"/>
      <w:marRight w:val="0"/>
      <w:marTop w:val="0"/>
      <w:marBottom w:val="0"/>
      <w:divBdr>
        <w:top w:val="none" w:sz="0" w:space="0" w:color="auto"/>
        <w:left w:val="none" w:sz="0" w:space="0" w:color="auto"/>
        <w:bottom w:val="none" w:sz="0" w:space="0" w:color="auto"/>
        <w:right w:val="none" w:sz="0" w:space="0" w:color="auto"/>
      </w:divBdr>
    </w:div>
    <w:div w:id="941256410">
      <w:bodyDiv w:val="1"/>
      <w:marLeft w:val="0"/>
      <w:marRight w:val="0"/>
      <w:marTop w:val="0"/>
      <w:marBottom w:val="0"/>
      <w:divBdr>
        <w:top w:val="none" w:sz="0" w:space="0" w:color="auto"/>
        <w:left w:val="none" w:sz="0" w:space="0" w:color="auto"/>
        <w:bottom w:val="none" w:sz="0" w:space="0" w:color="auto"/>
        <w:right w:val="none" w:sz="0" w:space="0" w:color="auto"/>
      </w:divBdr>
      <w:divsChild>
        <w:div w:id="866018016">
          <w:marLeft w:val="0"/>
          <w:marRight w:val="0"/>
          <w:marTop w:val="0"/>
          <w:marBottom w:val="0"/>
          <w:divBdr>
            <w:top w:val="none" w:sz="0" w:space="0" w:color="auto"/>
            <w:left w:val="none" w:sz="0" w:space="0" w:color="auto"/>
            <w:bottom w:val="none" w:sz="0" w:space="0" w:color="auto"/>
            <w:right w:val="none" w:sz="0" w:space="0" w:color="auto"/>
          </w:divBdr>
          <w:divsChild>
            <w:div w:id="1613433866">
              <w:marLeft w:val="0"/>
              <w:marRight w:val="0"/>
              <w:marTop w:val="0"/>
              <w:marBottom w:val="0"/>
              <w:divBdr>
                <w:top w:val="none" w:sz="0" w:space="0" w:color="auto"/>
                <w:left w:val="none" w:sz="0" w:space="0" w:color="auto"/>
                <w:bottom w:val="none" w:sz="0" w:space="0" w:color="auto"/>
                <w:right w:val="none" w:sz="0" w:space="0" w:color="auto"/>
              </w:divBdr>
              <w:divsChild>
                <w:div w:id="563296472">
                  <w:marLeft w:val="0"/>
                  <w:marRight w:val="0"/>
                  <w:marTop w:val="0"/>
                  <w:marBottom w:val="0"/>
                  <w:divBdr>
                    <w:top w:val="none" w:sz="0" w:space="0" w:color="auto"/>
                    <w:left w:val="none" w:sz="0" w:space="0" w:color="auto"/>
                    <w:bottom w:val="none" w:sz="0" w:space="0" w:color="auto"/>
                    <w:right w:val="none" w:sz="0" w:space="0" w:color="auto"/>
                  </w:divBdr>
                  <w:divsChild>
                    <w:div w:id="1473906732">
                      <w:marLeft w:val="0"/>
                      <w:marRight w:val="0"/>
                      <w:marTop w:val="0"/>
                      <w:marBottom w:val="0"/>
                      <w:divBdr>
                        <w:top w:val="none" w:sz="0" w:space="0" w:color="auto"/>
                        <w:left w:val="none" w:sz="0" w:space="0" w:color="auto"/>
                        <w:bottom w:val="none" w:sz="0" w:space="0" w:color="auto"/>
                        <w:right w:val="none" w:sz="0" w:space="0" w:color="auto"/>
                      </w:divBdr>
                      <w:divsChild>
                        <w:div w:id="503906935">
                          <w:marLeft w:val="0"/>
                          <w:marRight w:val="0"/>
                          <w:marTop w:val="0"/>
                          <w:marBottom w:val="0"/>
                          <w:divBdr>
                            <w:top w:val="none" w:sz="0" w:space="0" w:color="auto"/>
                            <w:left w:val="none" w:sz="0" w:space="0" w:color="auto"/>
                            <w:bottom w:val="none" w:sz="0" w:space="0" w:color="auto"/>
                            <w:right w:val="none" w:sz="0" w:space="0" w:color="auto"/>
                          </w:divBdr>
                          <w:divsChild>
                            <w:div w:id="1834031911">
                              <w:marLeft w:val="0"/>
                              <w:marRight w:val="0"/>
                              <w:marTop w:val="0"/>
                              <w:marBottom w:val="0"/>
                              <w:divBdr>
                                <w:top w:val="none" w:sz="0" w:space="0" w:color="auto"/>
                                <w:left w:val="none" w:sz="0" w:space="0" w:color="auto"/>
                                <w:bottom w:val="none" w:sz="0" w:space="0" w:color="auto"/>
                                <w:right w:val="none" w:sz="0" w:space="0" w:color="auto"/>
                              </w:divBdr>
                              <w:divsChild>
                                <w:div w:id="953367945">
                                  <w:marLeft w:val="0"/>
                                  <w:marRight w:val="0"/>
                                  <w:marTop w:val="0"/>
                                  <w:marBottom w:val="0"/>
                                  <w:divBdr>
                                    <w:top w:val="none" w:sz="0" w:space="0" w:color="auto"/>
                                    <w:left w:val="none" w:sz="0" w:space="0" w:color="auto"/>
                                    <w:bottom w:val="none" w:sz="0" w:space="0" w:color="auto"/>
                                    <w:right w:val="none" w:sz="0" w:space="0" w:color="auto"/>
                                  </w:divBdr>
                                  <w:divsChild>
                                    <w:div w:id="1425296054">
                                      <w:marLeft w:val="0"/>
                                      <w:marRight w:val="0"/>
                                      <w:marTop w:val="0"/>
                                      <w:marBottom w:val="0"/>
                                      <w:divBdr>
                                        <w:top w:val="none" w:sz="0" w:space="0" w:color="auto"/>
                                        <w:left w:val="none" w:sz="0" w:space="0" w:color="auto"/>
                                        <w:bottom w:val="none" w:sz="0" w:space="0" w:color="auto"/>
                                        <w:right w:val="none" w:sz="0" w:space="0" w:color="auto"/>
                                      </w:divBdr>
                                      <w:divsChild>
                                        <w:div w:id="1485320729">
                                          <w:marLeft w:val="0"/>
                                          <w:marRight w:val="0"/>
                                          <w:marTop w:val="0"/>
                                          <w:marBottom w:val="0"/>
                                          <w:divBdr>
                                            <w:top w:val="none" w:sz="0" w:space="0" w:color="auto"/>
                                            <w:left w:val="none" w:sz="0" w:space="0" w:color="auto"/>
                                            <w:bottom w:val="none" w:sz="0" w:space="0" w:color="auto"/>
                                            <w:right w:val="none" w:sz="0" w:space="0" w:color="auto"/>
                                          </w:divBdr>
                                          <w:divsChild>
                                            <w:div w:id="461194849">
                                              <w:marLeft w:val="0"/>
                                              <w:marRight w:val="0"/>
                                              <w:marTop w:val="0"/>
                                              <w:marBottom w:val="0"/>
                                              <w:divBdr>
                                                <w:top w:val="none" w:sz="0" w:space="0" w:color="auto"/>
                                                <w:left w:val="none" w:sz="0" w:space="0" w:color="auto"/>
                                                <w:bottom w:val="none" w:sz="0" w:space="0" w:color="auto"/>
                                                <w:right w:val="none" w:sz="0" w:space="0" w:color="auto"/>
                                              </w:divBdr>
                                              <w:divsChild>
                                                <w:div w:id="176845320">
                                                  <w:marLeft w:val="0"/>
                                                  <w:marRight w:val="0"/>
                                                  <w:marTop w:val="0"/>
                                                  <w:marBottom w:val="0"/>
                                                  <w:divBdr>
                                                    <w:top w:val="none" w:sz="0" w:space="0" w:color="auto"/>
                                                    <w:left w:val="none" w:sz="0" w:space="0" w:color="auto"/>
                                                    <w:bottom w:val="none" w:sz="0" w:space="0" w:color="auto"/>
                                                    <w:right w:val="none" w:sz="0" w:space="0" w:color="auto"/>
                                                  </w:divBdr>
                                                  <w:divsChild>
                                                    <w:div w:id="493759092">
                                                      <w:marLeft w:val="0"/>
                                                      <w:marRight w:val="0"/>
                                                      <w:marTop w:val="0"/>
                                                      <w:marBottom w:val="0"/>
                                                      <w:divBdr>
                                                        <w:top w:val="none" w:sz="0" w:space="0" w:color="auto"/>
                                                        <w:left w:val="none" w:sz="0" w:space="0" w:color="auto"/>
                                                        <w:bottom w:val="none" w:sz="0" w:space="0" w:color="auto"/>
                                                        <w:right w:val="none" w:sz="0" w:space="0" w:color="auto"/>
                                                      </w:divBdr>
                                                      <w:divsChild>
                                                        <w:div w:id="260996977">
                                                          <w:marLeft w:val="0"/>
                                                          <w:marRight w:val="0"/>
                                                          <w:marTop w:val="0"/>
                                                          <w:marBottom w:val="0"/>
                                                          <w:divBdr>
                                                            <w:top w:val="none" w:sz="0" w:space="0" w:color="auto"/>
                                                            <w:left w:val="none" w:sz="0" w:space="0" w:color="auto"/>
                                                            <w:bottom w:val="none" w:sz="0" w:space="0" w:color="auto"/>
                                                            <w:right w:val="none" w:sz="0" w:space="0" w:color="auto"/>
                                                          </w:divBdr>
                                                          <w:divsChild>
                                                            <w:div w:id="568153405">
                                                              <w:marLeft w:val="0"/>
                                                              <w:marRight w:val="0"/>
                                                              <w:marTop w:val="0"/>
                                                              <w:marBottom w:val="0"/>
                                                              <w:divBdr>
                                                                <w:top w:val="none" w:sz="0" w:space="0" w:color="auto"/>
                                                                <w:left w:val="none" w:sz="0" w:space="0" w:color="auto"/>
                                                                <w:bottom w:val="none" w:sz="0" w:space="0" w:color="auto"/>
                                                                <w:right w:val="none" w:sz="0" w:space="0" w:color="auto"/>
                                                              </w:divBdr>
                                                              <w:divsChild>
                                                                <w:div w:id="313725937">
                                                                  <w:marLeft w:val="0"/>
                                                                  <w:marRight w:val="0"/>
                                                                  <w:marTop w:val="0"/>
                                                                  <w:marBottom w:val="0"/>
                                                                  <w:divBdr>
                                                                    <w:top w:val="none" w:sz="0" w:space="0" w:color="auto"/>
                                                                    <w:left w:val="none" w:sz="0" w:space="0" w:color="auto"/>
                                                                    <w:bottom w:val="none" w:sz="0" w:space="0" w:color="auto"/>
                                                                    <w:right w:val="none" w:sz="0" w:space="0" w:color="auto"/>
                                                                  </w:divBdr>
                                                                  <w:divsChild>
                                                                    <w:div w:id="18180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167">
      <w:bodyDiv w:val="1"/>
      <w:marLeft w:val="0"/>
      <w:marRight w:val="0"/>
      <w:marTop w:val="0"/>
      <w:marBottom w:val="0"/>
      <w:divBdr>
        <w:top w:val="none" w:sz="0" w:space="0" w:color="auto"/>
        <w:left w:val="none" w:sz="0" w:space="0" w:color="auto"/>
        <w:bottom w:val="none" w:sz="0" w:space="0" w:color="auto"/>
        <w:right w:val="none" w:sz="0" w:space="0" w:color="auto"/>
      </w:divBdr>
    </w:div>
    <w:div w:id="1059480132">
      <w:bodyDiv w:val="1"/>
      <w:marLeft w:val="0"/>
      <w:marRight w:val="0"/>
      <w:marTop w:val="0"/>
      <w:marBottom w:val="0"/>
      <w:divBdr>
        <w:top w:val="none" w:sz="0" w:space="0" w:color="auto"/>
        <w:left w:val="none" w:sz="0" w:space="0" w:color="auto"/>
        <w:bottom w:val="none" w:sz="0" w:space="0" w:color="auto"/>
        <w:right w:val="none" w:sz="0" w:space="0" w:color="auto"/>
      </w:divBdr>
    </w:div>
    <w:div w:id="1059550313">
      <w:bodyDiv w:val="1"/>
      <w:marLeft w:val="0"/>
      <w:marRight w:val="0"/>
      <w:marTop w:val="0"/>
      <w:marBottom w:val="0"/>
      <w:divBdr>
        <w:top w:val="none" w:sz="0" w:space="0" w:color="auto"/>
        <w:left w:val="none" w:sz="0" w:space="0" w:color="auto"/>
        <w:bottom w:val="none" w:sz="0" w:space="0" w:color="auto"/>
        <w:right w:val="none" w:sz="0" w:space="0" w:color="auto"/>
      </w:divBdr>
    </w:div>
    <w:div w:id="1061906503">
      <w:bodyDiv w:val="1"/>
      <w:marLeft w:val="0"/>
      <w:marRight w:val="0"/>
      <w:marTop w:val="0"/>
      <w:marBottom w:val="0"/>
      <w:divBdr>
        <w:top w:val="none" w:sz="0" w:space="0" w:color="auto"/>
        <w:left w:val="none" w:sz="0" w:space="0" w:color="auto"/>
        <w:bottom w:val="none" w:sz="0" w:space="0" w:color="auto"/>
        <w:right w:val="none" w:sz="0" w:space="0" w:color="auto"/>
      </w:divBdr>
    </w:div>
    <w:div w:id="1073550689">
      <w:bodyDiv w:val="1"/>
      <w:marLeft w:val="0"/>
      <w:marRight w:val="0"/>
      <w:marTop w:val="0"/>
      <w:marBottom w:val="0"/>
      <w:divBdr>
        <w:top w:val="none" w:sz="0" w:space="0" w:color="auto"/>
        <w:left w:val="none" w:sz="0" w:space="0" w:color="auto"/>
        <w:bottom w:val="none" w:sz="0" w:space="0" w:color="auto"/>
        <w:right w:val="none" w:sz="0" w:space="0" w:color="auto"/>
      </w:divBdr>
    </w:div>
    <w:div w:id="1074164636">
      <w:bodyDiv w:val="1"/>
      <w:marLeft w:val="0"/>
      <w:marRight w:val="0"/>
      <w:marTop w:val="0"/>
      <w:marBottom w:val="0"/>
      <w:divBdr>
        <w:top w:val="none" w:sz="0" w:space="0" w:color="auto"/>
        <w:left w:val="none" w:sz="0" w:space="0" w:color="auto"/>
        <w:bottom w:val="none" w:sz="0" w:space="0" w:color="auto"/>
        <w:right w:val="none" w:sz="0" w:space="0" w:color="auto"/>
      </w:divBdr>
    </w:div>
    <w:div w:id="1091857897">
      <w:bodyDiv w:val="1"/>
      <w:marLeft w:val="0"/>
      <w:marRight w:val="0"/>
      <w:marTop w:val="0"/>
      <w:marBottom w:val="0"/>
      <w:divBdr>
        <w:top w:val="none" w:sz="0" w:space="0" w:color="auto"/>
        <w:left w:val="none" w:sz="0" w:space="0" w:color="auto"/>
        <w:bottom w:val="none" w:sz="0" w:space="0" w:color="auto"/>
        <w:right w:val="none" w:sz="0" w:space="0" w:color="auto"/>
      </w:divBdr>
    </w:div>
    <w:div w:id="1104769461">
      <w:bodyDiv w:val="1"/>
      <w:marLeft w:val="0"/>
      <w:marRight w:val="0"/>
      <w:marTop w:val="0"/>
      <w:marBottom w:val="0"/>
      <w:divBdr>
        <w:top w:val="none" w:sz="0" w:space="0" w:color="auto"/>
        <w:left w:val="none" w:sz="0" w:space="0" w:color="auto"/>
        <w:bottom w:val="none" w:sz="0" w:space="0" w:color="auto"/>
        <w:right w:val="none" w:sz="0" w:space="0" w:color="auto"/>
      </w:divBdr>
    </w:div>
    <w:div w:id="1139684128">
      <w:bodyDiv w:val="1"/>
      <w:marLeft w:val="0"/>
      <w:marRight w:val="0"/>
      <w:marTop w:val="0"/>
      <w:marBottom w:val="0"/>
      <w:divBdr>
        <w:top w:val="none" w:sz="0" w:space="0" w:color="auto"/>
        <w:left w:val="none" w:sz="0" w:space="0" w:color="auto"/>
        <w:bottom w:val="none" w:sz="0" w:space="0" w:color="auto"/>
        <w:right w:val="none" w:sz="0" w:space="0" w:color="auto"/>
      </w:divBdr>
    </w:div>
    <w:div w:id="1181356645">
      <w:bodyDiv w:val="1"/>
      <w:marLeft w:val="0"/>
      <w:marRight w:val="0"/>
      <w:marTop w:val="0"/>
      <w:marBottom w:val="0"/>
      <w:divBdr>
        <w:top w:val="none" w:sz="0" w:space="0" w:color="auto"/>
        <w:left w:val="none" w:sz="0" w:space="0" w:color="auto"/>
        <w:bottom w:val="none" w:sz="0" w:space="0" w:color="auto"/>
        <w:right w:val="none" w:sz="0" w:space="0" w:color="auto"/>
      </w:divBdr>
    </w:div>
    <w:div w:id="1190610141">
      <w:bodyDiv w:val="1"/>
      <w:marLeft w:val="0"/>
      <w:marRight w:val="0"/>
      <w:marTop w:val="0"/>
      <w:marBottom w:val="0"/>
      <w:divBdr>
        <w:top w:val="none" w:sz="0" w:space="0" w:color="auto"/>
        <w:left w:val="none" w:sz="0" w:space="0" w:color="auto"/>
        <w:bottom w:val="none" w:sz="0" w:space="0" w:color="auto"/>
        <w:right w:val="none" w:sz="0" w:space="0" w:color="auto"/>
      </w:divBdr>
    </w:div>
    <w:div w:id="1360355189">
      <w:bodyDiv w:val="1"/>
      <w:marLeft w:val="0"/>
      <w:marRight w:val="0"/>
      <w:marTop w:val="0"/>
      <w:marBottom w:val="0"/>
      <w:divBdr>
        <w:top w:val="none" w:sz="0" w:space="0" w:color="auto"/>
        <w:left w:val="none" w:sz="0" w:space="0" w:color="auto"/>
        <w:bottom w:val="none" w:sz="0" w:space="0" w:color="auto"/>
        <w:right w:val="none" w:sz="0" w:space="0" w:color="auto"/>
      </w:divBdr>
    </w:div>
    <w:div w:id="1417241163">
      <w:bodyDiv w:val="1"/>
      <w:marLeft w:val="0"/>
      <w:marRight w:val="0"/>
      <w:marTop w:val="0"/>
      <w:marBottom w:val="0"/>
      <w:divBdr>
        <w:top w:val="none" w:sz="0" w:space="0" w:color="auto"/>
        <w:left w:val="none" w:sz="0" w:space="0" w:color="auto"/>
        <w:bottom w:val="none" w:sz="0" w:space="0" w:color="auto"/>
        <w:right w:val="none" w:sz="0" w:space="0" w:color="auto"/>
      </w:divBdr>
    </w:div>
    <w:div w:id="1514874976">
      <w:bodyDiv w:val="1"/>
      <w:marLeft w:val="0"/>
      <w:marRight w:val="0"/>
      <w:marTop w:val="0"/>
      <w:marBottom w:val="0"/>
      <w:divBdr>
        <w:top w:val="none" w:sz="0" w:space="0" w:color="auto"/>
        <w:left w:val="none" w:sz="0" w:space="0" w:color="auto"/>
        <w:bottom w:val="none" w:sz="0" w:space="0" w:color="auto"/>
        <w:right w:val="none" w:sz="0" w:space="0" w:color="auto"/>
      </w:divBdr>
    </w:div>
    <w:div w:id="1539782998">
      <w:bodyDiv w:val="1"/>
      <w:marLeft w:val="0"/>
      <w:marRight w:val="0"/>
      <w:marTop w:val="0"/>
      <w:marBottom w:val="0"/>
      <w:divBdr>
        <w:top w:val="none" w:sz="0" w:space="0" w:color="auto"/>
        <w:left w:val="none" w:sz="0" w:space="0" w:color="auto"/>
        <w:bottom w:val="none" w:sz="0" w:space="0" w:color="auto"/>
        <w:right w:val="none" w:sz="0" w:space="0" w:color="auto"/>
      </w:divBdr>
    </w:div>
    <w:div w:id="1554080030">
      <w:bodyDiv w:val="1"/>
      <w:marLeft w:val="0"/>
      <w:marRight w:val="0"/>
      <w:marTop w:val="0"/>
      <w:marBottom w:val="0"/>
      <w:divBdr>
        <w:top w:val="none" w:sz="0" w:space="0" w:color="auto"/>
        <w:left w:val="none" w:sz="0" w:space="0" w:color="auto"/>
        <w:bottom w:val="none" w:sz="0" w:space="0" w:color="auto"/>
        <w:right w:val="none" w:sz="0" w:space="0" w:color="auto"/>
      </w:divBdr>
    </w:div>
    <w:div w:id="1613855579">
      <w:bodyDiv w:val="1"/>
      <w:marLeft w:val="0"/>
      <w:marRight w:val="0"/>
      <w:marTop w:val="0"/>
      <w:marBottom w:val="0"/>
      <w:divBdr>
        <w:top w:val="none" w:sz="0" w:space="0" w:color="auto"/>
        <w:left w:val="none" w:sz="0" w:space="0" w:color="auto"/>
        <w:bottom w:val="none" w:sz="0" w:space="0" w:color="auto"/>
        <w:right w:val="none" w:sz="0" w:space="0" w:color="auto"/>
      </w:divBdr>
    </w:div>
    <w:div w:id="1634864696">
      <w:bodyDiv w:val="1"/>
      <w:marLeft w:val="0"/>
      <w:marRight w:val="0"/>
      <w:marTop w:val="0"/>
      <w:marBottom w:val="0"/>
      <w:divBdr>
        <w:top w:val="none" w:sz="0" w:space="0" w:color="auto"/>
        <w:left w:val="none" w:sz="0" w:space="0" w:color="auto"/>
        <w:bottom w:val="none" w:sz="0" w:space="0" w:color="auto"/>
        <w:right w:val="none" w:sz="0" w:space="0" w:color="auto"/>
      </w:divBdr>
      <w:divsChild>
        <w:div w:id="2003847611">
          <w:marLeft w:val="0"/>
          <w:marRight w:val="0"/>
          <w:marTop w:val="0"/>
          <w:marBottom w:val="0"/>
          <w:divBdr>
            <w:top w:val="none" w:sz="0" w:space="0" w:color="auto"/>
            <w:left w:val="none" w:sz="0" w:space="0" w:color="auto"/>
            <w:bottom w:val="none" w:sz="0" w:space="0" w:color="auto"/>
            <w:right w:val="none" w:sz="0" w:space="0" w:color="auto"/>
          </w:divBdr>
          <w:divsChild>
            <w:div w:id="17394764">
              <w:marLeft w:val="0"/>
              <w:marRight w:val="0"/>
              <w:marTop w:val="0"/>
              <w:marBottom w:val="0"/>
              <w:divBdr>
                <w:top w:val="none" w:sz="0" w:space="0" w:color="auto"/>
                <w:left w:val="none" w:sz="0" w:space="0" w:color="auto"/>
                <w:bottom w:val="none" w:sz="0" w:space="0" w:color="auto"/>
                <w:right w:val="none" w:sz="0" w:space="0" w:color="auto"/>
              </w:divBdr>
              <w:divsChild>
                <w:div w:id="2118282081">
                  <w:marLeft w:val="0"/>
                  <w:marRight w:val="0"/>
                  <w:marTop w:val="0"/>
                  <w:marBottom w:val="0"/>
                  <w:divBdr>
                    <w:top w:val="none" w:sz="0" w:space="0" w:color="auto"/>
                    <w:left w:val="none" w:sz="0" w:space="0" w:color="auto"/>
                    <w:bottom w:val="none" w:sz="0" w:space="0" w:color="auto"/>
                    <w:right w:val="none" w:sz="0" w:space="0" w:color="auto"/>
                  </w:divBdr>
                  <w:divsChild>
                    <w:div w:id="1865290843">
                      <w:marLeft w:val="0"/>
                      <w:marRight w:val="0"/>
                      <w:marTop w:val="0"/>
                      <w:marBottom w:val="0"/>
                      <w:divBdr>
                        <w:top w:val="none" w:sz="0" w:space="0" w:color="auto"/>
                        <w:left w:val="none" w:sz="0" w:space="0" w:color="auto"/>
                        <w:bottom w:val="none" w:sz="0" w:space="0" w:color="auto"/>
                        <w:right w:val="none" w:sz="0" w:space="0" w:color="auto"/>
                      </w:divBdr>
                      <w:divsChild>
                        <w:div w:id="2107841304">
                          <w:marLeft w:val="0"/>
                          <w:marRight w:val="0"/>
                          <w:marTop w:val="0"/>
                          <w:marBottom w:val="0"/>
                          <w:divBdr>
                            <w:top w:val="none" w:sz="0" w:space="0" w:color="auto"/>
                            <w:left w:val="none" w:sz="0" w:space="0" w:color="auto"/>
                            <w:bottom w:val="none" w:sz="0" w:space="0" w:color="auto"/>
                            <w:right w:val="none" w:sz="0" w:space="0" w:color="auto"/>
                          </w:divBdr>
                          <w:divsChild>
                            <w:div w:id="1024752066">
                              <w:marLeft w:val="0"/>
                              <w:marRight w:val="0"/>
                              <w:marTop w:val="0"/>
                              <w:marBottom w:val="0"/>
                              <w:divBdr>
                                <w:top w:val="none" w:sz="0" w:space="0" w:color="auto"/>
                                <w:left w:val="none" w:sz="0" w:space="0" w:color="auto"/>
                                <w:bottom w:val="none" w:sz="0" w:space="0" w:color="auto"/>
                                <w:right w:val="none" w:sz="0" w:space="0" w:color="auto"/>
                              </w:divBdr>
                              <w:divsChild>
                                <w:div w:id="138697767">
                                  <w:marLeft w:val="0"/>
                                  <w:marRight w:val="0"/>
                                  <w:marTop w:val="0"/>
                                  <w:marBottom w:val="0"/>
                                  <w:divBdr>
                                    <w:top w:val="none" w:sz="0" w:space="0" w:color="auto"/>
                                    <w:left w:val="none" w:sz="0" w:space="0" w:color="auto"/>
                                    <w:bottom w:val="none" w:sz="0" w:space="0" w:color="auto"/>
                                    <w:right w:val="none" w:sz="0" w:space="0" w:color="auto"/>
                                  </w:divBdr>
                                  <w:divsChild>
                                    <w:div w:id="1242520193">
                                      <w:marLeft w:val="0"/>
                                      <w:marRight w:val="0"/>
                                      <w:marTop w:val="0"/>
                                      <w:marBottom w:val="0"/>
                                      <w:divBdr>
                                        <w:top w:val="none" w:sz="0" w:space="0" w:color="auto"/>
                                        <w:left w:val="none" w:sz="0" w:space="0" w:color="auto"/>
                                        <w:bottom w:val="none" w:sz="0" w:space="0" w:color="auto"/>
                                        <w:right w:val="none" w:sz="0" w:space="0" w:color="auto"/>
                                      </w:divBdr>
                                      <w:divsChild>
                                        <w:div w:id="419640394">
                                          <w:marLeft w:val="0"/>
                                          <w:marRight w:val="0"/>
                                          <w:marTop w:val="0"/>
                                          <w:marBottom w:val="0"/>
                                          <w:divBdr>
                                            <w:top w:val="none" w:sz="0" w:space="0" w:color="auto"/>
                                            <w:left w:val="none" w:sz="0" w:space="0" w:color="auto"/>
                                            <w:bottom w:val="none" w:sz="0" w:space="0" w:color="auto"/>
                                            <w:right w:val="none" w:sz="0" w:space="0" w:color="auto"/>
                                          </w:divBdr>
                                          <w:divsChild>
                                            <w:div w:id="1020356226">
                                              <w:marLeft w:val="0"/>
                                              <w:marRight w:val="0"/>
                                              <w:marTop w:val="0"/>
                                              <w:marBottom w:val="0"/>
                                              <w:divBdr>
                                                <w:top w:val="none" w:sz="0" w:space="0" w:color="auto"/>
                                                <w:left w:val="none" w:sz="0" w:space="0" w:color="auto"/>
                                                <w:bottom w:val="none" w:sz="0" w:space="0" w:color="auto"/>
                                                <w:right w:val="none" w:sz="0" w:space="0" w:color="auto"/>
                                              </w:divBdr>
                                              <w:divsChild>
                                                <w:div w:id="15427415">
                                                  <w:marLeft w:val="0"/>
                                                  <w:marRight w:val="0"/>
                                                  <w:marTop w:val="0"/>
                                                  <w:marBottom w:val="0"/>
                                                  <w:divBdr>
                                                    <w:top w:val="none" w:sz="0" w:space="0" w:color="auto"/>
                                                    <w:left w:val="none" w:sz="0" w:space="0" w:color="auto"/>
                                                    <w:bottom w:val="none" w:sz="0" w:space="0" w:color="auto"/>
                                                    <w:right w:val="none" w:sz="0" w:space="0" w:color="auto"/>
                                                  </w:divBdr>
                                                  <w:divsChild>
                                                    <w:div w:id="572089223">
                                                      <w:marLeft w:val="0"/>
                                                      <w:marRight w:val="0"/>
                                                      <w:marTop w:val="0"/>
                                                      <w:marBottom w:val="0"/>
                                                      <w:divBdr>
                                                        <w:top w:val="none" w:sz="0" w:space="0" w:color="auto"/>
                                                        <w:left w:val="none" w:sz="0" w:space="0" w:color="auto"/>
                                                        <w:bottom w:val="none" w:sz="0" w:space="0" w:color="auto"/>
                                                        <w:right w:val="none" w:sz="0" w:space="0" w:color="auto"/>
                                                      </w:divBdr>
                                                      <w:divsChild>
                                                        <w:div w:id="1919712455">
                                                          <w:marLeft w:val="0"/>
                                                          <w:marRight w:val="0"/>
                                                          <w:marTop w:val="0"/>
                                                          <w:marBottom w:val="0"/>
                                                          <w:divBdr>
                                                            <w:top w:val="none" w:sz="0" w:space="0" w:color="auto"/>
                                                            <w:left w:val="none" w:sz="0" w:space="0" w:color="auto"/>
                                                            <w:bottom w:val="none" w:sz="0" w:space="0" w:color="auto"/>
                                                            <w:right w:val="none" w:sz="0" w:space="0" w:color="auto"/>
                                                          </w:divBdr>
                                                          <w:divsChild>
                                                            <w:div w:id="824785708">
                                                              <w:marLeft w:val="0"/>
                                                              <w:marRight w:val="0"/>
                                                              <w:marTop w:val="0"/>
                                                              <w:marBottom w:val="0"/>
                                                              <w:divBdr>
                                                                <w:top w:val="none" w:sz="0" w:space="0" w:color="auto"/>
                                                                <w:left w:val="none" w:sz="0" w:space="0" w:color="auto"/>
                                                                <w:bottom w:val="none" w:sz="0" w:space="0" w:color="auto"/>
                                                                <w:right w:val="none" w:sz="0" w:space="0" w:color="auto"/>
                                                              </w:divBdr>
                                                              <w:divsChild>
                                                                <w:div w:id="1027876174">
                                                                  <w:marLeft w:val="0"/>
                                                                  <w:marRight w:val="0"/>
                                                                  <w:marTop w:val="0"/>
                                                                  <w:marBottom w:val="0"/>
                                                                  <w:divBdr>
                                                                    <w:top w:val="none" w:sz="0" w:space="0" w:color="auto"/>
                                                                    <w:left w:val="none" w:sz="0" w:space="0" w:color="auto"/>
                                                                    <w:bottom w:val="none" w:sz="0" w:space="0" w:color="auto"/>
                                                                    <w:right w:val="none" w:sz="0" w:space="0" w:color="auto"/>
                                                                  </w:divBdr>
                                                                  <w:divsChild>
                                                                    <w:div w:id="1142580737">
                                                                      <w:marLeft w:val="0"/>
                                                                      <w:marRight w:val="0"/>
                                                                      <w:marTop w:val="0"/>
                                                                      <w:marBottom w:val="0"/>
                                                                      <w:divBdr>
                                                                        <w:top w:val="none" w:sz="0" w:space="0" w:color="auto"/>
                                                                        <w:left w:val="none" w:sz="0" w:space="0" w:color="auto"/>
                                                                        <w:bottom w:val="none" w:sz="0" w:space="0" w:color="auto"/>
                                                                        <w:right w:val="none" w:sz="0" w:space="0" w:color="auto"/>
                                                                      </w:divBdr>
                                                                      <w:divsChild>
                                                                        <w:div w:id="686761220">
                                                                          <w:marLeft w:val="0"/>
                                                                          <w:marRight w:val="0"/>
                                                                          <w:marTop w:val="0"/>
                                                                          <w:marBottom w:val="0"/>
                                                                          <w:divBdr>
                                                                            <w:top w:val="none" w:sz="0" w:space="0" w:color="auto"/>
                                                                            <w:left w:val="none" w:sz="0" w:space="0" w:color="auto"/>
                                                                            <w:bottom w:val="none" w:sz="0" w:space="0" w:color="auto"/>
                                                                            <w:right w:val="none" w:sz="0" w:space="0" w:color="auto"/>
                                                                          </w:divBdr>
                                                                          <w:divsChild>
                                                                            <w:div w:id="2029016777">
                                                                              <w:marLeft w:val="0"/>
                                                                              <w:marRight w:val="0"/>
                                                                              <w:marTop w:val="0"/>
                                                                              <w:marBottom w:val="0"/>
                                                                              <w:divBdr>
                                                                                <w:top w:val="none" w:sz="0" w:space="0" w:color="auto"/>
                                                                                <w:left w:val="none" w:sz="0" w:space="0" w:color="auto"/>
                                                                                <w:bottom w:val="none" w:sz="0" w:space="0" w:color="auto"/>
                                                                                <w:right w:val="none" w:sz="0" w:space="0" w:color="auto"/>
                                                                              </w:divBdr>
                                                                              <w:divsChild>
                                                                                <w:div w:id="1834833544">
                                                                                  <w:marLeft w:val="0"/>
                                                                                  <w:marRight w:val="0"/>
                                                                                  <w:marTop w:val="0"/>
                                                                                  <w:marBottom w:val="0"/>
                                                                                  <w:divBdr>
                                                                                    <w:top w:val="none" w:sz="0" w:space="0" w:color="auto"/>
                                                                                    <w:left w:val="none" w:sz="0" w:space="0" w:color="auto"/>
                                                                                    <w:bottom w:val="none" w:sz="0" w:space="0" w:color="auto"/>
                                                                                    <w:right w:val="none" w:sz="0" w:space="0" w:color="auto"/>
                                                                                  </w:divBdr>
                                                                                  <w:divsChild>
                                                                                    <w:div w:id="1304431746">
                                                                                      <w:marLeft w:val="0"/>
                                                                                      <w:marRight w:val="0"/>
                                                                                      <w:marTop w:val="0"/>
                                                                                      <w:marBottom w:val="0"/>
                                                                                      <w:divBdr>
                                                                                        <w:top w:val="none" w:sz="0" w:space="0" w:color="auto"/>
                                                                                        <w:left w:val="none" w:sz="0" w:space="0" w:color="auto"/>
                                                                                        <w:bottom w:val="none" w:sz="0" w:space="0" w:color="auto"/>
                                                                                        <w:right w:val="none" w:sz="0" w:space="0" w:color="auto"/>
                                                                                      </w:divBdr>
                                                                                      <w:divsChild>
                                                                                        <w:div w:id="689258119">
                                                                                          <w:marLeft w:val="0"/>
                                                                                          <w:marRight w:val="0"/>
                                                                                          <w:marTop w:val="0"/>
                                                                                          <w:marBottom w:val="0"/>
                                                                                          <w:divBdr>
                                                                                            <w:top w:val="none" w:sz="0" w:space="0" w:color="auto"/>
                                                                                            <w:left w:val="none" w:sz="0" w:space="0" w:color="auto"/>
                                                                                            <w:bottom w:val="none" w:sz="0" w:space="0" w:color="auto"/>
                                                                                            <w:right w:val="none" w:sz="0" w:space="0" w:color="auto"/>
                                                                                          </w:divBdr>
                                                                                          <w:divsChild>
                                                                                            <w:div w:id="16719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196509">
      <w:bodyDiv w:val="1"/>
      <w:marLeft w:val="0"/>
      <w:marRight w:val="0"/>
      <w:marTop w:val="0"/>
      <w:marBottom w:val="0"/>
      <w:divBdr>
        <w:top w:val="none" w:sz="0" w:space="0" w:color="auto"/>
        <w:left w:val="none" w:sz="0" w:space="0" w:color="auto"/>
        <w:bottom w:val="none" w:sz="0" w:space="0" w:color="auto"/>
        <w:right w:val="none" w:sz="0" w:space="0" w:color="auto"/>
      </w:divBdr>
    </w:div>
    <w:div w:id="1644850558">
      <w:bodyDiv w:val="1"/>
      <w:marLeft w:val="0"/>
      <w:marRight w:val="0"/>
      <w:marTop w:val="0"/>
      <w:marBottom w:val="0"/>
      <w:divBdr>
        <w:top w:val="none" w:sz="0" w:space="0" w:color="auto"/>
        <w:left w:val="none" w:sz="0" w:space="0" w:color="auto"/>
        <w:bottom w:val="none" w:sz="0" w:space="0" w:color="auto"/>
        <w:right w:val="none" w:sz="0" w:space="0" w:color="auto"/>
      </w:divBdr>
    </w:div>
    <w:div w:id="1883059533">
      <w:bodyDiv w:val="1"/>
      <w:marLeft w:val="0"/>
      <w:marRight w:val="0"/>
      <w:marTop w:val="0"/>
      <w:marBottom w:val="0"/>
      <w:divBdr>
        <w:top w:val="none" w:sz="0" w:space="0" w:color="auto"/>
        <w:left w:val="none" w:sz="0" w:space="0" w:color="auto"/>
        <w:bottom w:val="none" w:sz="0" w:space="0" w:color="auto"/>
        <w:right w:val="none" w:sz="0" w:space="0" w:color="auto"/>
      </w:divBdr>
    </w:div>
    <w:div w:id="1885025360">
      <w:bodyDiv w:val="1"/>
      <w:marLeft w:val="0"/>
      <w:marRight w:val="0"/>
      <w:marTop w:val="0"/>
      <w:marBottom w:val="0"/>
      <w:divBdr>
        <w:top w:val="none" w:sz="0" w:space="0" w:color="auto"/>
        <w:left w:val="none" w:sz="0" w:space="0" w:color="auto"/>
        <w:bottom w:val="none" w:sz="0" w:space="0" w:color="auto"/>
        <w:right w:val="none" w:sz="0" w:space="0" w:color="auto"/>
      </w:divBdr>
    </w:div>
    <w:div w:id="1889145175">
      <w:bodyDiv w:val="1"/>
      <w:marLeft w:val="0"/>
      <w:marRight w:val="0"/>
      <w:marTop w:val="0"/>
      <w:marBottom w:val="0"/>
      <w:divBdr>
        <w:top w:val="none" w:sz="0" w:space="0" w:color="auto"/>
        <w:left w:val="none" w:sz="0" w:space="0" w:color="auto"/>
        <w:bottom w:val="none" w:sz="0" w:space="0" w:color="auto"/>
        <w:right w:val="none" w:sz="0" w:space="0" w:color="auto"/>
      </w:divBdr>
    </w:div>
    <w:div w:id="1914200421">
      <w:bodyDiv w:val="1"/>
      <w:marLeft w:val="0"/>
      <w:marRight w:val="0"/>
      <w:marTop w:val="0"/>
      <w:marBottom w:val="0"/>
      <w:divBdr>
        <w:top w:val="none" w:sz="0" w:space="0" w:color="auto"/>
        <w:left w:val="none" w:sz="0" w:space="0" w:color="auto"/>
        <w:bottom w:val="none" w:sz="0" w:space="0" w:color="auto"/>
        <w:right w:val="none" w:sz="0" w:space="0" w:color="auto"/>
      </w:divBdr>
    </w:div>
    <w:div w:id="1971862870">
      <w:bodyDiv w:val="1"/>
      <w:marLeft w:val="0"/>
      <w:marRight w:val="0"/>
      <w:marTop w:val="0"/>
      <w:marBottom w:val="0"/>
      <w:divBdr>
        <w:top w:val="none" w:sz="0" w:space="0" w:color="auto"/>
        <w:left w:val="none" w:sz="0" w:space="0" w:color="auto"/>
        <w:bottom w:val="none" w:sz="0" w:space="0" w:color="auto"/>
        <w:right w:val="none" w:sz="0" w:space="0" w:color="auto"/>
      </w:divBdr>
    </w:div>
    <w:div w:id="2020623477">
      <w:bodyDiv w:val="1"/>
      <w:marLeft w:val="0"/>
      <w:marRight w:val="0"/>
      <w:marTop w:val="0"/>
      <w:marBottom w:val="0"/>
      <w:divBdr>
        <w:top w:val="none" w:sz="0" w:space="0" w:color="auto"/>
        <w:left w:val="none" w:sz="0" w:space="0" w:color="auto"/>
        <w:bottom w:val="none" w:sz="0" w:space="0" w:color="auto"/>
        <w:right w:val="none" w:sz="0" w:space="0" w:color="auto"/>
      </w:divBdr>
      <w:divsChild>
        <w:div w:id="897788055">
          <w:marLeft w:val="0"/>
          <w:marRight w:val="0"/>
          <w:marTop w:val="0"/>
          <w:marBottom w:val="0"/>
          <w:divBdr>
            <w:top w:val="none" w:sz="0" w:space="0" w:color="auto"/>
            <w:left w:val="none" w:sz="0" w:space="0" w:color="auto"/>
            <w:bottom w:val="none" w:sz="0" w:space="0" w:color="auto"/>
            <w:right w:val="none" w:sz="0" w:space="0" w:color="auto"/>
          </w:divBdr>
          <w:divsChild>
            <w:div w:id="950626249">
              <w:marLeft w:val="0"/>
              <w:marRight w:val="0"/>
              <w:marTop w:val="0"/>
              <w:marBottom w:val="0"/>
              <w:divBdr>
                <w:top w:val="none" w:sz="0" w:space="0" w:color="auto"/>
                <w:left w:val="none" w:sz="0" w:space="0" w:color="auto"/>
                <w:bottom w:val="none" w:sz="0" w:space="0" w:color="auto"/>
                <w:right w:val="none" w:sz="0" w:space="0" w:color="auto"/>
              </w:divBdr>
              <w:divsChild>
                <w:div w:id="1690522054">
                  <w:marLeft w:val="0"/>
                  <w:marRight w:val="0"/>
                  <w:marTop w:val="0"/>
                  <w:marBottom w:val="0"/>
                  <w:divBdr>
                    <w:top w:val="none" w:sz="0" w:space="0" w:color="auto"/>
                    <w:left w:val="none" w:sz="0" w:space="0" w:color="auto"/>
                    <w:bottom w:val="none" w:sz="0" w:space="0" w:color="auto"/>
                    <w:right w:val="none" w:sz="0" w:space="0" w:color="auto"/>
                  </w:divBdr>
                  <w:divsChild>
                    <w:div w:id="1570067723">
                      <w:marLeft w:val="0"/>
                      <w:marRight w:val="0"/>
                      <w:marTop w:val="0"/>
                      <w:marBottom w:val="0"/>
                      <w:divBdr>
                        <w:top w:val="none" w:sz="0" w:space="0" w:color="auto"/>
                        <w:left w:val="none" w:sz="0" w:space="0" w:color="auto"/>
                        <w:bottom w:val="none" w:sz="0" w:space="0" w:color="auto"/>
                        <w:right w:val="none" w:sz="0" w:space="0" w:color="auto"/>
                      </w:divBdr>
                      <w:divsChild>
                        <w:div w:id="398525960">
                          <w:marLeft w:val="0"/>
                          <w:marRight w:val="0"/>
                          <w:marTop w:val="0"/>
                          <w:marBottom w:val="0"/>
                          <w:divBdr>
                            <w:top w:val="none" w:sz="0" w:space="0" w:color="auto"/>
                            <w:left w:val="none" w:sz="0" w:space="0" w:color="auto"/>
                            <w:bottom w:val="none" w:sz="0" w:space="0" w:color="auto"/>
                            <w:right w:val="none" w:sz="0" w:space="0" w:color="auto"/>
                          </w:divBdr>
                          <w:divsChild>
                            <w:div w:id="545068065">
                              <w:marLeft w:val="0"/>
                              <w:marRight w:val="0"/>
                              <w:marTop w:val="0"/>
                              <w:marBottom w:val="0"/>
                              <w:divBdr>
                                <w:top w:val="none" w:sz="0" w:space="0" w:color="auto"/>
                                <w:left w:val="none" w:sz="0" w:space="0" w:color="auto"/>
                                <w:bottom w:val="none" w:sz="0" w:space="0" w:color="auto"/>
                                <w:right w:val="none" w:sz="0" w:space="0" w:color="auto"/>
                              </w:divBdr>
                              <w:divsChild>
                                <w:div w:id="407925744">
                                  <w:marLeft w:val="0"/>
                                  <w:marRight w:val="0"/>
                                  <w:marTop w:val="0"/>
                                  <w:marBottom w:val="0"/>
                                  <w:divBdr>
                                    <w:top w:val="none" w:sz="0" w:space="0" w:color="auto"/>
                                    <w:left w:val="none" w:sz="0" w:space="0" w:color="auto"/>
                                    <w:bottom w:val="none" w:sz="0" w:space="0" w:color="auto"/>
                                    <w:right w:val="none" w:sz="0" w:space="0" w:color="auto"/>
                                  </w:divBdr>
                                  <w:divsChild>
                                    <w:div w:id="1816332534">
                                      <w:marLeft w:val="0"/>
                                      <w:marRight w:val="0"/>
                                      <w:marTop w:val="0"/>
                                      <w:marBottom w:val="0"/>
                                      <w:divBdr>
                                        <w:top w:val="none" w:sz="0" w:space="0" w:color="auto"/>
                                        <w:left w:val="none" w:sz="0" w:space="0" w:color="auto"/>
                                        <w:bottom w:val="none" w:sz="0" w:space="0" w:color="auto"/>
                                        <w:right w:val="none" w:sz="0" w:space="0" w:color="auto"/>
                                      </w:divBdr>
                                      <w:divsChild>
                                        <w:div w:id="2103525777">
                                          <w:marLeft w:val="0"/>
                                          <w:marRight w:val="0"/>
                                          <w:marTop w:val="0"/>
                                          <w:marBottom w:val="0"/>
                                          <w:divBdr>
                                            <w:top w:val="none" w:sz="0" w:space="0" w:color="auto"/>
                                            <w:left w:val="none" w:sz="0" w:space="0" w:color="auto"/>
                                            <w:bottom w:val="none" w:sz="0" w:space="0" w:color="auto"/>
                                            <w:right w:val="none" w:sz="0" w:space="0" w:color="auto"/>
                                          </w:divBdr>
                                          <w:divsChild>
                                            <w:div w:id="1314682082">
                                              <w:marLeft w:val="0"/>
                                              <w:marRight w:val="0"/>
                                              <w:marTop w:val="0"/>
                                              <w:marBottom w:val="0"/>
                                              <w:divBdr>
                                                <w:top w:val="none" w:sz="0" w:space="0" w:color="auto"/>
                                                <w:left w:val="none" w:sz="0" w:space="0" w:color="auto"/>
                                                <w:bottom w:val="none" w:sz="0" w:space="0" w:color="auto"/>
                                                <w:right w:val="none" w:sz="0" w:space="0" w:color="auto"/>
                                              </w:divBdr>
                                              <w:divsChild>
                                                <w:div w:id="1082095701">
                                                  <w:marLeft w:val="0"/>
                                                  <w:marRight w:val="0"/>
                                                  <w:marTop w:val="0"/>
                                                  <w:marBottom w:val="0"/>
                                                  <w:divBdr>
                                                    <w:top w:val="none" w:sz="0" w:space="0" w:color="auto"/>
                                                    <w:left w:val="none" w:sz="0" w:space="0" w:color="auto"/>
                                                    <w:bottom w:val="none" w:sz="0" w:space="0" w:color="auto"/>
                                                    <w:right w:val="none" w:sz="0" w:space="0" w:color="auto"/>
                                                  </w:divBdr>
                                                  <w:divsChild>
                                                    <w:div w:id="1605070692">
                                                      <w:marLeft w:val="0"/>
                                                      <w:marRight w:val="0"/>
                                                      <w:marTop w:val="0"/>
                                                      <w:marBottom w:val="0"/>
                                                      <w:divBdr>
                                                        <w:top w:val="none" w:sz="0" w:space="0" w:color="auto"/>
                                                        <w:left w:val="none" w:sz="0" w:space="0" w:color="auto"/>
                                                        <w:bottom w:val="none" w:sz="0" w:space="0" w:color="auto"/>
                                                        <w:right w:val="none" w:sz="0" w:space="0" w:color="auto"/>
                                                      </w:divBdr>
                                                      <w:divsChild>
                                                        <w:div w:id="796607754">
                                                          <w:marLeft w:val="0"/>
                                                          <w:marRight w:val="0"/>
                                                          <w:marTop w:val="0"/>
                                                          <w:marBottom w:val="0"/>
                                                          <w:divBdr>
                                                            <w:top w:val="none" w:sz="0" w:space="0" w:color="auto"/>
                                                            <w:left w:val="none" w:sz="0" w:space="0" w:color="auto"/>
                                                            <w:bottom w:val="none" w:sz="0" w:space="0" w:color="auto"/>
                                                            <w:right w:val="none" w:sz="0" w:space="0" w:color="auto"/>
                                                          </w:divBdr>
                                                          <w:divsChild>
                                                            <w:div w:id="396174810">
                                                              <w:marLeft w:val="0"/>
                                                              <w:marRight w:val="0"/>
                                                              <w:marTop w:val="0"/>
                                                              <w:marBottom w:val="0"/>
                                                              <w:divBdr>
                                                                <w:top w:val="none" w:sz="0" w:space="0" w:color="auto"/>
                                                                <w:left w:val="none" w:sz="0" w:space="0" w:color="auto"/>
                                                                <w:bottom w:val="none" w:sz="0" w:space="0" w:color="auto"/>
                                                                <w:right w:val="none" w:sz="0" w:space="0" w:color="auto"/>
                                                              </w:divBdr>
                                                              <w:divsChild>
                                                                <w:div w:id="2023965864">
                                                                  <w:marLeft w:val="0"/>
                                                                  <w:marRight w:val="0"/>
                                                                  <w:marTop w:val="0"/>
                                                                  <w:marBottom w:val="0"/>
                                                                  <w:divBdr>
                                                                    <w:top w:val="none" w:sz="0" w:space="0" w:color="auto"/>
                                                                    <w:left w:val="none" w:sz="0" w:space="0" w:color="auto"/>
                                                                    <w:bottom w:val="none" w:sz="0" w:space="0" w:color="auto"/>
                                                                    <w:right w:val="none" w:sz="0" w:space="0" w:color="auto"/>
                                                                  </w:divBdr>
                                                                  <w:divsChild>
                                                                    <w:div w:id="10903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016916">
      <w:bodyDiv w:val="1"/>
      <w:marLeft w:val="0"/>
      <w:marRight w:val="0"/>
      <w:marTop w:val="0"/>
      <w:marBottom w:val="0"/>
      <w:divBdr>
        <w:top w:val="none" w:sz="0" w:space="0" w:color="auto"/>
        <w:left w:val="none" w:sz="0" w:space="0" w:color="auto"/>
        <w:bottom w:val="none" w:sz="0" w:space="0" w:color="auto"/>
        <w:right w:val="none" w:sz="0" w:space="0" w:color="auto"/>
      </w:divBdr>
    </w:div>
    <w:div w:id="21167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30.xml"/><Relationship Id="rId21" Type="http://schemas.openxmlformats.org/officeDocument/2006/relationships/hyperlink" Target="http://en.wikipedia.org/wiki/Article_(publishing)" TargetMode="External"/><Relationship Id="rId42" Type="http://schemas.openxmlformats.org/officeDocument/2006/relationships/hyperlink" Target="http://www.namwater.com.na/data/Vacancies_Listings.asp" TargetMode="External"/><Relationship Id="rId63" Type="http://schemas.openxmlformats.org/officeDocument/2006/relationships/hyperlink" Target="http://www.careerjet.co.za/search/jobs?s=water&amp;l=Zimbabwe" TargetMode="External"/><Relationship Id="rId84" Type="http://schemas.openxmlformats.org/officeDocument/2006/relationships/image" Target="media/image9.wmf"/><Relationship Id="rId138" Type="http://schemas.openxmlformats.org/officeDocument/2006/relationships/control" Target="activeX/activeX51.xml"/><Relationship Id="rId159" Type="http://schemas.openxmlformats.org/officeDocument/2006/relationships/control" Target="activeX/activeX72.xml"/><Relationship Id="rId170" Type="http://schemas.openxmlformats.org/officeDocument/2006/relationships/control" Target="activeX/activeX83.xml"/><Relationship Id="rId191" Type="http://schemas.openxmlformats.org/officeDocument/2006/relationships/control" Target="activeX/activeX103.xml"/><Relationship Id="rId107" Type="http://schemas.openxmlformats.org/officeDocument/2006/relationships/control" Target="activeX/activeX22.xml"/><Relationship Id="rId11" Type="http://schemas.openxmlformats.org/officeDocument/2006/relationships/image" Target="media/image3.png"/><Relationship Id="rId32" Type="http://schemas.openxmlformats.org/officeDocument/2006/relationships/hyperlink" Target="http://www.careerjet.co.za/search/jobs?s=water&amp;l=lesotho" TargetMode="External"/><Relationship Id="rId53" Type="http://schemas.openxmlformats.org/officeDocument/2006/relationships/hyperlink" Target="http://www.joblife.co.za/jobs/wastewater_treatment.html" TargetMode="External"/><Relationship Id="rId74" Type="http://schemas.openxmlformats.org/officeDocument/2006/relationships/hyperlink" Target="http://www.waternetonline.org" TargetMode="External"/><Relationship Id="rId128" Type="http://schemas.openxmlformats.org/officeDocument/2006/relationships/control" Target="activeX/activeX41.xml"/><Relationship Id="rId149" Type="http://schemas.openxmlformats.org/officeDocument/2006/relationships/control" Target="activeX/activeX62.xml"/><Relationship Id="rId5" Type="http://schemas.openxmlformats.org/officeDocument/2006/relationships/settings" Target="settings.xml"/><Relationship Id="rId95" Type="http://schemas.openxmlformats.org/officeDocument/2006/relationships/control" Target="activeX/activeX11.xml"/><Relationship Id="rId160" Type="http://schemas.openxmlformats.org/officeDocument/2006/relationships/control" Target="activeX/activeX73.xml"/><Relationship Id="rId181" Type="http://schemas.openxmlformats.org/officeDocument/2006/relationships/control" Target="activeX/activeX94.xml"/><Relationship Id="rId22" Type="http://schemas.openxmlformats.org/officeDocument/2006/relationships/chart" Target="charts/chart1.xml"/><Relationship Id="rId43" Type="http://schemas.openxmlformats.org/officeDocument/2006/relationships/hyperlink" Target="http://www.careerjet.co.za/search/jobs?s=water&amp;l=Seychelles" TargetMode="External"/><Relationship Id="rId64" Type="http://schemas.openxmlformats.org/officeDocument/2006/relationships/hyperlink" Target="http://zimbabweanjobs.blogspot.com/2012/01/project-assistant-water-sanitation.html" TargetMode="External"/><Relationship Id="rId118" Type="http://schemas.openxmlformats.org/officeDocument/2006/relationships/control" Target="activeX/activeX31.xml"/><Relationship Id="rId139" Type="http://schemas.openxmlformats.org/officeDocument/2006/relationships/control" Target="activeX/activeX52.xml"/><Relationship Id="rId85" Type="http://schemas.openxmlformats.org/officeDocument/2006/relationships/control" Target="activeX/activeX1.xml"/><Relationship Id="rId150" Type="http://schemas.openxmlformats.org/officeDocument/2006/relationships/control" Target="activeX/activeX63.xml"/><Relationship Id="rId171" Type="http://schemas.openxmlformats.org/officeDocument/2006/relationships/control" Target="activeX/activeX84.xml"/><Relationship Id="rId192" Type="http://schemas.openxmlformats.org/officeDocument/2006/relationships/control" Target="activeX/activeX104.xml"/><Relationship Id="rId12" Type="http://schemas.openxmlformats.org/officeDocument/2006/relationships/image" Target="media/image4.png"/><Relationship Id="rId33" Type="http://schemas.openxmlformats.org/officeDocument/2006/relationships/hyperlink" Target="http://www.careerjet.co.za/search/jobs?s=water&amp;l=Madagascar" TargetMode="External"/><Relationship Id="rId108" Type="http://schemas.openxmlformats.org/officeDocument/2006/relationships/control" Target="activeX/activeX23.xml"/><Relationship Id="rId129" Type="http://schemas.openxmlformats.org/officeDocument/2006/relationships/control" Target="activeX/activeX42.xml"/><Relationship Id="rId54" Type="http://schemas.openxmlformats.org/officeDocument/2006/relationships/hyperlink" Target="http://www.makana.gov.za/index.php?option=com_docman&amp;Itemid=26" TargetMode="External"/><Relationship Id="rId75" Type="http://schemas.openxmlformats.org/officeDocument/2006/relationships/hyperlink" Target="http://www.cap-net.org" TargetMode="External"/><Relationship Id="rId96" Type="http://schemas.openxmlformats.org/officeDocument/2006/relationships/control" Target="activeX/activeX12.xml"/><Relationship Id="rId140" Type="http://schemas.openxmlformats.org/officeDocument/2006/relationships/control" Target="activeX/activeX53.xml"/><Relationship Id="rId161" Type="http://schemas.openxmlformats.org/officeDocument/2006/relationships/control" Target="activeX/activeX74.xml"/><Relationship Id="rId182" Type="http://schemas.openxmlformats.org/officeDocument/2006/relationships/control" Target="activeX/activeX95.xml"/><Relationship Id="rId6" Type="http://schemas.openxmlformats.org/officeDocument/2006/relationships/webSettings" Target="webSettings.xml"/><Relationship Id="rId23" Type="http://schemas.openxmlformats.org/officeDocument/2006/relationships/chart" Target="charts/chart2.xml"/><Relationship Id="rId119" Type="http://schemas.openxmlformats.org/officeDocument/2006/relationships/control" Target="activeX/activeX32.xml"/><Relationship Id="rId44" Type="http://schemas.openxmlformats.org/officeDocument/2006/relationships/hyperlink" Target="http://iwlearn.net/jobs/water-resource-management-and-project-design-specialist-seychelles-project-undp" TargetMode="External"/><Relationship Id="rId65" Type="http://schemas.openxmlformats.org/officeDocument/2006/relationships/image" Target="media/image7.emf"/><Relationship Id="rId86" Type="http://schemas.openxmlformats.org/officeDocument/2006/relationships/control" Target="activeX/activeX2.xml"/><Relationship Id="rId130" Type="http://schemas.openxmlformats.org/officeDocument/2006/relationships/control" Target="activeX/activeX43.xml"/><Relationship Id="rId151" Type="http://schemas.openxmlformats.org/officeDocument/2006/relationships/control" Target="activeX/activeX64.xml"/><Relationship Id="rId172" Type="http://schemas.openxmlformats.org/officeDocument/2006/relationships/control" Target="activeX/activeX85.xml"/><Relationship Id="rId193" Type="http://schemas.openxmlformats.org/officeDocument/2006/relationships/control" Target="activeX/activeX105.xml"/><Relationship Id="rId13" Type="http://schemas.openxmlformats.org/officeDocument/2006/relationships/image" Target="media/image5.emf"/><Relationship Id="rId109" Type="http://schemas.openxmlformats.org/officeDocument/2006/relationships/control" Target="activeX/activeX24.xml"/><Relationship Id="rId34" Type="http://schemas.openxmlformats.org/officeDocument/2006/relationships/hyperlink" Target="http://www.madagascar-services.biz/emploi-vnu-n2-volontaires-des-nations-unies-unicef/" TargetMode="External"/><Relationship Id="rId55" Type="http://schemas.openxmlformats.org/officeDocument/2006/relationships/hyperlink" Target="http://southafricajobsvacancies.com/hydrogeologist-or-water-resources-engineer-job-job-in-gauteng-5304.html" TargetMode="External"/><Relationship Id="rId76" Type="http://schemas.openxmlformats.org/officeDocument/2006/relationships/hyperlink" Target="http://www.waternetonline.org" TargetMode="External"/><Relationship Id="rId97" Type="http://schemas.openxmlformats.org/officeDocument/2006/relationships/control" Target="activeX/activeX13.xml"/><Relationship Id="rId120" Type="http://schemas.openxmlformats.org/officeDocument/2006/relationships/control" Target="activeX/activeX33.xml"/><Relationship Id="rId141" Type="http://schemas.openxmlformats.org/officeDocument/2006/relationships/control" Target="activeX/activeX54.xml"/><Relationship Id="rId7" Type="http://schemas.openxmlformats.org/officeDocument/2006/relationships/footnotes" Target="footnotes.xml"/><Relationship Id="rId71" Type="http://schemas.openxmlformats.org/officeDocument/2006/relationships/hyperlink" Target="http://www.university-directory.eu/Zimbabwe/Institute-of-Water-and-Sanitation-Development-IWSD.html" TargetMode="External"/><Relationship Id="rId92" Type="http://schemas.openxmlformats.org/officeDocument/2006/relationships/control" Target="activeX/activeX8.xml"/><Relationship Id="rId162" Type="http://schemas.openxmlformats.org/officeDocument/2006/relationships/control" Target="activeX/activeX75.xml"/><Relationship Id="rId183" Type="http://schemas.openxmlformats.org/officeDocument/2006/relationships/control" Target="activeX/activeX96.xml"/><Relationship Id="rId2" Type="http://schemas.openxmlformats.org/officeDocument/2006/relationships/numbering" Target="numbering.xml"/><Relationship Id="rId29" Type="http://schemas.openxmlformats.org/officeDocument/2006/relationships/hyperlink" Target="http://www.careerjet.co.za/search/jobs?s=water&amp;l=Angola" TargetMode="External"/><Relationship Id="rId24" Type="http://schemas.openxmlformats.org/officeDocument/2006/relationships/chart" Target="charts/chart3.xml"/><Relationship Id="rId40" Type="http://schemas.openxmlformats.org/officeDocument/2006/relationships/hyperlink" Target="http://www.careerjet.co.za/search/jobs?s=water&amp;l=Namibia" TargetMode="External"/><Relationship Id="rId45" Type="http://schemas.openxmlformats.org/officeDocument/2006/relationships/hyperlink" Target="http://jobsearch.naukri.com/job-listings-Network-Engineer-Water-Sewerage-Seychelles-PUBLIC-UTILITIES-CORPORATION--Seychelles--5-to-10-years-050412001428" TargetMode="External"/><Relationship Id="rId66" Type="http://schemas.openxmlformats.org/officeDocument/2006/relationships/oleObject" Target="embeddings/oleObject3.bin"/><Relationship Id="rId87" Type="http://schemas.openxmlformats.org/officeDocument/2006/relationships/control" Target="activeX/activeX3.xml"/><Relationship Id="rId110" Type="http://schemas.openxmlformats.org/officeDocument/2006/relationships/control" Target="activeX/activeX25.xml"/><Relationship Id="rId115" Type="http://schemas.openxmlformats.org/officeDocument/2006/relationships/image" Target="media/image12.wmf"/><Relationship Id="rId131" Type="http://schemas.openxmlformats.org/officeDocument/2006/relationships/control" Target="activeX/activeX44.xml"/><Relationship Id="rId136" Type="http://schemas.openxmlformats.org/officeDocument/2006/relationships/control" Target="activeX/activeX49.xml"/><Relationship Id="rId157" Type="http://schemas.openxmlformats.org/officeDocument/2006/relationships/control" Target="activeX/activeX70.xml"/><Relationship Id="rId178" Type="http://schemas.openxmlformats.org/officeDocument/2006/relationships/control" Target="activeX/activeX91.xml"/><Relationship Id="rId61" Type="http://schemas.openxmlformats.org/officeDocument/2006/relationships/hyperlink" Target="http://www.careerjet.co.za/search/jobs?s=water&amp;l=Zambia" TargetMode="External"/><Relationship Id="rId82" Type="http://schemas.openxmlformats.org/officeDocument/2006/relationships/hyperlink" Target="http://www.scopus.com/home.url" TargetMode="External"/><Relationship Id="rId152" Type="http://schemas.openxmlformats.org/officeDocument/2006/relationships/control" Target="activeX/activeX65.xml"/><Relationship Id="rId173" Type="http://schemas.openxmlformats.org/officeDocument/2006/relationships/control" Target="activeX/activeX86.xml"/><Relationship Id="rId194" Type="http://schemas.openxmlformats.org/officeDocument/2006/relationships/control" Target="activeX/activeX106.xml"/><Relationship Id="rId19" Type="http://schemas.openxmlformats.org/officeDocument/2006/relationships/hyperlink" Target="http://en.wikipedia.org/wiki/Citation" TargetMode="External"/><Relationship Id="rId14" Type="http://schemas.openxmlformats.org/officeDocument/2006/relationships/oleObject" Target="embeddings/oleObject1.bin"/><Relationship Id="rId30" Type="http://schemas.openxmlformats.org/officeDocument/2006/relationships/hyperlink" Target="http://www.careerjet.co.za/search/jobs?s=water&amp;l=botswana" TargetMode="External"/><Relationship Id="rId35" Type="http://schemas.openxmlformats.org/officeDocument/2006/relationships/hyperlink" Target="http://www.careerjet.co.za/search/jobs?s=water&amp;l=Malawi" TargetMode="External"/><Relationship Id="rId56" Type="http://schemas.openxmlformats.org/officeDocument/2006/relationships/hyperlink" Target="http://jobs.mg.co.za/quick_search.php?sel=from_form&amp;from_file=index" TargetMode="External"/><Relationship Id="rId77" Type="http://schemas.openxmlformats.org/officeDocument/2006/relationships/hyperlink" Target="http://www.amatolawater.co.za/home" TargetMode="External"/><Relationship Id="rId100" Type="http://schemas.openxmlformats.org/officeDocument/2006/relationships/image" Target="media/image10.wmf"/><Relationship Id="rId105" Type="http://schemas.openxmlformats.org/officeDocument/2006/relationships/control" Target="activeX/activeX20.xml"/><Relationship Id="rId126" Type="http://schemas.openxmlformats.org/officeDocument/2006/relationships/control" Target="activeX/activeX39.xml"/><Relationship Id="rId147" Type="http://schemas.openxmlformats.org/officeDocument/2006/relationships/control" Target="activeX/activeX60.xml"/><Relationship Id="rId168" Type="http://schemas.openxmlformats.org/officeDocument/2006/relationships/control" Target="activeX/activeX81.xml"/><Relationship Id="rId8" Type="http://schemas.openxmlformats.org/officeDocument/2006/relationships/endnotes" Target="endnotes.xml"/><Relationship Id="rId51" Type="http://schemas.openxmlformats.org/officeDocument/2006/relationships/hyperlink" Target="http://www.mosselbay.gov.za/search/2/3/water" TargetMode="External"/><Relationship Id="rId72" Type="http://schemas.openxmlformats.org/officeDocument/2006/relationships/hyperlink" Target="http://www.unep.or.jp/" TargetMode="External"/><Relationship Id="rId93" Type="http://schemas.openxmlformats.org/officeDocument/2006/relationships/control" Target="activeX/activeX9.xml"/><Relationship Id="rId98" Type="http://schemas.openxmlformats.org/officeDocument/2006/relationships/control" Target="activeX/activeX14.xml"/><Relationship Id="rId121" Type="http://schemas.openxmlformats.org/officeDocument/2006/relationships/control" Target="activeX/activeX34.xml"/><Relationship Id="rId142" Type="http://schemas.openxmlformats.org/officeDocument/2006/relationships/control" Target="activeX/activeX55.xml"/><Relationship Id="rId163" Type="http://schemas.openxmlformats.org/officeDocument/2006/relationships/control" Target="activeX/activeX76.xml"/><Relationship Id="rId184" Type="http://schemas.openxmlformats.org/officeDocument/2006/relationships/control" Target="activeX/activeX97.xml"/><Relationship Id="rId189" Type="http://schemas.openxmlformats.org/officeDocument/2006/relationships/control" Target="activeX/activeX101.xml"/><Relationship Id="rId3" Type="http://schemas.openxmlformats.org/officeDocument/2006/relationships/styles" Target="styles.xml"/><Relationship Id="rId25" Type="http://schemas.openxmlformats.org/officeDocument/2006/relationships/chart" Target="charts/chart4.xml"/><Relationship Id="rId46" Type="http://schemas.openxmlformats.org/officeDocument/2006/relationships/hyperlink" Target="http://www.careerjet.co.za/search/jobs?s=water&amp;l=South+Africa" TargetMode="External"/><Relationship Id="rId67" Type="http://schemas.openxmlformats.org/officeDocument/2006/relationships/image" Target="media/image8.emf"/><Relationship Id="rId116" Type="http://schemas.openxmlformats.org/officeDocument/2006/relationships/control" Target="activeX/activeX29.xml"/><Relationship Id="rId137" Type="http://schemas.openxmlformats.org/officeDocument/2006/relationships/control" Target="activeX/activeX50.xml"/><Relationship Id="rId158" Type="http://schemas.openxmlformats.org/officeDocument/2006/relationships/control" Target="activeX/activeX71.xml"/><Relationship Id="rId20" Type="http://schemas.openxmlformats.org/officeDocument/2006/relationships/hyperlink" Target="http://en.wikipedia.org/wiki/Academic_journal" TargetMode="External"/><Relationship Id="rId41" Type="http://schemas.openxmlformats.org/officeDocument/2006/relationships/hyperlink" Target="http://www.caglobalint.com/int/jobdetail/3325/0/plant-manager-water-treatment-plant---namibia.htm" TargetMode="External"/><Relationship Id="rId62" Type="http://schemas.openxmlformats.org/officeDocument/2006/relationships/hyperlink" Target="http://www.niras.com/Jobs/JobVacancyOverview/Development-Consulting/Zambia-Water-Sector-Experts.aspx" TargetMode="External"/><Relationship Id="rId83" Type="http://schemas.openxmlformats.org/officeDocument/2006/relationships/hyperlink" Target="http://www.uis.unesco.org/Pages/default.aspx" TargetMode="External"/><Relationship Id="rId88" Type="http://schemas.openxmlformats.org/officeDocument/2006/relationships/control" Target="activeX/activeX4.xml"/><Relationship Id="rId111" Type="http://schemas.openxmlformats.org/officeDocument/2006/relationships/control" Target="activeX/activeX26.xml"/><Relationship Id="rId132" Type="http://schemas.openxmlformats.org/officeDocument/2006/relationships/control" Target="activeX/activeX45.xml"/><Relationship Id="rId153" Type="http://schemas.openxmlformats.org/officeDocument/2006/relationships/control" Target="activeX/activeX66.xml"/><Relationship Id="rId174" Type="http://schemas.openxmlformats.org/officeDocument/2006/relationships/control" Target="activeX/activeX87.xml"/><Relationship Id="rId179" Type="http://schemas.openxmlformats.org/officeDocument/2006/relationships/control" Target="activeX/activeX92.xml"/><Relationship Id="rId195" Type="http://schemas.openxmlformats.org/officeDocument/2006/relationships/footer" Target="footer1.xml"/><Relationship Id="rId190" Type="http://schemas.openxmlformats.org/officeDocument/2006/relationships/control" Target="activeX/activeX102.xml"/><Relationship Id="rId15" Type="http://schemas.openxmlformats.org/officeDocument/2006/relationships/image" Target="media/image6.emf"/><Relationship Id="rId36" Type="http://schemas.openxmlformats.org/officeDocument/2006/relationships/hyperlink" Target="http://washafrica.wordpress.com/category/countries/southern-africa/malawi/" TargetMode="External"/><Relationship Id="rId57" Type="http://schemas.openxmlformats.org/officeDocument/2006/relationships/hyperlink" Target="http://www.andm.gov.za/Municipal_News/Pages/Sanitation-Programmes.aspx" TargetMode="External"/><Relationship Id="rId106" Type="http://schemas.openxmlformats.org/officeDocument/2006/relationships/control" Target="activeX/activeX21.xml"/><Relationship Id="rId127" Type="http://schemas.openxmlformats.org/officeDocument/2006/relationships/control" Target="activeX/activeX40.xml"/><Relationship Id="rId10" Type="http://schemas.openxmlformats.org/officeDocument/2006/relationships/image" Target="media/image2.png"/><Relationship Id="rId31" Type="http://schemas.openxmlformats.org/officeDocument/2006/relationships/hyperlink" Target="http://www.careerjet.co.za/search/jobs?s=water&amp;l=drc" TargetMode="External"/><Relationship Id="rId52" Type="http://schemas.openxmlformats.org/officeDocument/2006/relationships/hyperlink" Target="http://hireresolve.co.za/job_adverts?locations=81,241,240,28,242,33,254,238,239,39&amp;keywords=water" TargetMode="External"/><Relationship Id="rId73" Type="http://schemas.openxmlformats.org/officeDocument/2006/relationships/hyperlink" Target="http://www.EWSETA.org.za" TargetMode="External"/><Relationship Id="rId78" Type="http://schemas.openxmlformats.org/officeDocument/2006/relationships/hyperlink" Target="http://www.sadc.int/water" TargetMode="External"/><Relationship Id="rId94" Type="http://schemas.openxmlformats.org/officeDocument/2006/relationships/control" Target="activeX/activeX10.xml"/><Relationship Id="rId99" Type="http://schemas.openxmlformats.org/officeDocument/2006/relationships/control" Target="activeX/activeX15.xml"/><Relationship Id="rId101" Type="http://schemas.openxmlformats.org/officeDocument/2006/relationships/control" Target="activeX/activeX16.xml"/><Relationship Id="rId122" Type="http://schemas.openxmlformats.org/officeDocument/2006/relationships/control" Target="activeX/activeX35.xml"/><Relationship Id="rId143" Type="http://schemas.openxmlformats.org/officeDocument/2006/relationships/control" Target="activeX/activeX56.xml"/><Relationship Id="rId148" Type="http://schemas.openxmlformats.org/officeDocument/2006/relationships/control" Target="activeX/activeX61.xml"/><Relationship Id="rId164" Type="http://schemas.openxmlformats.org/officeDocument/2006/relationships/control" Target="activeX/activeX77.xml"/><Relationship Id="rId169" Type="http://schemas.openxmlformats.org/officeDocument/2006/relationships/control" Target="activeX/activeX82.xml"/><Relationship Id="rId185" Type="http://schemas.openxmlformats.org/officeDocument/2006/relationships/control" Target="activeX/activeX98.xm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control" Target="activeX/activeX93.xml"/><Relationship Id="rId26" Type="http://schemas.openxmlformats.org/officeDocument/2006/relationships/chart" Target="charts/chart5.xml"/><Relationship Id="rId47" Type="http://schemas.openxmlformats.org/officeDocument/2006/relationships/hyperlink" Target="http://www.nelsonmandelabay.gov.za/Content.aspx?objID=182" TargetMode="External"/><Relationship Id="rId68" Type="http://schemas.openxmlformats.org/officeDocument/2006/relationships/oleObject" Target="embeddings/oleObject4.bin"/><Relationship Id="rId89" Type="http://schemas.openxmlformats.org/officeDocument/2006/relationships/control" Target="activeX/activeX5.xml"/><Relationship Id="rId112" Type="http://schemas.openxmlformats.org/officeDocument/2006/relationships/control" Target="activeX/activeX27.xml"/><Relationship Id="rId133" Type="http://schemas.openxmlformats.org/officeDocument/2006/relationships/control" Target="activeX/activeX46.xml"/><Relationship Id="rId154" Type="http://schemas.openxmlformats.org/officeDocument/2006/relationships/control" Target="activeX/activeX67.xml"/><Relationship Id="rId175" Type="http://schemas.openxmlformats.org/officeDocument/2006/relationships/control" Target="activeX/activeX88.xml"/><Relationship Id="rId196" Type="http://schemas.openxmlformats.org/officeDocument/2006/relationships/fontTable" Target="fontTable.xml"/><Relationship Id="rId16" Type="http://schemas.openxmlformats.org/officeDocument/2006/relationships/oleObject" Target="embeddings/oleObject2.bin"/><Relationship Id="rId37" Type="http://schemas.openxmlformats.org/officeDocument/2006/relationships/hyperlink" Target="http://www.careerjet.co.za/search/jobs?s=water&amp;l=Mauritius" TargetMode="External"/><Relationship Id="rId58" Type="http://schemas.openxmlformats.org/officeDocument/2006/relationships/hyperlink" Target="http://za.adsdeck.net/jobs/=water-recruitment" TargetMode="External"/><Relationship Id="rId79" Type="http://schemas.openxmlformats.org/officeDocument/2006/relationships/hyperlink" Target="http://www.university-directory.eu/Zimbabwe/Institute-of-Water-and-Sanitation-Development-IWSD.html" TargetMode="External"/><Relationship Id="rId102" Type="http://schemas.openxmlformats.org/officeDocument/2006/relationships/control" Target="activeX/activeX17.xml"/><Relationship Id="rId123" Type="http://schemas.openxmlformats.org/officeDocument/2006/relationships/control" Target="activeX/activeX36.xml"/><Relationship Id="rId144" Type="http://schemas.openxmlformats.org/officeDocument/2006/relationships/control" Target="activeX/activeX57.xml"/><Relationship Id="rId90" Type="http://schemas.openxmlformats.org/officeDocument/2006/relationships/control" Target="activeX/activeX6.xml"/><Relationship Id="rId165" Type="http://schemas.openxmlformats.org/officeDocument/2006/relationships/control" Target="activeX/activeX78.xml"/><Relationship Id="rId186" Type="http://schemas.openxmlformats.org/officeDocument/2006/relationships/control" Target="activeX/activeX99.xml"/><Relationship Id="rId27" Type="http://schemas.openxmlformats.org/officeDocument/2006/relationships/chart" Target="charts/chart6.xml"/><Relationship Id="rId48" Type="http://schemas.openxmlformats.org/officeDocument/2006/relationships/hyperlink" Target="http://www.indeed.co.za/jobs?q=Water+Treatment+Plant&amp;l=Pretoria%2C+Gauteng+0083&amp;start=10" TargetMode="External"/><Relationship Id="rId69" Type="http://schemas.openxmlformats.org/officeDocument/2006/relationships/hyperlink" Target="http://www.amatolawater.co.za/home" TargetMode="External"/><Relationship Id="rId113" Type="http://schemas.openxmlformats.org/officeDocument/2006/relationships/image" Target="media/image11.wmf"/><Relationship Id="rId134" Type="http://schemas.openxmlformats.org/officeDocument/2006/relationships/control" Target="activeX/activeX47.xml"/><Relationship Id="rId80" Type="http://schemas.openxmlformats.org/officeDocument/2006/relationships/hyperlink" Target="http://www.cap-net.org" TargetMode="External"/><Relationship Id="rId155" Type="http://schemas.openxmlformats.org/officeDocument/2006/relationships/control" Target="activeX/activeX68.xml"/><Relationship Id="rId176" Type="http://schemas.openxmlformats.org/officeDocument/2006/relationships/control" Target="activeX/activeX89.xml"/><Relationship Id="rId197" Type="http://schemas.openxmlformats.org/officeDocument/2006/relationships/theme" Target="theme/theme1.xml"/><Relationship Id="rId17" Type="http://schemas.openxmlformats.org/officeDocument/2006/relationships/hyperlink" Target="http://en.wikipedia.org/wiki/Bibliographic_database" TargetMode="External"/><Relationship Id="rId38" Type="http://schemas.openxmlformats.org/officeDocument/2006/relationships/hyperlink" Target="http://gcc.clients.pageup.com.au/jobDetails.asp?sJobIDs=801923&amp;stp=C2&amp;sLanguage=en" TargetMode="External"/><Relationship Id="rId59" Type="http://schemas.openxmlformats.org/officeDocument/2006/relationships/hyperlink" Target="http://www.careerjet.co.za/search/jobs?s=water&amp;l=Swaziland" TargetMode="External"/><Relationship Id="rId103" Type="http://schemas.openxmlformats.org/officeDocument/2006/relationships/control" Target="activeX/activeX18.xml"/><Relationship Id="rId124" Type="http://schemas.openxmlformats.org/officeDocument/2006/relationships/control" Target="activeX/activeX37.xml"/><Relationship Id="rId70" Type="http://schemas.openxmlformats.org/officeDocument/2006/relationships/hyperlink" Target="http://www.sadc.int/water" TargetMode="External"/><Relationship Id="rId91" Type="http://schemas.openxmlformats.org/officeDocument/2006/relationships/control" Target="activeX/activeX7.xml"/><Relationship Id="rId145" Type="http://schemas.openxmlformats.org/officeDocument/2006/relationships/control" Target="activeX/activeX58.xml"/><Relationship Id="rId166" Type="http://schemas.openxmlformats.org/officeDocument/2006/relationships/control" Target="activeX/activeX79.xml"/><Relationship Id="rId187" Type="http://schemas.openxmlformats.org/officeDocument/2006/relationships/control" Target="activeX/activeX100.xml"/><Relationship Id="rId1" Type="http://schemas.openxmlformats.org/officeDocument/2006/relationships/customXml" Target="../customXml/item1.xml"/><Relationship Id="rId28" Type="http://schemas.openxmlformats.org/officeDocument/2006/relationships/hyperlink" Target="http://www.careerjet.co.za" TargetMode="External"/><Relationship Id="rId49" Type="http://schemas.openxmlformats.org/officeDocument/2006/relationships/hyperlink" Target="http://www.veoliawaterst.co.za/search.htm?q=vacancies&amp;w=s" TargetMode="External"/><Relationship Id="rId114" Type="http://schemas.openxmlformats.org/officeDocument/2006/relationships/control" Target="activeX/activeX28.xml"/><Relationship Id="rId60" Type="http://schemas.openxmlformats.org/officeDocument/2006/relationships/hyperlink" Target="http://www.careerjet.co.za/search/jobs?s=water&amp;l=Tanzania" TargetMode="External"/><Relationship Id="rId81" Type="http://schemas.openxmlformats.org/officeDocument/2006/relationships/hyperlink" Target="http://www.globalwaterchallenge.org/home/" TargetMode="External"/><Relationship Id="rId135" Type="http://schemas.openxmlformats.org/officeDocument/2006/relationships/control" Target="activeX/activeX48.xml"/><Relationship Id="rId156" Type="http://schemas.openxmlformats.org/officeDocument/2006/relationships/control" Target="activeX/activeX69.xml"/><Relationship Id="rId177" Type="http://schemas.openxmlformats.org/officeDocument/2006/relationships/control" Target="activeX/activeX90.xml"/><Relationship Id="rId18" Type="http://schemas.openxmlformats.org/officeDocument/2006/relationships/hyperlink" Target="http://en.wikipedia.org/wiki/Abstract_(summary)" TargetMode="External"/><Relationship Id="rId39" Type="http://schemas.openxmlformats.org/officeDocument/2006/relationships/hyperlink" Target="http://www.afdevinfo.com/htmlreports/org/org_42937.html" TargetMode="External"/><Relationship Id="rId50" Type="http://schemas.openxmlformats.org/officeDocument/2006/relationships/hyperlink" Target="http://www.jobvine.co.za/jobs/search/results/?page=4&amp;keyword=water&amp;location=All+Locations&amp;search=both" TargetMode="External"/><Relationship Id="rId104" Type="http://schemas.openxmlformats.org/officeDocument/2006/relationships/control" Target="activeX/activeX19.xml"/><Relationship Id="rId125" Type="http://schemas.openxmlformats.org/officeDocument/2006/relationships/control" Target="activeX/activeX38.xml"/><Relationship Id="rId146" Type="http://schemas.openxmlformats.org/officeDocument/2006/relationships/control" Target="activeX/activeX59.xml"/><Relationship Id="rId167" Type="http://schemas.openxmlformats.org/officeDocument/2006/relationships/control" Target="activeX/activeX80.xml"/><Relationship Id="rId188"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Nico.Elema\My%20Documents\Dropbox\US%20-%20NEPAD%20Water%20Centres%20of%20Excellence\TASKS\JLP%201.1%20&amp;%201.2%20-%20US\Scopus%20Research%20-%20SADC.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Nico.Elema\My%20Documents\Dropbox\US%20-%20NEPAD%20Water%20Centres%20of%20Excellence\TASKS\JLP%201.1%20&amp;%201.2%20-%20US\Scopus%20reserach%20Catagor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ico.Elema\My%20Documents\Dropbox\US%20-%20NEPAD%20Water%20Centres%20of%20Excellence\TASKS\JLP%201.1%20&amp;%201.2%20-%20US\Scopus%20reserach%20Catagori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Nico.Elema\My%20Documents\Dropbox\US%20-%20NEPAD%20Water%20Centres%20of%20Excellence\TASKS\JLP%201.1%20&amp;%201.2%20-%20US\Scopus%20reserach%20Catagories.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Nico.Elema\My%20Documents\Dropbox\US%20-%20NEPAD%20Water%20Centres%20of%20Excellence\TASKS\JLP%201.1%20&amp;%201.2%20-%20US\Scopus%20reserach%20Catagori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9"/>
              <c:layout>
                <c:manualLayout>
                  <c:x val="0.24970506537433404"/>
                  <c:y val="-2.4637495232967675E-2"/>
                </c:manualLayout>
              </c:layout>
              <c:dLblPos val="bestFit"/>
              <c:showLegendKey val="0"/>
              <c:showVal val="0"/>
              <c:showCatName val="1"/>
              <c:showSerName val="0"/>
              <c:showPercent val="1"/>
              <c:showBubbleSize val="0"/>
            </c:dLbl>
            <c:dLbl>
              <c:idx val="11"/>
              <c:layout>
                <c:manualLayout>
                  <c:x val="0.38535440648410485"/>
                  <c:y val="3.6070090570899022E-2"/>
                </c:manualLayout>
              </c:layout>
              <c:dLblPos val="bestFit"/>
              <c:showLegendKey val="0"/>
              <c:showVal val="0"/>
              <c:showCatName val="1"/>
              <c:showSerName val="0"/>
              <c:showPercent val="1"/>
              <c:showBubbleSize val="0"/>
            </c:dLbl>
            <c:spPr>
              <a:solidFill>
                <a:schemeClr val="bg1"/>
              </a:solidFill>
            </c:spPr>
            <c:txPr>
              <a:bodyPr/>
              <a:lstStyle/>
              <a:p>
                <a:pPr>
                  <a:defRPr sz="1000" b="1"/>
                </a:pPr>
                <a:endParaRPr lang="en-US"/>
              </a:p>
            </c:txPr>
            <c:dLblPos val="bestFit"/>
            <c:showLegendKey val="0"/>
            <c:showVal val="0"/>
            <c:showCatName val="1"/>
            <c:showSerName val="0"/>
            <c:showPercent val="1"/>
            <c:showBubbleSize val="0"/>
            <c:showLeaderLines val="1"/>
          </c:dLbls>
          <c:cat>
            <c:strRef>
              <c:f>Summary!$H$2:$H$13</c:f>
              <c:strCache>
                <c:ptCount val="12"/>
                <c:pt idx="0">
                  <c:v>South Africa</c:v>
                </c:pt>
                <c:pt idx="1">
                  <c:v>Tanzania</c:v>
                </c:pt>
                <c:pt idx="2">
                  <c:v>Botswana</c:v>
                </c:pt>
                <c:pt idx="3">
                  <c:v>Zimbabwe</c:v>
                </c:pt>
                <c:pt idx="4">
                  <c:v>Malawi</c:v>
                </c:pt>
                <c:pt idx="5">
                  <c:v>Namibia</c:v>
                </c:pt>
                <c:pt idx="6">
                  <c:v>Uganda</c:v>
                </c:pt>
                <c:pt idx="7">
                  <c:v>Angola</c:v>
                </c:pt>
                <c:pt idx="8">
                  <c:v>Mozambique</c:v>
                </c:pt>
                <c:pt idx="9">
                  <c:v>Madagascar</c:v>
                </c:pt>
                <c:pt idx="10">
                  <c:v>Zambia</c:v>
                </c:pt>
                <c:pt idx="11">
                  <c:v>Seyshelles</c:v>
                </c:pt>
              </c:strCache>
            </c:strRef>
          </c:cat>
          <c:val>
            <c:numRef>
              <c:f>Summary!$I$2:$I$13</c:f>
              <c:numCache>
                <c:formatCode>General</c:formatCode>
                <c:ptCount val="12"/>
                <c:pt idx="0">
                  <c:v>187</c:v>
                </c:pt>
                <c:pt idx="1">
                  <c:v>32</c:v>
                </c:pt>
                <c:pt idx="2">
                  <c:v>23</c:v>
                </c:pt>
                <c:pt idx="3">
                  <c:v>12</c:v>
                </c:pt>
                <c:pt idx="4">
                  <c:v>10</c:v>
                </c:pt>
                <c:pt idx="5">
                  <c:v>6</c:v>
                </c:pt>
                <c:pt idx="6">
                  <c:v>2</c:v>
                </c:pt>
                <c:pt idx="7">
                  <c:v>2</c:v>
                </c:pt>
                <c:pt idx="8">
                  <c:v>1</c:v>
                </c:pt>
                <c:pt idx="9">
                  <c:v>1</c:v>
                </c:pt>
                <c:pt idx="10">
                  <c:v>1</c:v>
                </c:pt>
                <c:pt idx="11">
                  <c:v>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7"/>
              <c:tx>
                <c:rich>
                  <a:bodyPr/>
                  <a:lstStyle/>
                  <a:p>
                    <a:r>
                      <a:rPr lang="en-US"/>
                      <a:t>Other,</a:t>
                    </a:r>
                    <a:r>
                      <a:rPr lang="en-US" baseline="0"/>
                      <a:t> 21%</a:t>
                    </a:r>
                    <a:endParaRPr lang="en-US"/>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Sheet1!$A$51:$A$70</c:f>
              <c:strCache>
                <c:ptCount val="20"/>
                <c:pt idx="0">
                  <c:v>Ecology</c:v>
                </c:pt>
                <c:pt idx="1">
                  <c:v>Modelling</c:v>
                </c:pt>
                <c:pt idx="2">
                  <c:v>IWRM</c:v>
                </c:pt>
                <c:pt idx="3">
                  <c:v>Pollution</c:v>
                </c:pt>
                <c:pt idx="4">
                  <c:v>Economic development</c:v>
                </c:pt>
                <c:pt idx="5">
                  <c:v>Estuary</c:v>
                </c:pt>
                <c:pt idx="6">
                  <c:v>Wastewater</c:v>
                </c:pt>
                <c:pt idx="7">
                  <c:v>Other</c:v>
                </c:pt>
                <c:pt idx="8">
                  <c:v>Climate change; Potable water/health; Monitoring; Water Law;Eutrophication; Groundwater; Energy; Erosion; Infrastructure; Floods and Sanitation &lt;=5%</c:v>
                </c:pt>
                <c:pt idx="9">
                  <c:v>Potable water/health</c:v>
                </c:pt>
                <c:pt idx="10">
                  <c:v>Monitoring</c:v>
                </c:pt>
                <c:pt idx="11">
                  <c:v>Water law</c:v>
                </c:pt>
                <c:pt idx="12">
                  <c:v>Eutrophication</c:v>
                </c:pt>
                <c:pt idx="13">
                  <c:v>Groundwater</c:v>
                </c:pt>
                <c:pt idx="14">
                  <c:v>Energy</c:v>
                </c:pt>
                <c:pt idx="15">
                  <c:v>Errosion</c:v>
                </c:pt>
                <c:pt idx="16">
                  <c:v>Infrastructure</c:v>
                </c:pt>
                <c:pt idx="17">
                  <c:v>Floods</c:v>
                </c:pt>
                <c:pt idx="18">
                  <c:v>Sanitation</c:v>
                </c:pt>
                <c:pt idx="19">
                  <c:v>Irrigation; Climate change; Potable water/health; Monitoring; Water Law;Eutrophication; Groundwater; Energy; Erosion; Infrastructure; Floods and Sanitation &lt;=5%</c:v>
                </c:pt>
              </c:strCache>
            </c:strRef>
          </c:cat>
          <c:val>
            <c:numRef>
              <c:f>Sheet1!$D$51:$D$58</c:f>
              <c:numCache>
                <c:formatCode>0%</c:formatCode>
                <c:ptCount val="8"/>
                <c:pt idx="0">
                  <c:v>0.18181818181818188</c:v>
                </c:pt>
                <c:pt idx="1">
                  <c:v>0.15151515151515157</c:v>
                </c:pt>
                <c:pt idx="2">
                  <c:v>0.12727272727272723</c:v>
                </c:pt>
                <c:pt idx="3">
                  <c:v>0.10303030303030303</c:v>
                </c:pt>
                <c:pt idx="4">
                  <c:v>8.4848484848484854E-2</c:v>
                </c:pt>
                <c:pt idx="5">
                  <c:v>7.2727272727272724E-2</c:v>
                </c:pt>
                <c:pt idx="6">
                  <c:v>6.666666666666668E-2</c:v>
                </c:pt>
                <c:pt idx="7">
                  <c:v>0.21000000000000002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5"/>
              <c:layout>
                <c:manualLayout>
                  <c:x val="0.12895844269466325"/>
                  <c:y val="4.241071428571430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'TZ; Bot; Zim; Mal'!$A$46:$A$52</c:f>
              <c:strCache>
                <c:ptCount val="7"/>
                <c:pt idx="0">
                  <c:v>Pollution</c:v>
                </c:pt>
                <c:pt idx="1">
                  <c:v>Ecology</c:v>
                </c:pt>
                <c:pt idx="2">
                  <c:v>Potable Water</c:v>
                </c:pt>
                <c:pt idx="3">
                  <c:v>Water law</c:v>
                </c:pt>
                <c:pt idx="4">
                  <c:v>Climate change</c:v>
                </c:pt>
                <c:pt idx="5">
                  <c:v>Other</c:v>
                </c:pt>
                <c:pt idx="6">
                  <c:v>Economic development; Modelling; IWRM; Irrigation; Wate water; Eutrophication; Energy; monitoring; Ground water; Floods; Sanitations; Estuary; Erosion and Infrastructure &lt;5%</c:v>
                </c:pt>
              </c:strCache>
            </c:strRef>
          </c:cat>
          <c:val>
            <c:numRef>
              <c:f>'TZ; Bot; Zim; Mal'!$D$46:$D$51</c:f>
              <c:numCache>
                <c:formatCode>0%</c:formatCode>
                <c:ptCount val="6"/>
                <c:pt idx="0">
                  <c:v>0.26923076923076927</c:v>
                </c:pt>
                <c:pt idx="1">
                  <c:v>0.11538461538461539</c:v>
                </c:pt>
                <c:pt idx="2">
                  <c:v>0.11538461538461539</c:v>
                </c:pt>
                <c:pt idx="3">
                  <c:v>0.11538461538461539</c:v>
                </c:pt>
                <c:pt idx="4">
                  <c:v>7.6923076923076927E-2</c:v>
                </c:pt>
                <c:pt idx="5">
                  <c:v>0.31000000000000005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5"/>
              <c:layout>
                <c:manualLayout>
                  <c:x val="0.15839260717410328"/>
                  <c:y val="-6.065759637188208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'TZ; Bot; Zim; Mal'!$A$93:$A$101</c:f>
              <c:strCache>
                <c:ptCount val="9"/>
                <c:pt idx="0">
                  <c:v>Zim.</c:v>
                </c:pt>
                <c:pt idx="2">
                  <c:v>Potable Water</c:v>
                </c:pt>
                <c:pt idx="3">
                  <c:v>Pollution</c:v>
                </c:pt>
                <c:pt idx="4">
                  <c:v>Climate change</c:v>
                </c:pt>
                <c:pt idx="5">
                  <c:v>Economic development</c:v>
                </c:pt>
                <c:pt idx="6">
                  <c:v>IWRM</c:v>
                </c:pt>
                <c:pt idx="7">
                  <c:v>Irrigation</c:v>
                </c:pt>
                <c:pt idx="8">
                  <c:v>Waste water</c:v>
                </c:pt>
              </c:strCache>
            </c:strRef>
          </c:cat>
          <c:val>
            <c:numRef>
              <c:f>'TZ; Bot; Zim; Mal'!$B$93:$B$101</c:f>
              <c:numCache>
                <c:formatCode>General</c:formatCode>
                <c:ptCount val="9"/>
                <c:pt idx="2">
                  <c:v>2</c:v>
                </c:pt>
                <c:pt idx="3">
                  <c:v>1</c:v>
                </c:pt>
                <c:pt idx="4">
                  <c:v>1</c:v>
                </c:pt>
                <c:pt idx="5">
                  <c:v>1</c:v>
                </c:pt>
                <c:pt idx="6">
                  <c:v>1</c:v>
                </c:pt>
                <c:pt idx="7">
                  <c:v>1</c:v>
                </c:pt>
                <c:pt idx="8">
                  <c:v>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5"/>
              <c:layout>
                <c:manualLayout>
                  <c:x val="0.17228127734033241"/>
                  <c:y val="0.2041479086637349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'TZ; Bot; Zim; Mal'!$A$70:$A$76</c:f>
              <c:strCache>
                <c:ptCount val="7"/>
                <c:pt idx="0">
                  <c:v>Ecology</c:v>
                </c:pt>
                <c:pt idx="1">
                  <c:v>Pollution</c:v>
                </c:pt>
                <c:pt idx="2">
                  <c:v>Modelling</c:v>
                </c:pt>
                <c:pt idx="3">
                  <c:v>Monitoring</c:v>
                </c:pt>
                <c:pt idx="4">
                  <c:v>Climate change</c:v>
                </c:pt>
                <c:pt idx="5">
                  <c:v>Other</c:v>
                </c:pt>
                <c:pt idx="6">
                  <c:v>Ground water; Irrigation; Floods; Potable water; Economic development; IWRM; Water Law; Waste water; Eutriphication; Energy; Sanitation; Estuary; Erosion; Infrastructure &lt;5%</c:v>
                </c:pt>
              </c:strCache>
            </c:strRef>
          </c:cat>
          <c:val>
            <c:numRef>
              <c:f>'TZ; Bot; Zim; Mal'!$D$70:$D$75</c:f>
              <c:numCache>
                <c:formatCode>0%</c:formatCode>
                <c:ptCount val="6"/>
                <c:pt idx="0">
                  <c:v>0.34782608695652184</c:v>
                </c:pt>
                <c:pt idx="1">
                  <c:v>0.13043478260869568</c:v>
                </c:pt>
                <c:pt idx="2">
                  <c:v>0.13043478260869568</c:v>
                </c:pt>
                <c:pt idx="3">
                  <c:v>0.13043478260869568</c:v>
                </c:pt>
                <c:pt idx="4">
                  <c:v>8.695652173913046E-2</c:v>
                </c:pt>
                <c:pt idx="5">
                  <c:v>0.17</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5"/>
              <c:layout>
                <c:manualLayout>
                  <c:x val="0.15839260717410328"/>
                  <c:y val="-6.0657596371882089E-2"/>
                </c:manualLayout>
              </c:layout>
              <c:showLegendKey val="0"/>
              <c:showVal val="0"/>
              <c:showCatName val="1"/>
              <c:showSerName val="0"/>
              <c:showPercent val="1"/>
              <c:showBubbleSize val="0"/>
            </c:dLbl>
            <c:dLbl>
              <c:idx val="7"/>
              <c:layout>
                <c:manualLayout>
                  <c:x val="6.5201026008112631E-2"/>
                  <c:y val="3.676986922687295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'TZ; Bot; Zim; Mal'!$A$116:$A$124</c:f>
              <c:strCache>
                <c:ptCount val="9"/>
                <c:pt idx="0">
                  <c:v>Malawi</c:v>
                </c:pt>
                <c:pt idx="2">
                  <c:v>Potable Water</c:v>
                </c:pt>
                <c:pt idx="3">
                  <c:v>Pollution</c:v>
                </c:pt>
                <c:pt idx="4">
                  <c:v>Climate change</c:v>
                </c:pt>
                <c:pt idx="5">
                  <c:v>Economic development</c:v>
                </c:pt>
                <c:pt idx="6">
                  <c:v>IWRM</c:v>
                </c:pt>
                <c:pt idx="7">
                  <c:v>Irrigation</c:v>
                </c:pt>
                <c:pt idx="8">
                  <c:v>Waste water</c:v>
                </c:pt>
              </c:strCache>
            </c:strRef>
          </c:cat>
          <c:val>
            <c:numRef>
              <c:f>'TZ; Bot; Zim; Mal'!$B$116:$B$124</c:f>
              <c:numCache>
                <c:formatCode>General</c:formatCode>
                <c:ptCount val="9"/>
                <c:pt idx="2">
                  <c:v>2</c:v>
                </c:pt>
                <c:pt idx="3">
                  <c:v>1</c:v>
                </c:pt>
                <c:pt idx="4">
                  <c:v>1</c:v>
                </c:pt>
                <c:pt idx="5">
                  <c:v>1</c:v>
                </c:pt>
                <c:pt idx="6">
                  <c:v>1</c:v>
                </c:pt>
                <c:pt idx="7">
                  <c:v>1</c:v>
                </c:pt>
                <c:pt idx="8">
                  <c:v>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2.27694E-7</cdr:y>
    </cdr:from>
    <cdr:to>
      <cdr:x>0.2767</cdr:x>
      <cdr:y>0.34664</cdr:y>
    </cdr:to>
    <cdr:sp macro="" textlink="">
      <cdr:nvSpPr>
        <cdr:cNvPr id="3" name="TextBox 2"/>
        <cdr:cNvSpPr txBox="1"/>
      </cdr:nvSpPr>
      <cdr:spPr>
        <a:xfrm xmlns:a="http://schemas.openxmlformats.org/drawingml/2006/main">
          <a:off x="0" y="1"/>
          <a:ext cx="1666475" cy="152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Other: </a:t>
          </a:r>
          <a:r>
            <a:rPr lang="en-GB" sz="1100"/>
            <a:t>Irrigation; Climate change; Potable water/health; Monitoring; Water Law;Eutrophication; Groundwater; Energy; Erosion; Infrastructure; Floods and Sanitation.</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0.41912</cdr:x>
      <cdr:y>0.23828</cdr:y>
    </cdr:to>
    <cdr:sp macro="" textlink="">
      <cdr:nvSpPr>
        <cdr:cNvPr id="2" name="TextBox 1"/>
        <cdr:cNvSpPr txBox="1"/>
      </cdr:nvSpPr>
      <cdr:spPr>
        <a:xfrm xmlns:a="http://schemas.openxmlformats.org/drawingml/2006/main">
          <a:off x="0" y="0"/>
          <a:ext cx="2249425" cy="12546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Other</a:t>
          </a:r>
          <a:r>
            <a:rPr lang="en-GB" sz="1100"/>
            <a:t>: Economic development; Modelling; IWRM; Irrigation; Waste water; Eutrophication; Energy; monitoring; Ground water; Floods; Sanitations; Estuary; Erosion and Infrastructure</a:t>
          </a:r>
        </a:p>
      </cdr:txBody>
    </cdr:sp>
  </cdr:relSizeAnchor>
</c:userShapes>
</file>

<file path=word/drawings/drawing3.xml><?xml version="1.0" encoding="utf-8"?>
<c:userShapes xmlns:c="http://schemas.openxmlformats.org/drawingml/2006/chart">
  <cdr:relSizeAnchor xmlns:cdr="http://schemas.openxmlformats.org/drawingml/2006/chartDrawing">
    <cdr:from>
      <cdr:x>0.02206</cdr:x>
      <cdr:y>0.02902</cdr:y>
    </cdr:from>
    <cdr:to>
      <cdr:x>0.40686</cdr:x>
      <cdr:y>0.33061</cdr:y>
    </cdr:to>
    <cdr:sp macro="" textlink="">
      <cdr:nvSpPr>
        <cdr:cNvPr id="2" name="TextBox 1"/>
        <cdr:cNvSpPr txBox="1"/>
      </cdr:nvSpPr>
      <cdr:spPr>
        <a:xfrm xmlns:a="http://schemas.openxmlformats.org/drawingml/2006/main">
          <a:off x="100858" y="150259"/>
          <a:ext cx="1759306" cy="15615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Other: </a:t>
          </a:r>
          <a:r>
            <a:rPr lang="en-GB" sz="1100"/>
            <a:t>Ground water; Irrigation; Floods; Potable water; Economic development; IWRM; Water Law; Waste water; Eutriphication; Energy; Sanitation; Estuary; Erosion; Infrastructure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4FD6-941A-4ED0-97AF-0F798774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22823</Words>
  <Characters>130097</Characters>
  <Application>Microsoft Office Word</Application>
  <DocSecurity>4</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152615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Mannel</dc:creator>
  <cp:lastModifiedBy>Giorgia DONIN</cp:lastModifiedBy>
  <cp:revision>2</cp:revision>
  <cp:lastPrinted>2012-03-02T14:56:00Z</cp:lastPrinted>
  <dcterms:created xsi:type="dcterms:W3CDTF">2012-11-07T16:31:00Z</dcterms:created>
  <dcterms:modified xsi:type="dcterms:W3CDTF">2012-11-07T16:31:00Z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nico@elema.co.za@www.mendeley.com</vt:lpwstr>
  </property>
  <property fmtid="{D5CDD505-2E9C-101B-9397-08002B2CF9AE}" pid="4" name="Mendeley Citation Style_1">
    <vt:lpwstr>http://www.zotero.org/styles/apa</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Sociological Association</vt:lpwstr>
  </property>
  <property fmtid="{D5CDD505-2E9C-101B-9397-08002B2CF9AE}" pid="8" name="Mendeley Recent Style Id 1_1">
    <vt:lpwstr>http://www.zotero.org/styles/asa</vt:lpwstr>
  </property>
  <property fmtid="{D5CDD505-2E9C-101B-9397-08002B2CF9AE}" pid="9" name="Mendeley Recent Style Name 2_1">
    <vt:lpwstr>Chicago Manual of Style (Author-Date format)</vt:lpwstr>
  </property>
  <property fmtid="{D5CDD505-2E9C-101B-9397-08002B2CF9AE}" pid="10" name="Mendeley Recent Style Id 2_1">
    <vt:lpwstr>http://www.zotero.org/styles/chicago-author-date</vt:lpwstr>
  </property>
  <property fmtid="{D5CDD505-2E9C-101B-9397-08002B2CF9AE}" pid="11" name="Mendeley Recent Style Name 3_1">
    <vt:lpwstr>Chicago Manual of Style (Full Note with Bibliography)</vt:lpwstr>
  </property>
  <property fmtid="{D5CDD505-2E9C-101B-9397-08002B2CF9AE}" pid="12" name="Mendeley Recent Style Id 3_1">
    <vt:lpwstr>http://www.zotero.org/styles/chicago-fullnote-bibliography</vt:lpwstr>
  </property>
  <property fmtid="{D5CDD505-2E9C-101B-9397-08002B2CF9AE}" pid="13" name="Mendeley Recent Style Name 4_1">
    <vt:lpwstr>Chicago Manual of Style (Note with Bibliography)</vt:lpwstr>
  </property>
  <property fmtid="{D5CDD505-2E9C-101B-9397-08002B2CF9AE}" pid="14" name="Mendeley Recent Style Id 4_1">
    <vt:lpwstr>http://www.zotero.org/styles/chicago-note-bibliography</vt:lpwstr>
  </property>
  <property fmtid="{D5CDD505-2E9C-101B-9397-08002B2CF9AE}" pid="15" name="Mendeley Recent Style Name 5_1">
    <vt:lpwstr>IEEE</vt:lpwstr>
  </property>
  <property fmtid="{D5CDD505-2E9C-101B-9397-08002B2CF9AE}" pid="16" name="Mendeley Recent Style Id 5_1">
    <vt:lpwstr>http://www.zotero.org/styles/ieee</vt:lpwstr>
  </property>
  <property fmtid="{D5CDD505-2E9C-101B-9397-08002B2CF9AE}" pid="17" name="Mendeley Recent Style Name 6_1">
    <vt:lpwstr>Modern Humanities Research Association (Note with Bibliography)</vt:lpwstr>
  </property>
  <property fmtid="{D5CDD505-2E9C-101B-9397-08002B2CF9AE}" pid="18" name="Mendeley Recent Style Id 6_1">
    <vt:lpwstr>http://www.zotero.org/styles/mhra</vt:lpwstr>
  </property>
  <property fmtid="{D5CDD505-2E9C-101B-9397-08002B2CF9AE}" pid="19" name="Mendeley Recent Style Name 7_1">
    <vt:lpwstr>American Political Science Association</vt:lpwstr>
  </property>
  <property fmtid="{D5CDD505-2E9C-101B-9397-08002B2CF9AE}" pid="20" name="Mendeley Recent Style Id 7_1">
    <vt:lpwstr>http://www.zotero.org/styles/apsa</vt:lpwstr>
  </property>
  <property fmtid="{D5CDD505-2E9C-101B-9397-08002B2CF9AE}" pid="21" name="Mendeley Recent Style Name 8_1">
    <vt:lpwstr>Harvard Reference format 1 (Author-Date)</vt:lpwstr>
  </property>
  <property fmtid="{D5CDD505-2E9C-101B-9397-08002B2CF9AE}" pid="22" name="Mendeley Recent Style Id 8_1">
    <vt:lpwstr>http://www.zotero.org/styles/harvard1</vt:lpwstr>
  </property>
  <property fmtid="{D5CDD505-2E9C-101B-9397-08002B2CF9AE}" pid="23" name="Mendeley Recent Style Name 9_1">
    <vt:lpwstr>American Psychological Association 6th Edition</vt:lpwstr>
  </property>
  <property fmtid="{D5CDD505-2E9C-101B-9397-08002B2CF9AE}" pid="24" name="Mendeley Recent Style Id 9_1">
    <vt:lpwstr>http://www.zotero.org/styles/apa</vt:lpwstr>
  </property>
</Properties>
</file>