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54A6" w14:textId="77777777" w:rsidR="00444C0A" w:rsidRDefault="00444C0A" w:rsidP="00444C0A">
      <w:pPr>
        <w:pStyle w:val="NormalWeb"/>
      </w:pPr>
      <w:r>
        <w:t>30.11.2012</w:t>
      </w:r>
    </w:p>
    <w:p w14:paraId="7DAF2BB5" w14:textId="77777777" w:rsidR="00444C0A" w:rsidRDefault="00444C0A" w:rsidP="00444C0A">
      <w:pPr>
        <w:pStyle w:val="NormalWeb"/>
      </w:pPr>
      <w:r>
        <w:t>Present:</w:t>
      </w:r>
    </w:p>
    <w:p w14:paraId="442CC2ED" w14:textId="77777777" w:rsidR="00444C0A" w:rsidRDefault="00444C0A" w:rsidP="00444C0A">
      <w:pPr>
        <w:pStyle w:val="NormalWeb"/>
      </w:pPr>
      <w:r>
        <w:t>Nico Elema (NE) – nicoelema@nepadwatercoe.org</w:t>
      </w:r>
    </w:p>
    <w:p w14:paraId="043EE7D3" w14:textId="77777777" w:rsidR="00444C0A" w:rsidRDefault="00444C0A" w:rsidP="00444C0A">
      <w:pPr>
        <w:pStyle w:val="NormalWeb"/>
      </w:pPr>
      <w:r>
        <w:t>Nora Hanke (NH) – norahanke@ nepadwatercoe.org</w:t>
      </w:r>
    </w:p>
    <w:p w14:paraId="7C504870" w14:textId="77777777" w:rsidR="00444C0A" w:rsidRDefault="00444C0A" w:rsidP="00444C0A">
      <w:pPr>
        <w:pStyle w:val="NormalWeb"/>
      </w:pPr>
      <w:r>
        <w:t>Prof. Eugene Cloete (EC) – eugenecloete@sun.ac.za</w:t>
      </w:r>
    </w:p>
    <w:p w14:paraId="2EF7F922" w14:textId="77777777" w:rsidR="00444C0A" w:rsidRDefault="00444C0A" w:rsidP="00444C0A">
      <w:pPr>
        <w:pStyle w:val="NormalWeb"/>
      </w:pPr>
      <w:r>
        <w:t>Dominique Mannel (DM) – dmannel@sun.ac.za</w:t>
      </w:r>
    </w:p>
    <w:p w14:paraId="7A1D5E59" w14:textId="77777777" w:rsidR="00444C0A" w:rsidRDefault="00444C0A" w:rsidP="00444C0A">
      <w:pPr>
        <w:pStyle w:val="NormalWeb"/>
      </w:pPr>
      <w:r>
        <w:t> </w:t>
      </w:r>
    </w:p>
    <w:p w14:paraId="53B963BB" w14:textId="77777777" w:rsidR="00444C0A" w:rsidRDefault="00444C0A" w:rsidP="00444C0A">
      <w:pPr>
        <w:pStyle w:val="NormalWeb"/>
      </w:pPr>
      <w:r>
        <w:t> </w:t>
      </w:r>
    </w:p>
    <w:p w14:paraId="0A33F040" w14:textId="77777777" w:rsidR="00444C0A" w:rsidRDefault="00444C0A" w:rsidP="00444C0A">
      <w:pPr>
        <w:pStyle w:val="NormalWeb"/>
      </w:pPr>
      <w:r>
        <w:t>1. NE: ACP and DFID Funding Proposals</w:t>
      </w:r>
    </w:p>
    <w:p w14:paraId="05948FA2" w14:textId="77777777" w:rsidR="00444C0A" w:rsidRDefault="00444C0A" w:rsidP="00444C0A">
      <w:pPr>
        <w:pStyle w:val="NormalWeb"/>
      </w:pPr>
      <w:r>
        <w:t>·         NE started working on the funding proposals and will continue to do so over the Christmas break</w:t>
      </w:r>
    </w:p>
    <w:p w14:paraId="2F56FF29" w14:textId="77777777" w:rsidR="00444C0A" w:rsidRDefault="00444C0A" w:rsidP="00444C0A">
      <w:pPr>
        <w:pStyle w:val="NormalWeb"/>
      </w:pPr>
      <w:r>
        <w:t>2. NE: Network Agreement</w:t>
      </w:r>
    </w:p>
    <w:p w14:paraId="3787A269" w14:textId="77777777" w:rsidR="00444C0A" w:rsidRDefault="00444C0A" w:rsidP="00444C0A">
      <w:pPr>
        <w:pStyle w:val="NormalWeb"/>
      </w:pPr>
      <w:r>
        <w:t>·         The agreement is now floating in the network and the deadline for feedback is at the end of January</w:t>
      </w:r>
    </w:p>
    <w:p w14:paraId="696E59CD" w14:textId="77777777" w:rsidR="00444C0A" w:rsidRDefault="00444C0A" w:rsidP="00444C0A">
      <w:pPr>
        <w:pStyle w:val="NormalWeb"/>
      </w:pPr>
      <w:r>
        <w:t>3. DST Funding</w:t>
      </w:r>
    </w:p>
    <w:p w14:paraId="49780E80" w14:textId="77777777" w:rsidR="00444C0A" w:rsidRDefault="00444C0A" w:rsidP="00444C0A">
      <w:pPr>
        <w:pStyle w:val="NormalWeb"/>
      </w:pPr>
      <w:r>
        <w:t>·         Bongani confirmed that the payment is in their system and being processed</w:t>
      </w:r>
    </w:p>
    <w:p w14:paraId="1DD11619" w14:textId="77777777" w:rsidR="00444C0A" w:rsidRDefault="00444C0A" w:rsidP="00444C0A">
      <w:pPr>
        <w:pStyle w:val="NormalWeb"/>
      </w:pPr>
      <w:r>
        <w:t>·         NE and DM to finalize contracts by the 10th December</w:t>
      </w:r>
    </w:p>
    <w:p w14:paraId="79498F80" w14:textId="77777777" w:rsidR="00444C0A" w:rsidRDefault="00444C0A" w:rsidP="00444C0A">
      <w:pPr>
        <w:pStyle w:val="NormalWeb"/>
      </w:pPr>
      <w:r>
        <w:t>4. NH and NE: Update on JRC project</w:t>
      </w:r>
    </w:p>
    <w:p w14:paraId="16131A36" w14:textId="77777777" w:rsidR="00444C0A" w:rsidRDefault="00444C0A" w:rsidP="00444C0A">
      <w:pPr>
        <w:pStyle w:val="NormalWeb"/>
      </w:pPr>
      <w:r>
        <w:t>·         NE reported on the upcoming country seminars</w:t>
      </w:r>
    </w:p>
    <w:p w14:paraId="75E15511" w14:textId="77777777" w:rsidR="00444C0A" w:rsidRDefault="00444C0A" w:rsidP="00444C0A">
      <w:pPr>
        <w:pStyle w:val="NormalWeb"/>
      </w:pPr>
      <w:r>
        <w:t>·         NH reported on the e-Conference</w:t>
      </w:r>
    </w:p>
    <w:p w14:paraId="599F31D7" w14:textId="77777777" w:rsidR="0099113D" w:rsidRDefault="0099113D"/>
    <w:sectPr w:rsidR="0099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0A"/>
    <w:rsid w:val="00444C0A"/>
    <w:rsid w:val="00505458"/>
    <w:rsid w:val="0099113D"/>
    <w:rsid w:val="00B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3D2DAD"/>
  <w15:chartTrackingRefBased/>
  <w15:docId w15:val="{CEBBCB5B-D8E9-7A4B-A547-BA9A0EA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2023-02-17T12:19:00Z</dcterms:created>
  <dcterms:modified xsi:type="dcterms:W3CDTF">2023-02-17T12:19:00Z</dcterms:modified>
</cp:coreProperties>
</file>