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5A3A" w:rsidRDefault="00762AC2" w:rsidP="00F90FC5">
      <w:pPr>
        <w:pStyle w:val="Subtitle"/>
        <w:jc w:val="center"/>
        <w:rPr>
          <w:sz w:val="26"/>
          <w:szCs w:val="26"/>
          <w:lang w:val="fr-FR"/>
        </w:rPr>
      </w:pPr>
      <w:r>
        <w:rPr>
          <w:noProof/>
          <w:sz w:val="24"/>
          <w:szCs w:val="24"/>
        </w:rPr>
        <w:drawing>
          <wp:inline distT="0" distB="0" distL="0" distR="0" wp14:anchorId="01086AAC" wp14:editId="3AF109E6">
            <wp:extent cx="5760720" cy="1609090"/>
            <wp:effectExtent l="0" t="0" r="0" b="0"/>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ekrou new.jpg"/>
                    <pic:cNvPicPr/>
                  </pic:nvPicPr>
                  <pic:blipFill>
                    <a:blip r:embed="rId8">
                      <a:extLst>
                        <a:ext uri="{28A0092B-C50C-407E-A947-70E740481C1C}">
                          <a14:useLocalDpi xmlns:a14="http://schemas.microsoft.com/office/drawing/2010/main" val="0"/>
                        </a:ext>
                      </a:extLst>
                    </a:blip>
                    <a:stretch>
                      <a:fillRect/>
                    </a:stretch>
                  </pic:blipFill>
                  <pic:spPr>
                    <a:xfrm>
                      <a:off x="0" y="0"/>
                      <a:ext cx="5760720" cy="1609090"/>
                    </a:xfrm>
                    <a:prstGeom prst="rect">
                      <a:avLst/>
                    </a:prstGeom>
                  </pic:spPr>
                </pic:pic>
              </a:graphicData>
            </a:graphic>
          </wp:inline>
        </w:drawing>
      </w:r>
    </w:p>
    <w:p w:rsidR="00762AC2" w:rsidRDefault="00762AC2" w:rsidP="00762AC2">
      <w:pPr>
        <w:pStyle w:val="Subtitle"/>
        <w:rPr>
          <w:sz w:val="26"/>
          <w:szCs w:val="26"/>
          <w:lang w:val="fr-FR"/>
        </w:rPr>
      </w:pPr>
    </w:p>
    <w:p w:rsidR="001E6F5D" w:rsidRPr="0074262B" w:rsidRDefault="00F90FC5" w:rsidP="00F90FC5">
      <w:pPr>
        <w:pStyle w:val="Subtitle"/>
        <w:jc w:val="center"/>
        <w:rPr>
          <w:sz w:val="26"/>
          <w:szCs w:val="26"/>
          <w:lang w:val="fr-FR"/>
        </w:rPr>
      </w:pPr>
      <w:r w:rsidRPr="0074262B">
        <w:rPr>
          <w:sz w:val="26"/>
          <w:szCs w:val="26"/>
          <w:lang w:val="fr-FR"/>
        </w:rPr>
        <w:t>Minutes</w:t>
      </w:r>
    </w:p>
    <w:p w:rsidR="00F90FC5" w:rsidRPr="0074262B" w:rsidRDefault="00F90FC5" w:rsidP="00F90FC5">
      <w:pPr>
        <w:pStyle w:val="Subtitle"/>
        <w:jc w:val="center"/>
        <w:rPr>
          <w:sz w:val="26"/>
          <w:szCs w:val="26"/>
          <w:lang w:val="fr-CM"/>
        </w:rPr>
      </w:pPr>
      <w:r w:rsidRPr="0074262B">
        <w:rPr>
          <w:sz w:val="26"/>
          <w:szCs w:val="26"/>
          <w:lang w:val="fr-CM"/>
        </w:rPr>
        <w:t xml:space="preserve">Atelier Scientifique </w:t>
      </w:r>
      <w:r w:rsidR="00797C74">
        <w:rPr>
          <w:sz w:val="26"/>
          <w:szCs w:val="26"/>
          <w:lang w:val="fr-CM"/>
        </w:rPr>
        <w:t xml:space="preserve">de validation des </w:t>
      </w:r>
      <w:r w:rsidRPr="0074262B">
        <w:rPr>
          <w:sz w:val="26"/>
          <w:szCs w:val="26"/>
          <w:lang w:val="fr-CM"/>
        </w:rPr>
        <w:t xml:space="preserve">données </w:t>
      </w:r>
      <w:r w:rsidR="00797C74">
        <w:rPr>
          <w:sz w:val="26"/>
          <w:szCs w:val="26"/>
          <w:lang w:val="fr-CM"/>
        </w:rPr>
        <w:t>et</w:t>
      </w:r>
      <w:r w:rsidRPr="0074262B">
        <w:rPr>
          <w:sz w:val="26"/>
          <w:szCs w:val="26"/>
          <w:lang w:val="fr-CM"/>
        </w:rPr>
        <w:t xml:space="preserve"> méthodes</w:t>
      </w:r>
      <w:r w:rsidR="00797C74">
        <w:rPr>
          <w:sz w:val="26"/>
          <w:szCs w:val="26"/>
          <w:lang w:val="fr-CM"/>
        </w:rPr>
        <w:t xml:space="preserve"> du projet Mékrou</w:t>
      </w:r>
    </w:p>
    <w:p w:rsidR="00F90FC5" w:rsidRPr="0074262B" w:rsidRDefault="00F90FC5" w:rsidP="00F90FC5">
      <w:pPr>
        <w:pStyle w:val="Subtitle"/>
        <w:jc w:val="center"/>
        <w:rPr>
          <w:sz w:val="26"/>
          <w:szCs w:val="26"/>
          <w:lang w:val="fr-CM"/>
        </w:rPr>
      </w:pPr>
      <w:r w:rsidRPr="0074262B">
        <w:rPr>
          <w:sz w:val="26"/>
          <w:szCs w:val="26"/>
          <w:lang w:val="fr-CM"/>
        </w:rPr>
        <w:t>15-17 Février 2017, AGRHYMET, NIAMEY</w:t>
      </w:r>
    </w:p>
    <w:p w:rsidR="00F90FC5" w:rsidRDefault="00762AC2" w:rsidP="00762AC2">
      <w:pPr>
        <w:jc w:val="center"/>
        <w:rPr>
          <w:lang w:val="fr-CM"/>
        </w:rPr>
      </w:pPr>
      <w:r>
        <w:rPr>
          <w:noProof/>
        </w:rPr>
        <w:drawing>
          <wp:anchor distT="0" distB="0" distL="114300" distR="114300" simplePos="0" relativeHeight="251665408" behindDoc="0" locked="0" layoutInCell="1" allowOverlap="1">
            <wp:simplePos x="0" y="0"/>
            <wp:positionH relativeFrom="column">
              <wp:posOffset>609600</wp:posOffset>
            </wp:positionH>
            <wp:positionV relativeFrom="paragraph">
              <wp:posOffset>-1270</wp:posOffset>
            </wp:positionV>
            <wp:extent cx="4725619" cy="3151927"/>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1852.JPG"/>
                    <pic:cNvPicPr/>
                  </pic:nvPicPr>
                  <pic:blipFill>
                    <a:blip r:embed="rId9">
                      <a:extLst>
                        <a:ext uri="{28A0092B-C50C-407E-A947-70E740481C1C}">
                          <a14:useLocalDpi xmlns:a14="http://schemas.microsoft.com/office/drawing/2010/main" val="0"/>
                        </a:ext>
                      </a:extLst>
                    </a:blip>
                    <a:stretch>
                      <a:fillRect/>
                    </a:stretch>
                  </pic:blipFill>
                  <pic:spPr>
                    <a:xfrm>
                      <a:off x="0" y="0"/>
                      <a:ext cx="4725619" cy="3151927"/>
                    </a:xfrm>
                    <a:prstGeom prst="rect">
                      <a:avLst/>
                    </a:prstGeom>
                  </pic:spPr>
                </pic:pic>
              </a:graphicData>
            </a:graphic>
            <wp14:sizeRelH relativeFrom="page">
              <wp14:pctWidth>0</wp14:pctWidth>
            </wp14:sizeRelH>
            <wp14:sizeRelV relativeFrom="page">
              <wp14:pctHeight>0</wp14:pctHeight>
            </wp14:sizeRelV>
          </wp:anchor>
        </w:drawing>
      </w:r>
    </w:p>
    <w:p w:rsidR="00762AC2" w:rsidRDefault="00762AC2" w:rsidP="00762AC2">
      <w:pPr>
        <w:jc w:val="center"/>
        <w:rPr>
          <w:lang w:val="fr-CM"/>
        </w:rPr>
      </w:pPr>
    </w:p>
    <w:p w:rsidR="00762AC2" w:rsidRDefault="00762AC2" w:rsidP="00762AC2">
      <w:pPr>
        <w:jc w:val="center"/>
        <w:rPr>
          <w:lang w:val="fr-CM"/>
        </w:rPr>
      </w:pPr>
      <w:r>
        <w:rPr>
          <w:noProof/>
        </w:rPr>
        <w:drawing>
          <wp:inline distT="0" distB="0" distL="0" distR="0">
            <wp:extent cx="2187819" cy="586308"/>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c funded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0915" cy="611257"/>
                    </a:xfrm>
                    <a:prstGeom prst="rect">
                      <a:avLst/>
                    </a:prstGeom>
                  </pic:spPr>
                </pic:pic>
              </a:graphicData>
            </a:graphic>
          </wp:inline>
        </w:drawing>
      </w:r>
      <w:r>
        <w:rPr>
          <w:noProof/>
        </w:rPr>
        <w:drawing>
          <wp:inline distT="0" distB="0" distL="0" distR="0">
            <wp:extent cx="590715" cy="534010"/>
            <wp:effectExtent l="0" t="0" r="0" b="0"/>
            <wp:docPr id="28" name="Picture 28" descr="http://www.agrhymet.ne/eng/images/logo_cil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grhymet.ne/eng/images/logo_cilss.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151" cy="545252"/>
                    </a:xfrm>
                    <a:prstGeom prst="rect">
                      <a:avLst/>
                    </a:prstGeom>
                    <a:noFill/>
                    <a:ln>
                      <a:noFill/>
                    </a:ln>
                  </pic:spPr>
                </pic:pic>
              </a:graphicData>
            </a:graphic>
          </wp:inline>
        </w:drawing>
      </w:r>
      <w:r w:rsidRPr="00762AC2">
        <w:rPr>
          <w:noProof/>
        </w:rPr>
        <w:drawing>
          <wp:inline distT="0" distB="0" distL="0" distR="0">
            <wp:extent cx="731520" cy="548583"/>
            <wp:effectExtent l="0" t="0" r="0" b="4445"/>
            <wp:docPr id="29" name="Picture 29" descr="http://projects.inweh.unu.edu/inweh/inweh/content/1093/IWLEARN/Outreach%20Materials/niger-basin-july-2008-bulletin-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ojects.inweh.unu.edu/inweh/inweh/content/1093/IWLEARN/Outreach%20Materials/niger-basin-july-2008-bulletin-1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2940" cy="579645"/>
                    </a:xfrm>
                    <a:prstGeom prst="rect">
                      <a:avLst/>
                    </a:prstGeom>
                    <a:noFill/>
                    <a:ln>
                      <a:noFill/>
                    </a:ln>
                  </pic:spPr>
                </pic:pic>
              </a:graphicData>
            </a:graphic>
          </wp:inline>
        </w:drawing>
      </w:r>
      <w:r>
        <w:rPr>
          <w:noProof/>
        </w:rPr>
        <w:drawing>
          <wp:inline distT="0" distB="0" distL="0" distR="0">
            <wp:extent cx="1411580" cy="531316"/>
            <wp:effectExtent l="0" t="0" r="0" b="2540"/>
            <wp:docPr id="30" name="Picture 30" descr="Global Water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obal Water Partnership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6200" cy="540583"/>
                    </a:xfrm>
                    <a:prstGeom prst="rect">
                      <a:avLst/>
                    </a:prstGeom>
                    <a:noFill/>
                    <a:ln>
                      <a:noFill/>
                    </a:ln>
                  </pic:spPr>
                </pic:pic>
              </a:graphicData>
            </a:graphic>
          </wp:inline>
        </w:drawing>
      </w:r>
    </w:p>
    <w:p w:rsidR="00762AC2" w:rsidRDefault="00762AC2">
      <w:pPr>
        <w:rPr>
          <w:rStyle w:val="Strong"/>
          <w:rFonts w:asciiTheme="majorHAnsi" w:eastAsiaTheme="majorEastAsia" w:hAnsiTheme="majorHAnsi" w:cstheme="majorBidi"/>
          <w:sz w:val="28"/>
          <w:szCs w:val="32"/>
          <w:u w:val="single"/>
          <w:lang w:val="fr-BE"/>
        </w:rPr>
      </w:pPr>
    </w:p>
    <w:p w:rsidR="0043570E" w:rsidRDefault="0043570E">
      <w:pPr>
        <w:pStyle w:val="Heading1"/>
        <w:rPr>
          <w:rStyle w:val="Strong"/>
          <w:b/>
        </w:rPr>
        <w:sectPr w:rsidR="0043570E">
          <w:pgSz w:w="12240" w:h="15840"/>
          <w:pgMar w:top="1440" w:right="1440" w:bottom="1440" w:left="1440" w:header="720" w:footer="720" w:gutter="0"/>
          <w:cols w:space="720"/>
          <w:docGrid w:linePitch="360"/>
        </w:sectPr>
      </w:pPr>
    </w:p>
    <w:p w:rsidR="0043570E" w:rsidRPr="004514BA" w:rsidRDefault="00A73562">
      <w:pPr>
        <w:pStyle w:val="Heading1"/>
        <w:rPr>
          <w:rStyle w:val="Strong"/>
          <w:b/>
          <w:bCs w:val="0"/>
        </w:rPr>
      </w:pPr>
      <w:bookmarkStart w:id="0" w:name="_Toc476198574"/>
      <w:bookmarkStart w:id="1" w:name="_Toc476199308"/>
      <w:bookmarkStart w:id="2" w:name="_Toc476207031"/>
      <w:r w:rsidRPr="00C151C3">
        <w:rPr>
          <w:rStyle w:val="Strong"/>
          <w:b/>
          <w:bCs w:val="0"/>
        </w:rPr>
        <w:lastRenderedPageBreak/>
        <w:t>Sommaire</w:t>
      </w:r>
      <w:bookmarkEnd w:id="0"/>
      <w:bookmarkEnd w:id="1"/>
      <w:bookmarkEnd w:id="2"/>
    </w:p>
    <w:p w:rsidR="00135889" w:rsidRDefault="00135889">
      <w:pPr>
        <w:pStyle w:val="TOC1"/>
        <w:tabs>
          <w:tab w:val="right" w:leader="dot" w:pos="9350"/>
        </w:tabs>
        <w:rPr>
          <w:rFonts w:eastAsiaTheme="minorEastAsia"/>
          <w:noProof/>
          <w:lang w:val="fr-FR" w:eastAsia="fr-FR"/>
        </w:rPr>
      </w:pPr>
      <w:r>
        <w:rPr>
          <w:lang w:val="fr-BE"/>
        </w:rPr>
        <w:fldChar w:fldCharType="begin"/>
      </w:r>
      <w:r>
        <w:rPr>
          <w:lang w:val="fr-BE"/>
        </w:rPr>
        <w:instrText xml:space="preserve"> TOC \o "1-3" \h \z \u </w:instrText>
      </w:r>
      <w:r>
        <w:rPr>
          <w:lang w:val="fr-BE"/>
        </w:rPr>
        <w:fldChar w:fldCharType="separate"/>
      </w:r>
      <w:hyperlink w:anchor="_Toc476207031" w:history="1">
        <w:r w:rsidRPr="00E2268A">
          <w:rPr>
            <w:rStyle w:val="Hyperlink"/>
            <w:noProof/>
          </w:rPr>
          <w:t>Sommaire</w:t>
        </w:r>
        <w:r>
          <w:rPr>
            <w:noProof/>
            <w:webHidden/>
          </w:rPr>
          <w:tab/>
        </w:r>
        <w:r>
          <w:rPr>
            <w:noProof/>
            <w:webHidden/>
          </w:rPr>
          <w:fldChar w:fldCharType="begin"/>
        </w:r>
        <w:r>
          <w:rPr>
            <w:noProof/>
            <w:webHidden/>
          </w:rPr>
          <w:instrText xml:space="preserve"> PAGEREF _Toc476207031 \h </w:instrText>
        </w:r>
        <w:r>
          <w:rPr>
            <w:noProof/>
            <w:webHidden/>
          </w:rPr>
        </w:r>
        <w:r>
          <w:rPr>
            <w:noProof/>
            <w:webHidden/>
          </w:rPr>
          <w:fldChar w:fldCharType="separate"/>
        </w:r>
        <w:r>
          <w:rPr>
            <w:noProof/>
            <w:webHidden/>
          </w:rPr>
          <w:t>2</w:t>
        </w:r>
        <w:r>
          <w:rPr>
            <w:noProof/>
            <w:webHidden/>
          </w:rPr>
          <w:fldChar w:fldCharType="end"/>
        </w:r>
      </w:hyperlink>
    </w:p>
    <w:p w:rsidR="00135889" w:rsidRDefault="001C78F4">
      <w:pPr>
        <w:pStyle w:val="TOC1"/>
        <w:tabs>
          <w:tab w:val="right" w:leader="dot" w:pos="9350"/>
        </w:tabs>
        <w:rPr>
          <w:rFonts w:eastAsiaTheme="minorEastAsia"/>
          <w:noProof/>
          <w:lang w:val="fr-FR" w:eastAsia="fr-FR"/>
        </w:rPr>
      </w:pPr>
      <w:hyperlink w:anchor="_Toc476207032" w:history="1">
        <w:r w:rsidR="00135889" w:rsidRPr="00E2268A">
          <w:rPr>
            <w:rStyle w:val="Hyperlink"/>
            <w:bCs/>
            <w:noProof/>
          </w:rPr>
          <w:t>Résumé</w:t>
        </w:r>
        <w:r w:rsidR="00135889">
          <w:rPr>
            <w:noProof/>
            <w:webHidden/>
          </w:rPr>
          <w:tab/>
        </w:r>
        <w:r w:rsidR="00135889">
          <w:rPr>
            <w:noProof/>
            <w:webHidden/>
          </w:rPr>
          <w:fldChar w:fldCharType="begin"/>
        </w:r>
        <w:r w:rsidR="00135889">
          <w:rPr>
            <w:noProof/>
            <w:webHidden/>
          </w:rPr>
          <w:instrText xml:space="preserve"> PAGEREF _Toc476207032 \h </w:instrText>
        </w:r>
        <w:r w:rsidR="00135889">
          <w:rPr>
            <w:noProof/>
            <w:webHidden/>
          </w:rPr>
        </w:r>
        <w:r w:rsidR="00135889">
          <w:rPr>
            <w:noProof/>
            <w:webHidden/>
          </w:rPr>
          <w:fldChar w:fldCharType="separate"/>
        </w:r>
        <w:r w:rsidR="00135889">
          <w:rPr>
            <w:noProof/>
            <w:webHidden/>
          </w:rPr>
          <w:t>4</w:t>
        </w:r>
        <w:r w:rsidR="00135889">
          <w:rPr>
            <w:noProof/>
            <w:webHidden/>
          </w:rPr>
          <w:fldChar w:fldCharType="end"/>
        </w:r>
      </w:hyperlink>
    </w:p>
    <w:p w:rsidR="00135889" w:rsidRDefault="001C78F4">
      <w:pPr>
        <w:pStyle w:val="TOC1"/>
        <w:tabs>
          <w:tab w:val="right" w:leader="dot" w:pos="9350"/>
        </w:tabs>
        <w:rPr>
          <w:rFonts w:eastAsiaTheme="minorEastAsia"/>
          <w:noProof/>
          <w:lang w:val="fr-FR" w:eastAsia="fr-FR"/>
        </w:rPr>
      </w:pPr>
      <w:hyperlink w:anchor="_Toc476207033" w:history="1">
        <w:r w:rsidR="00135889" w:rsidRPr="00E2268A">
          <w:rPr>
            <w:rStyle w:val="Hyperlink"/>
            <w:noProof/>
          </w:rPr>
          <w:t>Ouverture de l’atelier</w:t>
        </w:r>
        <w:r w:rsidR="00135889">
          <w:rPr>
            <w:noProof/>
            <w:webHidden/>
          </w:rPr>
          <w:tab/>
        </w:r>
        <w:r w:rsidR="00135889">
          <w:rPr>
            <w:noProof/>
            <w:webHidden/>
          </w:rPr>
          <w:fldChar w:fldCharType="begin"/>
        </w:r>
        <w:r w:rsidR="00135889">
          <w:rPr>
            <w:noProof/>
            <w:webHidden/>
          </w:rPr>
          <w:instrText xml:space="preserve"> PAGEREF _Toc476207033 \h </w:instrText>
        </w:r>
        <w:r w:rsidR="00135889">
          <w:rPr>
            <w:noProof/>
            <w:webHidden/>
          </w:rPr>
        </w:r>
        <w:r w:rsidR="00135889">
          <w:rPr>
            <w:noProof/>
            <w:webHidden/>
          </w:rPr>
          <w:fldChar w:fldCharType="separate"/>
        </w:r>
        <w:r w:rsidR="00135889">
          <w:rPr>
            <w:noProof/>
            <w:webHidden/>
          </w:rPr>
          <w:t>6</w:t>
        </w:r>
        <w:r w:rsidR="00135889">
          <w:rPr>
            <w:noProof/>
            <w:webHidden/>
          </w:rPr>
          <w:fldChar w:fldCharType="end"/>
        </w:r>
      </w:hyperlink>
    </w:p>
    <w:p w:rsidR="00135889" w:rsidRDefault="001C78F4">
      <w:pPr>
        <w:pStyle w:val="TOC1"/>
        <w:tabs>
          <w:tab w:val="right" w:leader="dot" w:pos="9350"/>
        </w:tabs>
        <w:rPr>
          <w:rFonts w:eastAsiaTheme="minorEastAsia"/>
          <w:noProof/>
          <w:lang w:val="fr-FR" w:eastAsia="fr-FR"/>
        </w:rPr>
      </w:pPr>
      <w:hyperlink w:anchor="_Toc476207034" w:history="1">
        <w:r w:rsidR="00135889" w:rsidRPr="00E2268A">
          <w:rPr>
            <w:rStyle w:val="Hyperlink"/>
            <w:noProof/>
          </w:rPr>
          <w:t>Session d’introduction – Projet Mékrou</w:t>
        </w:r>
        <w:r w:rsidR="00135889">
          <w:rPr>
            <w:noProof/>
            <w:webHidden/>
          </w:rPr>
          <w:tab/>
        </w:r>
        <w:r w:rsidR="00135889">
          <w:rPr>
            <w:noProof/>
            <w:webHidden/>
          </w:rPr>
          <w:fldChar w:fldCharType="begin"/>
        </w:r>
        <w:r w:rsidR="00135889">
          <w:rPr>
            <w:noProof/>
            <w:webHidden/>
          </w:rPr>
          <w:instrText xml:space="preserve"> PAGEREF _Toc476207034 \h </w:instrText>
        </w:r>
        <w:r w:rsidR="00135889">
          <w:rPr>
            <w:noProof/>
            <w:webHidden/>
          </w:rPr>
        </w:r>
        <w:r w:rsidR="00135889">
          <w:rPr>
            <w:noProof/>
            <w:webHidden/>
          </w:rPr>
          <w:fldChar w:fldCharType="separate"/>
        </w:r>
        <w:r w:rsidR="00135889">
          <w:rPr>
            <w:noProof/>
            <w:webHidden/>
          </w:rPr>
          <w:t>6</w:t>
        </w:r>
        <w:r w:rsidR="00135889">
          <w:rPr>
            <w:noProof/>
            <w:webHidden/>
          </w:rPr>
          <w:fldChar w:fldCharType="end"/>
        </w:r>
      </w:hyperlink>
    </w:p>
    <w:p w:rsidR="00135889" w:rsidRDefault="001C78F4">
      <w:pPr>
        <w:pStyle w:val="TOC2"/>
        <w:tabs>
          <w:tab w:val="right" w:leader="dot" w:pos="9350"/>
        </w:tabs>
        <w:rPr>
          <w:rFonts w:eastAsiaTheme="minorEastAsia"/>
          <w:noProof/>
          <w:lang w:val="fr-FR" w:eastAsia="fr-FR"/>
        </w:rPr>
      </w:pPr>
      <w:hyperlink w:anchor="_Toc476207035" w:history="1">
        <w:r w:rsidR="00135889" w:rsidRPr="00E2268A">
          <w:rPr>
            <w:rStyle w:val="Hyperlink"/>
            <w:noProof/>
          </w:rPr>
          <w:t>Présentation du cadre général du projet Mékrou</w:t>
        </w:r>
        <w:r w:rsidR="00135889">
          <w:rPr>
            <w:noProof/>
            <w:webHidden/>
          </w:rPr>
          <w:tab/>
        </w:r>
        <w:r w:rsidR="00135889">
          <w:rPr>
            <w:noProof/>
            <w:webHidden/>
          </w:rPr>
          <w:fldChar w:fldCharType="begin"/>
        </w:r>
        <w:r w:rsidR="00135889">
          <w:rPr>
            <w:noProof/>
            <w:webHidden/>
          </w:rPr>
          <w:instrText xml:space="preserve"> PAGEREF _Toc476207035 \h </w:instrText>
        </w:r>
        <w:r w:rsidR="00135889">
          <w:rPr>
            <w:noProof/>
            <w:webHidden/>
          </w:rPr>
        </w:r>
        <w:r w:rsidR="00135889">
          <w:rPr>
            <w:noProof/>
            <w:webHidden/>
          </w:rPr>
          <w:fldChar w:fldCharType="separate"/>
        </w:r>
        <w:r w:rsidR="00135889">
          <w:rPr>
            <w:noProof/>
            <w:webHidden/>
          </w:rPr>
          <w:t>6</w:t>
        </w:r>
        <w:r w:rsidR="00135889">
          <w:rPr>
            <w:noProof/>
            <w:webHidden/>
          </w:rPr>
          <w:fldChar w:fldCharType="end"/>
        </w:r>
      </w:hyperlink>
    </w:p>
    <w:p w:rsidR="00135889" w:rsidRDefault="001C78F4">
      <w:pPr>
        <w:pStyle w:val="TOC2"/>
        <w:tabs>
          <w:tab w:val="right" w:leader="dot" w:pos="9350"/>
        </w:tabs>
        <w:rPr>
          <w:rFonts w:eastAsiaTheme="minorEastAsia"/>
          <w:noProof/>
          <w:lang w:val="fr-FR" w:eastAsia="fr-FR"/>
        </w:rPr>
      </w:pPr>
      <w:hyperlink w:anchor="_Toc476207036" w:history="1">
        <w:r w:rsidR="00135889" w:rsidRPr="00E2268A">
          <w:rPr>
            <w:rStyle w:val="Hyperlink"/>
            <w:noProof/>
          </w:rPr>
          <w:t>Présentation du volet scientifique du projet Mékrou</w:t>
        </w:r>
        <w:r w:rsidR="00135889">
          <w:rPr>
            <w:noProof/>
            <w:webHidden/>
          </w:rPr>
          <w:tab/>
        </w:r>
        <w:r w:rsidR="00135889">
          <w:rPr>
            <w:noProof/>
            <w:webHidden/>
          </w:rPr>
          <w:fldChar w:fldCharType="begin"/>
        </w:r>
        <w:r w:rsidR="00135889">
          <w:rPr>
            <w:noProof/>
            <w:webHidden/>
          </w:rPr>
          <w:instrText xml:space="preserve"> PAGEREF _Toc476207036 \h </w:instrText>
        </w:r>
        <w:r w:rsidR="00135889">
          <w:rPr>
            <w:noProof/>
            <w:webHidden/>
          </w:rPr>
        </w:r>
        <w:r w:rsidR="00135889">
          <w:rPr>
            <w:noProof/>
            <w:webHidden/>
          </w:rPr>
          <w:fldChar w:fldCharType="separate"/>
        </w:r>
        <w:r w:rsidR="00135889">
          <w:rPr>
            <w:noProof/>
            <w:webHidden/>
          </w:rPr>
          <w:t>6</w:t>
        </w:r>
        <w:r w:rsidR="00135889">
          <w:rPr>
            <w:noProof/>
            <w:webHidden/>
          </w:rPr>
          <w:fldChar w:fldCharType="end"/>
        </w:r>
      </w:hyperlink>
    </w:p>
    <w:p w:rsidR="00135889" w:rsidRDefault="001C78F4">
      <w:pPr>
        <w:pStyle w:val="TOC1"/>
        <w:tabs>
          <w:tab w:val="right" w:leader="dot" w:pos="9350"/>
        </w:tabs>
        <w:rPr>
          <w:rFonts w:eastAsiaTheme="minorEastAsia"/>
          <w:noProof/>
          <w:lang w:val="fr-FR" w:eastAsia="fr-FR"/>
        </w:rPr>
      </w:pPr>
      <w:hyperlink w:anchor="_Toc476207037" w:history="1">
        <w:r w:rsidR="00135889" w:rsidRPr="00E2268A">
          <w:rPr>
            <w:rStyle w:val="Hyperlink"/>
            <w:noProof/>
          </w:rPr>
          <w:t>SESSION 1 : Présentation de la base de données MEKROU</w:t>
        </w:r>
        <w:r w:rsidR="00135889">
          <w:rPr>
            <w:noProof/>
            <w:webHidden/>
          </w:rPr>
          <w:tab/>
        </w:r>
        <w:r w:rsidR="00135889">
          <w:rPr>
            <w:noProof/>
            <w:webHidden/>
          </w:rPr>
          <w:fldChar w:fldCharType="begin"/>
        </w:r>
        <w:r w:rsidR="00135889">
          <w:rPr>
            <w:noProof/>
            <w:webHidden/>
          </w:rPr>
          <w:instrText xml:space="preserve"> PAGEREF _Toc476207037 \h </w:instrText>
        </w:r>
        <w:r w:rsidR="00135889">
          <w:rPr>
            <w:noProof/>
            <w:webHidden/>
          </w:rPr>
        </w:r>
        <w:r w:rsidR="00135889">
          <w:rPr>
            <w:noProof/>
            <w:webHidden/>
          </w:rPr>
          <w:fldChar w:fldCharType="separate"/>
        </w:r>
        <w:r w:rsidR="00135889">
          <w:rPr>
            <w:noProof/>
            <w:webHidden/>
          </w:rPr>
          <w:t>7</w:t>
        </w:r>
        <w:r w:rsidR="00135889">
          <w:rPr>
            <w:noProof/>
            <w:webHidden/>
          </w:rPr>
          <w:fldChar w:fldCharType="end"/>
        </w:r>
      </w:hyperlink>
    </w:p>
    <w:p w:rsidR="00135889" w:rsidRDefault="001C78F4">
      <w:pPr>
        <w:pStyle w:val="TOC2"/>
        <w:tabs>
          <w:tab w:val="right" w:leader="dot" w:pos="9350"/>
        </w:tabs>
        <w:rPr>
          <w:rFonts w:eastAsiaTheme="minorEastAsia"/>
          <w:noProof/>
          <w:lang w:val="fr-FR" w:eastAsia="fr-FR"/>
        </w:rPr>
      </w:pPr>
      <w:hyperlink w:anchor="_Toc476207038" w:history="1">
        <w:r w:rsidR="00135889" w:rsidRPr="00E2268A">
          <w:rPr>
            <w:rStyle w:val="Hyperlink"/>
            <w:noProof/>
          </w:rPr>
          <w:t>Présentation de la base de données Mékrou</w:t>
        </w:r>
        <w:r w:rsidR="00135889">
          <w:rPr>
            <w:noProof/>
            <w:webHidden/>
          </w:rPr>
          <w:tab/>
        </w:r>
        <w:r w:rsidR="00135889">
          <w:rPr>
            <w:noProof/>
            <w:webHidden/>
          </w:rPr>
          <w:fldChar w:fldCharType="begin"/>
        </w:r>
        <w:r w:rsidR="00135889">
          <w:rPr>
            <w:noProof/>
            <w:webHidden/>
          </w:rPr>
          <w:instrText xml:space="preserve"> PAGEREF _Toc476207038 \h </w:instrText>
        </w:r>
        <w:r w:rsidR="00135889">
          <w:rPr>
            <w:noProof/>
            <w:webHidden/>
          </w:rPr>
        </w:r>
        <w:r w:rsidR="00135889">
          <w:rPr>
            <w:noProof/>
            <w:webHidden/>
          </w:rPr>
          <w:fldChar w:fldCharType="separate"/>
        </w:r>
        <w:r w:rsidR="00135889">
          <w:rPr>
            <w:noProof/>
            <w:webHidden/>
          </w:rPr>
          <w:t>7</w:t>
        </w:r>
        <w:r w:rsidR="00135889">
          <w:rPr>
            <w:noProof/>
            <w:webHidden/>
          </w:rPr>
          <w:fldChar w:fldCharType="end"/>
        </w:r>
      </w:hyperlink>
    </w:p>
    <w:p w:rsidR="00135889" w:rsidRDefault="001C78F4">
      <w:pPr>
        <w:pStyle w:val="TOC1"/>
        <w:tabs>
          <w:tab w:val="right" w:leader="dot" w:pos="9350"/>
        </w:tabs>
        <w:rPr>
          <w:rFonts w:eastAsiaTheme="minorEastAsia"/>
          <w:noProof/>
          <w:lang w:val="fr-FR" w:eastAsia="fr-FR"/>
        </w:rPr>
      </w:pPr>
      <w:hyperlink w:anchor="_Toc476207039" w:history="1">
        <w:r w:rsidR="00135889" w:rsidRPr="00E2268A">
          <w:rPr>
            <w:rStyle w:val="Hyperlink"/>
            <w:noProof/>
          </w:rPr>
          <w:t>SESSION 2 : Systèmes et modèles régionaux</w:t>
        </w:r>
        <w:r w:rsidR="00135889">
          <w:rPr>
            <w:noProof/>
            <w:webHidden/>
          </w:rPr>
          <w:tab/>
        </w:r>
        <w:r w:rsidR="00135889">
          <w:rPr>
            <w:noProof/>
            <w:webHidden/>
          </w:rPr>
          <w:fldChar w:fldCharType="begin"/>
        </w:r>
        <w:r w:rsidR="00135889">
          <w:rPr>
            <w:noProof/>
            <w:webHidden/>
          </w:rPr>
          <w:instrText xml:space="preserve"> PAGEREF _Toc476207039 \h </w:instrText>
        </w:r>
        <w:r w:rsidR="00135889">
          <w:rPr>
            <w:noProof/>
            <w:webHidden/>
          </w:rPr>
        </w:r>
        <w:r w:rsidR="00135889">
          <w:rPr>
            <w:noProof/>
            <w:webHidden/>
          </w:rPr>
          <w:fldChar w:fldCharType="separate"/>
        </w:r>
        <w:r w:rsidR="00135889">
          <w:rPr>
            <w:noProof/>
            <w:webHidden/>
          </w:rPr>
          <w:t>8</w:t>
        </w:r>
        <w:r w:rsidR="00135889">
          <w:rPr>
            <w:noProof/>
            <w:webHidden/>
          </w:rPr>
          <w:fldChar w:fldCharType="end"/>
        </w:r>
      </w:hyperlink>
    </w:p>
    <w:p w:rsidR="00135889" w:rsidRDefault="001C78F4">
      <w:pPr>
        <w:pStyle w:val="TOC2"/>
        <w:tabs>
          <w:tab w:val="right" w:leader="dot" w:pos="9350"/>
        </w:tabs>
        <w:rPr>
          <w:rFonts w:eastAsiaTheme="minorEastAsia"/>
          <w:noProof/>
          <w:lang w:val="fr-FR" w:eastAsia="fr-FR"/>
        </w:rPr>
      </w:pPr>
      <w:hyperlink w:anchor="_Toc476207040" w:history="1">
        <w:r w:rsidR="00135889" w:rsidRPr="00E2268A">
          <w:rPr>
            <w:rStyle w:val="Hyperlink"/>
            <w:noProof/>
          </w:rPr>
          <w:t>Présentation ABN</w:t>
        </w:r>
        <w:r w:rsidR="00135889">
          <w:rPr>
            <w:noProof/>
            <w:webHidden/>
          </w:rPr>
          <w:tab/>
        </w:r>
        <w:r w:rsidR="00135889">
          <w:rPr>
            <w:noProof/>
            <w:webHidden/>
          </w:rPr>
          <w:fldChar w:fldCharType="begin"/>
        </w:r>
        <w:r w:rsidR="00135889">
          <w:rPr>
            <w:noProof/>
            <w:webHidden/>
          </w:rPr>
          <w:instrText xml:space="preserve"> PAGEREF _Toc476207040 \h </w:instrText>
        </w:r>
        <w:r w:rsidR="00135889">
          <w:rPr>
            <w:noProof/>
            <w:webHidden/>
          </w:rPr>
        </w:r>
        <w:r w:rsidR="00135889">
          <w:rPr>
            <w:noProof/>
            <w:webHidden/>
          </w:rPr>
          <w:fldChar w:fldCharType="separate"/>
        </w:r>
        <w:r w:rsidR="00135889">
          <w:rPr>
            <w:noProof/>
            <w:webHidden/>
          </w:rPr>
          <w:t>8</w:t>
        </w:r>
        <w:r w:rsidR="00135889">
          <w:rPr>
            <w:noProof/>
            <w:webHidden/>
          </w:rPr>
          <w:fldChar w:fldCharType="end"/>
        </w:r>
      </w:hyperlink>
    </w:p>
    <w:p w:rsidR="00135889" w:rsidRDefault="001C78F4">
      <w:pPr>
        <w:pStyle w:val="TOC2"/>
        <w:tabs>
          <w:tab w:val="right" w:leader="dot" w:pos="9350"/>
        </w:tabs>
        <w:rPr>
          <w:rFonts w:eastAsiaTheme="minorEastAsia"/>
          <w:noProof/>
          <w:lang w:val="fr-FR" w:eastAsia="fr-FR"/>
        </w:rPr>
      </w:pPr>
      <w:hyperlink w:anchor="_Toc476207041" w:history="1">
        <w:r w:rsidR="00135889" w:rsidRPr="00E2268A">
          <w:rPr>
            <w:rStyle w:val="Hyperlink"/>
            <w:noProof/>
          </w:rPr>
          <w:t>Présentation de la carte interactive des forêts galeries et têtes de sources en Afrique de l’Ouest</w:t>
        </w:r>
        <w:r w:rsidR="00135889">
          <w:rPr>
            <w:noProof/>
            <w:webHidden/>
          </w:rPr>
          <w:tab/>
        </w:r>
        <w:r w:rsidR="00135889">
          <w:rPr>
            <w:noProof/>
            <w:webHidden/>
          </w:rPr>
          <w:fldChar w:fldCharType="begin"/>
        </w:r>
        <w:r w:rsidR="00135889">
          <w:rPr>
            <w:noProof/>
            <w:webHidden/>
          </w:rPr>
          <w:instrText xml:space="preserve"> PAGEREF _Toc476207041 \h </w:instrText>
        </w:r>
        <w:r w:rsidR="00135889">
          <w:rPr>
            <w:noProof/>
            <w:webHidden/>
          </w:rPr>
        </w:r>
        <w:r w:rsidR="00135889">
          <w:rPr>
            <w:noProof/>
            <w:webHidden/>
          </w:rPr>
          <w:fldChar w:fldCharType="separate"/>
        </w:r>
        <w:r w:rsidR="00135889">
          <w:rPr>
            <w:noProof/>
            <w:webHidden/>
          </w:rPr>
          <w:t>9</w:t>
        </w:r>
        <w:r w:rsidR="00135889">
          <w:rPr>
            <w:noProof/>
            <w:webHidden/>
          </w:rPr>
          <w:fldChar w:fldCharType="end"/>
        </w:r>
      </w:hyperlink>
    </w:p>
    <w:p w:rsidR="00135889" w:rsidRDefault="001C78F4">
      <w:pPr>
        <w:pStyle w:val="TOC2"/>
        <w:tabs>
          <w:tab w:val="right" w:leader="dot" w:pos="9350"/>
        </w:tabs>
        <w:rPr>
          <w:rFonts w:eastAsiaTheme="minorEastAsia"/>
          <w:noProof/>
          <w:lang w:val="fr-FR" w:eastAsia="fr-FR"/>
        </w:rPr>
      </w:pPr>
      <w:hyperlink w:anchor="_Toc476207042" w:history="1">
        <w:r w:rsidR="00135889" w:rsidRPr="00E2268A">
          <w:rPr>
            <w:rStyle w:val="Hyperlink"/>
            <w:noProof/>
          </w:rPr>
          <w:t>Présentation système SAP du Benin (2013-2017)</w:t>
        </w:r>
        <w:r w:rsidR="00135889">
          <w:rPr>
            <w:noProof/>
            <w:webHidden/>
          </w:rPr>
          <w:tab/>
        </w:r>
        <w:r w:rsidR="00135889">
          <w:rPr>
            <w:noProof/>
            <w:webHidden/>
          </w:rPr>
          <w:fldChar w:fldCharType="begin"/>
        </w:r>
        <w:r w:rsidR="00135889">
          <w:rPr>
            <w:noProof/>
            <w:webHidden/>
          </w:rPr>
          <w:instrText xml:space="preserve"> PAGEREF _Toc476207042 \h </w:instrText>
        </w:r>
        <w:r w:rsidR="00135889">
          <w:rPr>
            <w:noProof/>
            <w:webHidden/>
          </w:rPr>
        </w:r>
        <w:r w:rsidR="00135889">
          <w:rPr>
            <w:noProof/>
            <w:webHidden/>
          </w:rPr>
          <w:fldChar w:fldCharType="separate"/>
        </w:r>
        <w:r w:rsidR="00135889">
          <w:rPr>
            <w:noProof/>
            <w:webHidden/>
          </w:rPr>
          <w:t>10</w:t>
        </w:r>
        <w:r w:rsidR="00135889">
          <w:rPr>
            <w:noProof/>
            <w:webHidden/>
          </w:rPr>
          <w:fldChar w:fldCharType="end"/>
        </w:r>
      </w:hyperlink>
    </w:p>
    <w:p w:rsidR="00135889" w:rsidRDefault="001C78F4">
      <w:pPr>
        <w:pStyle w:val="TOC2"/>
        <w:tabs>
          <w:tab w:val="right" w:leader="dot" w:pos="9350"/>
        </w:tabs>
        <w:rPr>
          <w:rFonts w:eastAsiaTheme="minorEastAsia"/>
          <w:noProof/>
          <w:lang w:val="fr-FR" w:eastAsia="fr-FR"/>
        </w:rPr>
      </w:pPr>
      <w:hyperlink w:anchor="_Toc476207043" w:history="1">
        <w:r w:rsidR="00135889" w:rsidRPr="00E2268A">
          <w:rPr>
            <w:rStyle w:val="Hyperlink"/>
            <w:noProof/>
          </w:rPr>
          <w:t>Présentation des informations sur les modèles et outils d’aide à la décision au 2IE</w:t>
        </w:r>
        <w:r w:rsidR="00135889">
          <w:rPr>
            <w:noProof/>
            <w:webHidden/>
          </w:rPr>
          <w:tab/>
        </w:r>
        <w:r w:rsidR="00135889">
          <w:rPr>
            <w:noProof/>
            <w:webHidden/>
          </w:rPr>
          <w:fldChar w:fldCharType="begin"/>
        </w:r>
        <w:r w:rsidR="00135889">
          <w:rPr>
            <w:noProof/>
            <w:webHidden/>
          </w:rPr>
          <w:instrText xml:space="preserve"> PAGEREF _Toc476207043 \h </w:instrText>
        </w:r>
        <w:r w:rsidR="00135889">
          <w:rPr>
            <w:noProof/>
            <w:webHidden/>
          </w:rPr>
        </w:r>
        <w:r w:rsidR="00135889">
          <w:rPr>
            <w:noProof/>
            <w:webHidden/>
          </w:rPr>
          <w:fldChar w:fldCharType="separate"/>
        </w:r>
        <w:r w:rsidR="00135889">
          <w:rPr>
            <w:noProof/>
            <w:webHidden/>
          </w:rPr>
          <w:t>10</w:t>
        </w:r>
        <w:r w:rsidR="00135889">
          <w:rPr>
            <w:noProof/>
            <w:webHidden/>
          </w:rPr>
          <w:fldChar w:fldCharType="end"/>
        </w:r>
      </w:hyperlink>
    </w:p>
    <w:p w:rsidR="00135889" w:rsidRDefault="001C78F4">
      <w:pPr>
        <w:pStyle w:val="TOC2"/>
        <w:tabs>
          <w:tab w:val="right" w:leader="dot" w:pos="9350"/>
        </w:tabs>
        <w:rPr>
          <w:rFonts w:eastAsiaTheme="minorEastAsia"/>
          <w:noProof/>
          <w:lang w:val="fr-FR" w:eastAsia="fr-FR"/>
        </w:rPr>
      </w:pPr>
      <w:hyperlink w:anchor="_Toc476207044" w:history="1">
        <w:r w:rsidR="00135889" w:rsidRPr="00E2268A">
          <w:rPr>
            <w:rStyle w:val="Hyperlink"/>
            <w:noProof/>
          </w:rPr>
          <w:t>Présentation Unité Eau-Sante-Environnement de l’IRSS</w:t>
        </w:r>
        <w:r w:rsidR="00135889">
          <w:rPr>
            <w:noProof/>
            <w:webHidden/>
          </w:rPr>
          <w:tab/>
        </w:r>
        <w:r w:rsidR="00135889">
          <w:rPr>
            <w:noProof/>
            <w:webHidden/>
          </w:rPr>
          <w:fldChar w:fldCharType="begin"/>
        </w:r>
        <w:r w:rsidR="00135889">
          <w:rPr>
            <w:noProof/>
            <w:webHidden/>
          </w:rPr>
          <w:instrText xml:space="preserve"> PAGEREF _Toc476207044 \h </w:instrText>
        </w:r>
        <w:r w:rsidR="00135889">
          <w:rPr>
            <w:noProof/>
            <w:webHidden/>
          </w:rPr>
        </w:r>
        <w:r w:rsidR="00135889">
          <w:rPr>
            <w:noProof/>
            <w:webHidden/>
          </w:rPr>
          <w:fldChar w:fldCharType="separate"/>
        </w:r>
        <w:r w:rsidR="00135889">
          <w:rPr>
            <w:noProof/>
            <w:webHidden/>
          </w:rPr>
          <w:t>11</w:t>
        </w:r>
        <w:r w:rsidR="00135889">
          <w:rPr>
            <w:noProof/>
            <w:webHidden/>
          </w:rPr>
          <w:fldChar w:fldCharType="end"/>
        </w:r>
      </w:hyperlink>
    </w:p>
    <w:p w:rsidR="00135889" w:rsidRDefault="001C78F4">
      <w:pPr>
        <w:pStyle w:val="TOC2"/>
        <w:tabs>
          <w:tab w:val="right" w:leader="dot" w:pos="9350"/>
        </w:tabs>
        <w:rPr>
          <w:rFonts w:eastAsiaTheme="minorEastAsia"/>
          <w:noProof/>
          <w:lang w:val="fr-FR" w:eastAsia="fr-FR"/>
        </w:rPr>
      </w:pPr>
      <w:hyperlink w:anchor="_Toc476207045" w:history="1">
        <w:r w:rsidR="00135889" w:rsidRPr="00E2268A">
          <w:rPr>
            <w:rStyle w:val="Hyperlink"/>
            <w:noProof/>
          </w:rPr>
          <w:t>Présentation des données et services ACMAD</w:t>
        </w:r>
        <w:r w:rsidR="00135889">
          <w:rPr>
            <w:noProof/>
            <w:webHidden/>
          </w:rPr>
          <w:tab/>
        </w:r>
        <w:r w:rsidR="00135889">
          <w:rPr>
            <w:noProof/>
            <w:webHidden/>
          </w:rPr>
          <w:fldChar w:fldCharType="begin"/>
        </w:r>
        <w:r w:rsidR="00135889">
          <w:rPr>
            <w:noProof/>
            <w:webHidden/>
          </w:rPr>
          <w:instrText xml:space="preserve"> PAGEREF _Toc476207045 \h </w:instrText>
        </w:r>
        <w:r w:rsidR="00135889">
          <w:rPr>
            <w:noProof/>
            <w:webHidden/>
          </w:rPr>
        </w:r>
        <w:r w:rsidR="00135889">
          <w:rPr>
            <w:noProof/>
            <w:webHidden/>
          </w:rPr>
          <w:fldChar w:fldCharType="separate"/>
        </w:r>
        <w:r w:rsidR="00135889">
          <w:rPr>
            <w:noProof/>
            <w:webHidden/>
          </w:rPr>
          <w:t>11</w:t>
        </w:r>
        <w:r w:rsidR="00135889">
          <w:rPr>
            <w:noProof/>
            <w:webHidden/>
          </w:rPr>
          <w:fldChar w:fldCharType="end"/>
        </w:r>
      </w:hyperlink>
    </w:p>
    <w:p w:rsidR="00135889" w:rsidRDefault="001C78F4">
      <w:pPr>
        <w:pStyle w:val="TOC1"/>
        <w:tabs>
          <w:tab w:val="right" w:leader="dot" w:pos="9350"/>
        </w:tabs>
        <w:rPr>
          <w:rFonts w:eastAsiaTheme="minorEastAsia"/>
          <w:noProof/>
          <w:lang w:val="fr-FR" w:eastAsia="fr-FR"/>
        </w:rPr>
      </w:pPr>
      <w:hyperlink w:anchor="_Toc476207046" w:history="1">
        <w:r w:rsidR="00135889" w:rsidRPr="00E2268A">
          <w:rPr>
            <w:rStyle w:val="Hyperlink"/>
            <w:noProof/>
          </w:rPr>
          <w:t>SESSION 3 : Visite salle Telecom M’Bass du Centre Régional AGRHYMET</w:t>
        </w:r>
        <w:r w:rsidR="00135889">
          <w:rPr>
            <w:noProof/>
            <w:webHidden/>
          </w:rPr>
          <w:tab/>
        </w:r>
        <w:r w:rsidR="00135889">
          <w:rPr>
            <w:noProof/>
            <w:webHidden/>
          </w:rPr>
          <w:fldChar w:fldCharType="begin"/>
        </w:r>
        <w:r w:rsidR="00135889">
          <w:rPr>
            <w:noProof/>
            <w:webHidden/>
          </w:rPr>
          <w:instrText xml:space="preserve"> PAGEREF _Toc476207046 \h </w:instrText>
        </w:r>
        <w:r w:rsidR="00135889">
          <w:rPr>
            <w:noProof/>
            <w:webHidden/>
          </w:rPr>
        </w:r>
        <w:r w:rsidR="00135889">
          <w:rPr>
            <w:noProof/>
            <w:webHidden/>
          </w:rPr>
          <w:fldChar w:fldCharType="separate"/>
        </w:r>
        <w:r w:rsidR="00135889">
          <w:rPr>
            <w:noProof/>
            <w:webHidden/>
          </w:rPr>
          <w:t>12</w:t>
        </w:r>
        <w:r w:rsidR="00135889">
          <w:rPr>
            <w:noProof/>
            <w:webHidden/>
          </w:rPr>
          <w:fldChar w:fldCharType="end"/>
        </w:r>
      </w:hyperlink>
    </w:p>
    <w:p w:rsidR="00135889" w:rsidRDefault="001C78F4">
      <w:pPr>
        <w:pStyle w:val="TOC1"/>
        <w:tabs>
          <w:tab w:val="right" w:leader="dot" w:pos="9350"/>
        </w:tabs>
        <w:rPr>
          <w:rFonts w:eastAsiaTheme="minorEastAsia"/>
          <w:noProof/>
          <w:lang w:val="fr-FR" w:eastAsia="fr-FR"/>
        </w:rPr>
      </w:pPr>
      <w:hyperlink w:anchor="_Toc476207047" w:history="1">
        <w:r w:rsidR="00135889" w:rsidRPr="00E2268A">
          <w:rPr>
            <w:rStyle w:val="Hyperlink"/>
            <w:noProof/>
          </w:rPr>
          <w:t>SESSION 4 : Modélisation et outils biophysiques</w:t>
        </w:r>
        <w:r w:rsidR="00135889">
          <w:rPr>
            <w:noProof/>
            <w:webHidden/>
          </w:rPr>
          <w:tab/>
        </w:r>
        <w:r w:rsidR="00135889">
          <w:rPr>
            <w:noProof/>
            <w:webHidden/>
          </w:rPr>
          <w:fldChar w:fldCharType="begin"/>
        </w:r>
        <w:r w:rsidR="00135889">
          <w:rPr>
            <w:noProof/>
            <w:webHidden/>
          </w:rPr>
          <w:instrText xml:space="preserve"> PAGEREF _Toc476207047 \h </w:instrText>
        </w:r>
        <w:r w:rsidR="00135889">
          <w:rPr>
            <w:noProof/>
            <w:webHidden/>
          </w:rPr>
        </w:r>
        <w:r w:rsidR="00135889">
          <w:rPr>
            <w:noProof/>
            <w:webHidden/>
          </w:rPr>
          <w:fldChar w:fldCharType="separate"/>
        </w:r>
        <w:r w:rsidR="00135889">
          <w:rPr>
            <w:noProof/>
            <w:webHidden/>
          </w:rPr>
          <w:t>14</w:t>
        </w:r>
        <w:r w:rsidR="00135889">
          <w:rPr>
            <w:noProof/>
            <w:webHidden/>
          </w:rPr>
          <w:fldChar w:fldCharType="end"/>
        </w:r>
      </w:hyperlink>
    </w:p>
    <w:p w:rsidR="00135889" w:rsidRDefault="001C78F4">
      <w:pPr>
        <w:pStyle w:val="TOC2"/>
        <w:tabs>
          <w:tab w:val="right" w:leader="dot" w:pos="9350"/>
        </w:tabs>
        <w:rPr>
          <w:rFonts w:eastAsiaTheme="minorEastAsia"/>
          <w:noProof/>
          <w:lang w:val="fr-FR" w:eastAsia="fr-FR"/>
        </w:rPr>
      </w:pPr>
      <w:hyperlink w:anchor="_Toc476207048" w:history="1">
        <w:r w:rsidR="00135889" w:rsidRPr="00E2268A">
          <w:rPr>
            <w:rStyle w:val="Hyperlink"/>
            <w:noProof/>
          </w:rPr>
          <w:t>Présentation méthodes sur la variabilité climatique</w:t>
        </w:r>
        <w:r w:rsidR="00135889">
          <w:rPr>
            <w:noProof/>
            <w:webHidden/>
          </w:rPr>
          <w:tab/>
        </w:r>
        <w:r w:rsidR="00135889">
          <w:rPr>
            <w:noProof/>
            <w:webHidden/>
          </w:rPr>
          <w:fldChar w:fldCharType="begin"/>
        </w:r>
        <w:r w:rsidR="00135889">
          <w:rPr>
            <w:noProof/>
            <w:webHidden/>
          </w:rPr>
          <w:instrText xml:space="preserve"> PAGEREF _Toc476207048 \h </w:instrText>
        </w:r>
        <w:r w:rsidR="00135889">
          <w:rPr>
            <w:noProof/>
            <w:webHidden/>
          </w:rPr>
        </w:r>
        <w:r w:rsidR="00135889">
          <w:rPr>
            <w:noProof/>
            <w:webHidden/>
          </w:rPr>
          <w:fldChar w:fldCharType="separate"/>
        </w:r>
        <w:r w:rsidR="00135889">
          <w:rPr>
            <w:noProof/>
            <w:webHidden/>
          </w:rPr>
          <w:t>14</w:t>
        </w:r>
        <w:r w:rsidR="00135889">
          <w:rPr>
            <w:noProof/>
            <w:webHidden/>
          </w:rPr>
          <w:fldChar w:fldCharType="end"/>
        </w:r>
      </w:hyperlink>
    </w:p>
    <w:p w:rsidR="00135889" w:rsidRDefault="001C78F4">
      <w:pPr>
        <w:pStyle w:val="TOC2"/>
        <w:tabs>
          <w:tab w:val="right" w:leader="dot" w:pos="9350"/>
        </w:tabs>
        <w:rPr>
          <w:rFonts w:eastAsiaTheme="minorEastAsia"/>
          <w:noProof/>
          <w:lang w:val="fr-FR" w:eastAsia="fr-FR"/>
        </w:rPr>
      </w:pPr>
      <w:hyperlink w:anchor="_Toc476207049" w:history="1">
        <w:r w:rsidR="00135889" w:rsidRPr="00E2268A">
          <w:rPr>
            <w:rStyle w:val="Hyperlink"/>
            <w:noProof/>
          </w:rPr>
          <w:t>Présentation modélisation hydrologique (SWAT)</w:t>
        </w:r>
        <w:r w:rsidR="00135889">
          <w:rPr>
            <w:noProof/>
            <w:webHidden/>
          </w:rPr>
          <w:tab/>
        </w:r>
        <w:r w:rsidR="00135889">
          <w:rPr>
            <w:noProof/>
            <w:webHidden/>
          </w:rPr>
          <w:fldChar w:fldCharType="begin"/>
        </w:r>
        <w:r w:rsidR="00135889">
          <w:rPr>
            <w:noProof/>
            <w:webHidden/>
          </w:rPr>
          <w:instrText xml:space="preserve"> PAGEREF _Toc476207049 \h </w:instrText>
        </w:r>
        <w:r w:rsidR="00135889">
          <w:rPr>
            <w:noProof/>
            <w:webHidden/>
          </w:rPr>
        </w:r>
        <w:r w:rsidR="00135889">
          <w:rPr>
            <w:noProof/>
            <w:webHidden/>
          </w:rPr>
          <w:fldChar w:fldCharType="separate"/>
        </w:r>
        <w:r w:rsidR="00135889">
          <w:rPr>
            <w:noProof/>
            <w:webHidden/>
          </w:rPr>
          <w:t>15</w:t>
        </w:r>
        <w:r w:rsidR="00135889">
          <w:rPr>
            <w:noProof/>
            <w:webHidden/>
          </w:rPr>
          <w:fldChar w:fldCharType="end"/>
        </w:r>
      </w:hyperlink>
    </w:p>
    <w:p w:rsidR="00135889" w:rsidRDefault="001C78F4">
      <w:pPr>
        <w:pStyle w:val="TOC2"/>
        <w:tabs>
          <w:tab w:val="right" w:leader="dot" w:pos="9350"/>
        </w:tabs>
        <w:rPr>
          <w:rFonts w:eastAsiaTheme="minorEastAsia"/>
          <w:noProof/>
          <w:lang w:val="fr-FR" w:eastAsia="fr-FR"/>
        </w:rPr>
      </w:pPr>
      <w:hyperlink w:anchor="_Toc476207050" w:history="1">
        <w:r w:rsidR="00135889" w:rsidRPr="00E2268A">
          <w:rPr>
            <w:rStyle w:val="Hyperlink"/>
            <w:noProof/>
          </w:rPr>
          <w:t>Présentation modélisation SARRA-H</w:t>
        </w:r>
        <w:r w:rsidR="00135889">
          <w:rPr>
            <w:noProof/>
            <w:webHidden/>
          </w:rPr>
          <w:tab/>
        </w:r>
        <w:r w:rsidR="00135889">
          <w:rPr>
            <w:noProof/>
            <w:webHidden/>
          </w:rPr>
          <w:fldChar w:fldCharType="begin"/>
        </w:r>
        <w:r w:rsidR="00135889">
          <w:rPr>
            <w:noProof/>
            <w:webHidden/>
          </w:rPr>
          <w:instrText xml:space="preserve"> PAGEREF _Toc476207050 \h </w:instrText>
        </w:r>
        <w:r w:rsidR="00135889">
          <w:rPr>
            <w:noProof/>
            <w:webHidden/>
          </w:rPr>
        </w:r>
        <w:r w:rsidR="00135889">
          <w:rPr>
            <w:noProof/>
            <w:webHidden/>
          </w:rPr>
          <w:fldChar w:fldCharType="separate"/>
        </w:r>
        <w:r w:rsidR="00135889">
          <w:rPr>
            <w:noProof/>
            <w:webHidden/>
          </w:rPr>
          <w:t>17</w:t>
        </w:r>
        <w:r w:rsidR="00135889">
          <w:rPr>
            <w:noProof/>
            <w:webHidden/>
          </w:rPr>
          <w:fldChar w:fldCharType="end"/>
        </w:r>
      </w:hyperlink>
    </w:p>
    <w:p w:rsidR="00135889" w:rsidRDefault="001C78F4">
      <w:pPr>
        <w:pStyle w:val="TOC2"/>
        <w:tabs>
          <w:tab w:val="right" w:leader="dot" w:pos="9350"/>
        </w:tabs>
        <w:rPr>
          <w:rFonts w:eastAsiaTheme="minorEastAsia"/>
          <w:noProof/>
          <w:lang w:val="fr-FR" w:eastAsia="fr-FR"/>
        </w:rPr>
      </w:pPr>
      <w:hyperlink w:anchor="_Toc476207051" w:history="1">
        <w:r w:rsidR="00135889" w:rsidRPr="00E2268A">
          <w:rPr>
            <w:rStyle w:val="Hyperlink"/>
            <w:noProof/>
          </w:rPr>
          <w:t>Présentation modélisation agricole EPIC</w:t>
        </w:r>
        <w:r w:rsidR="00135889">
          <w:rPr>
            <w:noProof/>
            <w:webHidden/>
          </w:rPr>
          <w:tab/>
        </w:r>
        <w:r w:rsidR="00135889">
          <w:rPr>
            <w:noProof/>
            <w:webHidden/>
          </w:rPr>
          <w:fldChar w:fldCharType="begin"/>
        </w:r>
        <w:r w:rsidR="00135889">
          <w:rPr>
            <w:noProof/>
            <w:webHidden/>
          </w:rPr>
          <w:instrText xml:space="preserve"> PAGEREF _Toc476207051 \h </w:instrText>
        </w:r>
        <w:r w:rsidR="00135889">
          <w:rPr>
            <w:noProof/>
            <w:webHidden/>
          </w:rPr>
        </w:r>
        <w:r w:rsidR="00135889">
          <w:rPr>
            <w:noProof/>
            <w:webHidden/>
          </w:rPr>
          <w:fldChar w:fldCharType="separate"/>
        </w:r>
        <w:r w:rsidR="00135889">
          <w:rPr>
            <w:noProof/>
            <w:webHidden/>
          </w:rPr>
          <w:t>19</w:t>
        </w:r>
        <w:r w:rsidR="00135889">
          <w:rPr>
            <w:noProof/>
            <w:webHidden/>
          </w:rPr>
          <w:fldChar w:fldCharType="end"/>
        </w:r>
      </w:hyperlink>
    </w:p>
    <w:p w:rsidR="00135889" w:rsidRDefault="001C78F4">
      <w:pPr>
        <w:pStyle w:val="TOC2"/>
        <w:tabs>
          <w:tab w:val="right" w:leader="dot" w:pos="9350"/>
        </w:tabs>
        <w:rPr>
          <w:rFonts w:eastAsiaTheme="minorEastAsia"/>
          <w:noProof/>
          <w:lang w:val="fr-FR" w:eastAsia="fr-FR"/>
        </w:rPr>
      </w:pPr>
      <w:hyperlink w:anchor="_Toc476207052" w:history="1">
        <w:r w:rsidR="00135889" w:rsidRPr="00E2268A">
          <w:rPr>
            <w:rStyle w:val="Hyperlink"/>
            <w:noProof/>
          </w:rPr>
          <w:t>Présentation outil optimisation multi-objectives (MOO)</w:t>
        </w:r>
        <w:r w:rsidR="00135889">
          <w:rPr>
            <w:noProof/>
            <w:webHidden/>
          </w:rPr>
          <w:tab/>
        </w:r>
        <w:r w:rsidR="00135889">
          <w:rPr>
            <w:noProof/>
            <w:webHidden/>
          </w:rPr>
          <w:fldChar w:fldCharType="begin"/>
        </w:r>
        <w:r w:rsidR="00135889">
          <w:rPr>
            <w:noProof/>
            <w:webHidden/>
          </w:rPr>
          <w:instrText xml:space="preserve"> PAGEREF _Toc476207052 \h </w:instrText>
        </w:r>
        <w:r w:rsidR="00135889">
          <w:rPr>
            <w:noProof/>
            <w:webHidden/>
          </w:rPr>
        </w:r>
        <w:r w:rsidR="00135889">
          <w:rPr>
            <w:noProof/>
            <w:webHidden/>
          </w:rPr>
          <w:fldChar w:fldCharType="separate"/>
        </w:r>
        <w:r w:rsidR="00135889">
          <w:rPr>
            <w:noProof/>
            <w:webHidden/>
          </w:rPr>
          <w:t>19</w:t>
        </w:r>
        <w:r w:rsidR="00135889">
          <w:rPr>
            <w:noProof/>
            <w:webHidden/>
          </w:rPr>
          <w:fldChar w:fldCharType="end"/>
        </w:r>
      </w:hyperlink>
    </w:p>
    <w:p w:rsidR="00135889" w:rsidRDefault="001C78F4">
      <w:pPr>
        <w:pStyle w:val="TOC1"/>
        <w:tabs>
          <w:tab w:val="right" w:leader="dot" w:pos="9350"/>
        </w:tabs>
        <w:rPr>
          <w:rFonts w:eastAsiaTheme="minorEastAsia"/>
          <w:noProof/>
          <w:lang w:val="fr-FR" w:eastAsia="fr-FR"/>
        </w:rPr>
      </w:pPr>
      <w:hyperlink w:anchor="_Toc476207053" w:history="1">
        <w:r w:rsidR="00135889" w:rsidRPr="00E2268A">
          <w:rPr>
            <w:rStyle w:val="Hyperlink"/>
            <w:bCs/>
            <w:noProof/>
            <w:lang w:val="it-IT"/>
          </w:rPr>
          <w:t>SESSION 5 : e-water</w:t>
        </w:r>
        <w:r w:rsidR="00135889">
          <w:rPr>
            <w:noProof/>
            <w:webHidden/>
          </w:rPr>
          <w:tab/>
        </w:r>
        <w:r w:rsidR="00135889">
          <w:rPr>
            <w:noProof/>
            <w:webHidden/>
          </w:rPr>
          <w:fldChar w:fldCharType="begin"/>
        </w:r>
        <w:r w:rsidR="00135889">
          <w:rPr>
            <w:noProof/>
            <w:webHidden/>
          </w:rPr>
          <w:instrText xml:space="preserve"> PAGEREF _Toc476207053 \h </w:instrText>
        </w:r>
        <w:r w:rsidR="00135889">
          <w:rPr>
            <w:noProof/>
            <w:webHidden/>
          </w:rPr>
        </w:r>
        <w:r w:rsidR="00135889">
          <w:rPr>
            <w:noProof/>
            <w:webHidden/>
          </w:rPr>
          <w:fldChar w:fldCharType="separate"/>
        </w:r>
        <w:r w:rsidR="00135889">
          <w:rPr>
            <w:noProof/>
            <w:webHidden/>
          </w:rPr>
          <w:t>20</w:t>
        </w:r>
        <w:r w:rsidR="00135889">
          <w:rPr>
            <w:noProof/>
            <w:webHidden/>
          </w:rPr>
          <w:fldChar w:fldCharType="end"/>
        </w:r>
      </w:hyperlink>
    </w:p>
    <w:p w:rsidR="00135889" w:rsidRDefault="001C78F4">
      <w:pPr>
        <w:pStyle w:val="TOC2"/>
        <w:tabs>
          <w:tab w:val="right" w:leader="dot" w:pos="9350"/>
        </w:tabs>
        <w:rPr>
          <w:rFonts w:eastAsiaTheme="minorEastAsia"/>
          <w:noProof/>
          <w:lang w:val="fr-FR" w:eastAsia="fr-FR"/>
        </w:rPr>
      </w:pPr>
      <w:hyperlink w:anchor="_Toc476207054" w:history="1">
        <w:r w:rsidR="00135889" w:rsidRPr="00E2268A">
          <w:rPr>
            <w:rStyle w:val="Hyperlink"/>
            <w:noProof/>
          </w:rPr>
          <w:t>Présentation e-water</w:t>
        </w:r>
        <w:r w:rsidR="00135889">
          <w:rPr>
            <w:noProof/>
            <w:webHidden/>
          </w:rPr>
          <w:tab/>
        </w:r>
        <w:r w:rsidR="00135889">
          <w:rPr>
            <w:noProof/>
            <w:webHidden/>
          </w:rPr>
          <w:fldChar w:fldCharType="begin"/>
        </w:r>
        <w:r w:rsidR="00135889">
          <w:rPr>
            <w:noProof/>
            <w:webHidden/>
          </w:rPr>
          <w:instrText xml:space="preserve"> PAGEREF _Toc476207054 \h </w:instrText>
        </w:r>
        <w:r w:rsidR="00135889">
          <w:rPr>
            <w:noProof/>
            <w:webHidden/>
          </w:rPr>
        </w:r>
        <w:r w:rsidR="00135889">
          <w:rPr>
            <w:noProof/>
            <w:webHidden/>
          </w:rPr>
          <w:fldChar w:fldCharType="separate"/>
        </w:r>
        <w:r w:rsidR="00135889">
          <w:rPr>
            <w:noProof/>
            <w:webHidden/>
          </w:rPr>
          <w:t>20</w:t>
        </w:r>
        <w:r w:rsidR="00135889">
          <w:rPr>
            <w:noProof/>
            <w:webHidden/>
          </w:rPr>
          <w:fldChar w:fldCharType="end"/>
        </w:r>
      </w:hyperlink>
    </w:p>
    <w:p w:rsidR="00135889" w:rsidRDefault="001C78F4">
      <w:pPr>
        <w:pStyle w:val="TOC2"/>
        <w:tabs>
          <w:tab w:val="right" w:leader="dot" w:pos="9350"/>
        </w:tabs>
        <w:rPr>
          <w:rFonts w:eastAsiaTheme="minorEastAsia"/>
          <w:noProof/>
          <w:lang w:val="fr-FR" w:eastAsia="fr-FR"/>
        </w:rPr>
      </w:pPr>
      <w:hyperlink w:anchor="_Toc476207055" w:history="1">
        <w:r w:rsidR="00135889" w:rsidRPr="00E2268A">
          <w:rPr>
            <w:rStyle w:val="Hyperlink"/>
            <w:noProof/>
          </w:rPr>
          <w:t>Présentation Elaboration du CaSSE et du SDAGE sur le bassin de la Mékrou</w:t>
        </w:r>
        <w:r w:rsidR="00135889">
          <w:rPr>
            <w:noProof/>
            <w:webHidden/>
          </w:rPr>
          <w:tab/>
        </w:r>
        <w:r w:rsidR="00135889">
          <w:rPr>
            <w:noProof/>
            <w:webHidden/>
          </w:rPr>
          <w:fldChar w:fldCharType="begin"/>
        </w:r>
        <w:r w:rsidR="00135889">
          <w:rPr>
            <w:noProof/>
            <w:webHidden/>
          </w:rPr>
          <w:instrText xml:space="preserve"> PAGEREF _Toc476207055 \h </w:instrText>
        </w:r>
        <w:r w:rsidR="00135889">
          <w:rPr>
            <w:noProof/>
            <w:webHidden/>
          </w:rPr>
        </w:r>
        <w:r w:rsidR="00135889">
          <w:rPr>
            <w:noProof/>
            <w:webHidden/>
          </w:rPr>
          <w:fldChar w:fldCharType="separate"/>
        </w:r>
        <w:r w:rsidR="00135889">
          <w:rPr>
            <w:noProof/>
            <w:webHidden/>
          </w:rPr>
          <w:t>22</w:t>
        </w:r>
        <w:r w:rsidR="00135889">
          <w:rPr>
            <w:noProof/>
            <w:webHidden/>
          </w:rPr>
          <w:fldChar w:fldCharType="end"/>
        </w:r>
      </w:hyperlink>
    </w:p>
    <w:p w:rsidR="00135889" w:rsidRDefault="001C78F4">
      <w:pPr>
        <w:pStyle w:val="TOC1"/>
        <w:tabs>
          <w:tab w:val="right" w:leader="dot" w:pos="9350"/>
        </w:tabs>
        <w:rPr>
          <w:rFonts w:eastAsiaTheme="minorEastAsia"/>
          <w:noProof/>
          <w:lang w:val="fr-FR" w:eastAsia="fr-FR"/>
        </w:rPr>
      </w:pPr>
      <w:hyperlink w:anchor="_Toc476207056" w:history="1">
        <w:r w:rsidR="00135889" w:rsidRPr="00E2268A">
          <w:rPr>
            <w:rStyle w:val="Hyperlink"/>
            <w:noProof/>
          </w:rPr>
          <w:t>SESSION 6 : Données, outils et modèles socio-économiques</w:t>
        </w:r>
        <w:r w:rsidR="00135889">
          <w:rPr>
            <w:noProof/>
            <w:webHidden/>
          </w:rPr>
          <w:tab/>
        </w:r>
        <w:r w:rsidR="00135889">
          <w:rPr>
            <w:noProof/>
            <w:webHidden/>
          </w:rPr>
          <w:fldChar w:fldCharType="begin"/>
        </w:r>
        <w:r w:rsidR="00135889">
          <w:rPr>
            <w:noProof/>
            <w:webHidden/>
          </w:rPr>
          <w:instrText xml:space="preserve"> PAGEREF _Toc476207056 \h </w:instrText>
        </w:r>
        <w:r w:rsidR="00135889">
          <w:rPr>
            <w:noProof/>
            <w:webHidden/>
          </w:rPr>
        </w:r>
        <w:r w:rsidR="00135889">
          <w:rPr>
            <w:noProof/>
            <w:webHidden/>
          </w:rPr>
          <w:fldChar w:fldCharType="separate"/>
        </w:r>
        <w:r w:rsidR="00135889">
          <w:rPr>
            <w:noProof/>
            <w:webHidden/>
          </w:rPr>
          <w:t>23</w:t>
        </w:r>
        <w:r w:rsidR="00135889">
          <w:rPr>
            <w:noProof/>
            <w:webHidden/>
          </w:rPr>
          <w:fldChar w:fldCharType="end"/>
        </w:r>
      </w:hyperlink>
    </w:p>
    <w:p w:rsidR="00135889" w:rsidRDefault="001C78F4">
      <w:pPr>
        <w:pStyle w:val="TOC2"/>
        <w:tabs>
          <w:tab w:val="right" w:leader="dot" w:pos="9350"/>
        </w:tabs>
        <w:rPr>
          <w:rFonts w:eastAsiaTheme="minorEastAsia"/>
          <w:noProof/>
          <w:lang w:val="fr-FR" w:eastAsia="fr-FR"/>
        </w:rPr>
      </w:pPr>
      <w:hyperlink w:anchor="_Toc476207057" w:history="1">
        <w:r w:rsidR="00135889" w:rsidRPr="00E2268A">
          <w:rPr>
            <w:rStyle w:val="Hyperlink"/>
            <w:noProof/>
          </w:rPr>
          <w:t>Présentation enquête sur le Parc W</w:t>
        </w:r>
        <w:r w:rsidR="00135889">
          <w:rPr>
            <w:noProof/>
            <w:webHidden/>
          </w:rPr>
          <w:tab/>
        </w:r>
        <w:r w:rsidR="00135889">
          <w:rPr>
            <w:noProof/>
            <w:webHidden/>
          </w:rPr>
          <w:fldChar w:fldCharType="begin"/>
        </w:r>
        <w:r w:rsidR="00135889">
          <w:rPr>
            <w:noProof/>
            <w:webHidden/>
          </w:rPr>
          <w:instrText xml:space="preserve"> PAGEREF _Toc476207057 \h </w:instrText>
        </w:r>
        <w:r w:rsidR="00135889">
          <w:rPr>
            <w:noProof/>
            <w:webHidden/>
          </w:rPr>
        </w:r>
        <w:r w:rsidR="00135889">
          <w:rPr>
            <w:noProof/>
            <w:webHidden/>
          </w:rPr>
          <w:fldChar w:fldCharType="separate"/>
        </w:r>
        <w:r w:rsidR="00135889">
          <w:rPr>
            <w:noProof/>
            <w:webHidden/>
          </w:rPr>
          <w:t>23</w:t>
        </w:r>
        <w:r w:rsidR="00135889">
          <w:rPr>
            <w:noProof/>
            <w:webHidden/>
          </w:rPr>
          <w:fldChar w:fldCharType="end"/>
        </w:r>
      </w:hyperlink>
    </w:p>
    <w:p w:rsidR="00135889" w:rsidRDefault="001C78F4">
      <w:pPr>
        <w:pStyle w:val="TOC2"/>
        <w:tabs>
          <w:tab w:val="right" w:leader="dot" w:pos="9350"/>
        </w:tabs>
        <w:rPr>
          <w:rFonts w:eastAsiaTheme="minorEastAsia"/>
          <w:noProof/>
          <w:lang w:val="fr-FR" w:eastAsia="fr-FR"/>
        </w:rPr>
      </w:pPr>
      <w:hyperlink w:anchor="_Toc476207058" w:history="1">
        <w:r w:rsidR="00135889" w:rsidRPr="00E2268A">
          <w:rPr>
            <w:rStyle w:val="Hyperlink"/>
            <w:noProof/>
          </w:rPr>
          <w:t>Présentation enquête des ménages sur le Burkina Faso</w:t>
        </w:r>
        <w:r w:rsidR="00135889">
          <w:rPr>
            <w:noProof/>
            <w:webHidden/>
          </w:rPr>
          <w:tab/>
        </w:r>
        <w:r w:rsidR="00135889">
          <w:rPr>
            <w:noProof/>
            <w:webHidden/>
          </w:rPr>
          <w:fldChar w:fldCharType="begin"/>
        </w:r>
        <w:r w:rsidR="00135889">
          <w:rPr>
            <w:noProof/>
            <w:webHidden/>
          </w:rPr>
          <w:instrText xml:space="preserve"> PAGEREF _Toc476207058 \h </w:instrText>
        </w:r>
        <w:r w:rsidR="00135889">
          <w:rPr>
            <w:noProof/>
            <w:webHidden/>
          </w:rPr>
        </w:r>
        <w:r w:rsidR="00135889">
          <w:rPr>
            <w:noProof/>
            <w:webHidden/>
          </w:rPr>
          <w:fldChar w:fldCharType="separate"/>
        </w:r>
        <w:r w:rsidR="00135889">
          <w:rPr>
            <w:noProof/>
            <w:webHidden/>
          </w:rPr>
          <w:t>24</w:t>
        </w:r>
        <w:r w:rsidR="00135889">
          <w:rPr>
            <w:noProof/>
            <w:webHidden/>
          </w:rPr>
          <w:fldChar w:fldCharType="end"/>
        </w:r>
      </w:hyperlink>
    </w:p>
    <w:p w:rsidR="00135889" w:rsidRDefault="001C78F4">
      <w:pPr>
        <w:pStyle w:val="TOC2"/>
        <w:tabs>
          <w:tab w:val="right" w:leader="dot" w:pos="9350"/>
        </w:tabs>
        <w:rPr>
          <w:rFonts w:eastAsiaTheme="minorEastAsia"/>
          <w:noProof/>
          <w:lang w:val="fr-FR" w:eastAsia="fr-FR"/>
        </w:rPr>
      </w:pPr>
      <w:hyperlink w:anchor="_Toc476207059" w:history="1">
        <w:r w:rsidR="00135889" w:rsidRPr="00E2268A">
          <w:rPr>
            <w:rStyle w:val="Hyperlink"/>
            <w:noProof/>
          </w:rPr>
          <w:t>Présentation enquête des ménages sur le Bénin</w:t>
        </w:r>
        <w:r w:rsidR="00135889">
          <w:rPr>
            <w:noProof/>
            <w:webHidden/>
          </w:rPr>
          <w:tab/>
        </w:r>
        <w:r w:rsidR="00135889">
          <w:rPr>
            <w:noProof/>
            <w:webHidden/>
          </w:rPr>
          <w:fldChar w:fldCharType="begin"/>
        </w:r>
        <w:r w:rsidR="00135889">
          <w:rPr>
            <w:noProof/>
            <w:webHidden/>
          </w:rPr>
          <w:instrText xml:space="preserve"> PAGEREF _Toc476207059 \h </w:instrText>
        </w:r>
        <w:r w:rsidR="00135889">
          <w:rPr>
            <w:noProof/>
            <w:webHidden/>
          </w:rPr>
        </w:r>
        <w:r w:rsidR="00135889">
          <w:rPr>
            <w:noProof/>
            <w:webHidden/>
          </w:rPr>
          <w:fldChar w:fldCharType="separate"/>
        </w:r>
        <w:r w:rsidR="00135889">
          <w:rPr>
            <w:noProof/>
            <w:webHidden/>
          </w:rPr>
          <w:t>24</w:t>
        </w:r>
        <w:r w:rsidR="00135889">
          <w:rPr>
            <w:noProof/>
            <w:webHidden/>
          </w:rPr>
          <w:fldChar w:fldCharType="end"/>
        </w:r>
      </w:hyperlink>
    </w:p>
    <w:p w:rsidR="00135889" w:rsidRDefault="001C78F4">
      <w:pPr>
        <w:pStyle w:val="TOC2"/>
        <w:tabs>
          <w:tab w:val="right" w:leader="dot" w:pos="9350"/>
        </w:tabs>
        <w:rPr>
          <w:rFonts w:eastAsiaTheme="minorEastAsia"/>
          <w:noProof/>
          <w:lang w:val="fr-FR" w:eastAsia="fr-FR"/>
        </w:rPr>
      </w:pPr>
      <w:hyperlink w:anchor="_Toc476207060" w:history="1">
        <w:r w:rsidR="00135889" w:rsidRPr="00E2268A">
          <w:rPr>
            <w:rStyle w:val="Hyperlink"/>
            <w:noProof/>
          </w:rPr>
          <w:t>Présentation enquête des ménages sur le Niger</w:t>
        </w:r>
        <w:r w:rsidR="00135889">
          <w:rPr>
            <w:noProof/>
            <w:webHidden/>
          </w:rPr>
          <w:tab/>
        </w:r>
        <w:r w:rsidR="00135889">
          <w:rPr>
            <w:noProof/>
            <w:webHidden/>
          </w:rPr>
          <w:fldChar w:fldCharType="begin"/>
        </w:r>
        <w:r w:rsidR="00135889">
          <w:rPr>
            <w:noProof/>
            <w:webHidden/>
          </w:rPr>
          <w:instrText xml:space="preserve"> PAGEREF _Toc476207060 \h </w:instrText>
        </w:r>
        <w:r w:rsidR="00135889">
          <w:rPr>
            <w:noProof/>
            <w:webHidden/>
          </w:rPr>
        </w:r>
        <w:r w:rsidR="00135889">
          <w:rPr>
            <w:noProof/>
            <w:webHidden/>
          </w:rPr>
          <w:fldChar w:fldCharType="separate"/>
        </w:r>
        <w:r w:rsidR="00135889">
          <w:rPr>
            <w:noProof/>
            <w:webHidden/>
          </w:rPr>
          <w:t>24</w:t>
        </w:r>
        <w:r w:rsidR="00135889">
          <w:rPr>
            <w:noProof/>
            <w:webHidden/>
          </w:rPr>
          <w:fldChar w:fldCharType="end"/>
        </w:r>
      </w:hyperlink>
    </w:p>
    <w:p w:rsidR="00135889" w:rsidRDefault="001C78F4">
      <w:pPr>
        <w:pStyle w:val="TOC2"/>
        <w:tabs>
          <w:tab w:val="right" w:leader="dot" w:pos="9350"/>
        </w:tabs>
        <w:rPr>
          <w:rFonts w:eastAsiaTheme="minorEastAsia"/>
          <w:noProof/>
          <w:lang w:val="fr-FR" w:eastAsia="fr-FR"/>
        </w:rPr>
      </w:pPr>
      <w:hyperlink w:anchor="_Toc476207061" w:history="1">
        <w:r w:rsidR="00135889" w:rsidRPr="00E2268A">
          <w:rPr>
            <w:rStyle w:val="Hyperlink"/>
            <w:noProof/>
          </w:rPr>
          <w:t>Présentation du travail restant et intégration des 2 composantes socio-économique et biophysiques</w:t>
        </w:r>
        <w:r w:rsidR="00135889">
          <w:rPr>
            <w:noProof/>
            <w:webHidden/>
          </w:rPr>
          <w:tab/>
        </w:r>
        <w:r w:rsidR="00135889">
          <w:rPr>
            <w:noProof/>
            <w:webHidden/>
          </w:rPr>
          <w:fldChar w:fldCharType="begin"/>
        </w:r>
        <w:r w:rsidR="00135889">
          <w:rPr>
            <w:noProof/>
            <w:webHidden/>
          </w:rPr>
          <w:instrText xml:space="preserve"> PAGEREF _Toc476207061 \h </w:instrText>
        </w:r>
        <w:r w:rsidR="00135889">
          <w:rPr>
            <w:noProof/>
            <w:webHidden/>
          </w:rPr>
        </w:r>
        <w:r w:rsidR="00135889">
          <w:rPr>
            <w:noProof/>
            <w:webHidden/>
          </w:rPr>
          <w:fldChar w:fldCharType="separate"/>
        </w:r>
        <w:r w:rsidR="00135889">
          <w:rPr>
            <w:noProof/>
            <w:webHidden/>
          </w:rPr>
          <w:t>24</w:t>
        </w:r>
        <w:r w:rsidR="00135889">
          <w:rPr>
            <w:noProof/>
            <w:webHidden/>
          </w:rPr>
          <w:fldChar w:fldCharType="end"/>
        </w:r>
      </w:hyperlink>
    </w:p>
    <w:p w:rsidR="00135889" w:rsidRDefault="001C78F4">
      <w:pPr>
        <w:pStyle w:val="TOC1"/>
        <w:tabs>
          <w:tab w:val="right" w:leader="dot" w:pos="9350"/>
        </w:tabs>
        <w:rPr>
          <w:rFonts w:eastAsiaTheme="minorEastAsia"/>
          <w:noProof/>
          <w:lang w:val="fr-FR" w:eastAsia="fr-FR"/>
        </w:rPr>
      </w:pPr>
      <w:hyperlink w:anchor="_Toc476207062" w:history="1">
        <w:r w:rsidR="00135889" w:rsidRPr="00E2268A">
          <w:rPr>
            <w:rStyle w:val="Hyperlink"/>
            <w:noProof/>
          </w:rPr>
          <w:t>SESSION 7 : Planning de développement des produits/modèles</w:t>
        </w:r>
        <w:r w:rsidR="00135889">
          <w:rPr>
            <w:noProof/>
            <w:webHidden/>
          </w:rPr>
          <w:tab/>
        </w:r>
        <w:r w:rsidR="00135889">
          <w:rPr>
            <w:noProof/>
            <w:webHidden/>
          </w:rPr>
          <w:fldChar w:fldCharType="begin"/>
        </w:r>
        <w:r w:rsidR="00135889">
          <w:rPr>
            <w:noProof/>
            <w:webHidden/>
          </w:rPr>
          <w:instrText xml:space="preserve"> PAGEREF _Toc476207062 \h </w:instrText>
        </w:r>
        <w:r w:rsidR="00135889">
          <w:rPr>
            <w:noProof/>
            <w:webHidden/>
          </w:rPr>
        </w:r>
        <w:r w:rsidR="00135889">
          <w:rPr>
            <w:noProof/>
            <w:webHidden/>
          </w:rPr>
          <w:fldChar w:fldCharType="separate"/>
        </w:r>
        <w:r w:rsidR="00135889">
          <w:rPr>
            <w:noProof/>
            <w:webHidden/>
          </w:rPr>
          <w:t>25</w:t>
        </w:r>
        <w:r w:rsidR="00135889">
          <w:rPr>
            <w:noProof/>
            <w:webHidden/>
          </w:rPr>
          <w:fldChar w:fldCharType="end"/>
        </w:r>
      </w:hyperlink>
    </w:p>
    <w:p w:rsidR="00135889" w:rsidRDefault="001C78F4">
      <w:pPr>
        <w:pStyle w:val="TOC1"/>
        <w:tabs>
          <w:tab w:val="right" w:leader="dot" w:pos="9350"/>
        </w:tabs>
        <w:rPr>
          <w:rFonts w:eastAsiaTheme="minorEastAsia"/>
          <w:noProof/>
          <w:lang w:val="fr-FR" w:eastAsia="fr-FR"/>
        </w:rPr>
      </w:pPr>
      <w:hyperlink w:anchor="_Toc476207063" w:history="1">
        <w:r w:rsidR="00135889" w:rsidRPr="00E2268A">
          <w:rPr>
            <w:rStyle w:val="Hyperlink"/>
            <w:noProof/>
          </w:rPr>
          <w:t>CONCLUSIONS</w:t>
        </w:r>
        <w:r w:rsidR="00135889">
          <w:rPr>
            <w:noProof/>
            <w:webHidden/>
          </w:rPr>
          <w:tab/>
        </w:r>
        <w:r w:rsidR="00135889">
          <w:rPr>
            <w:noProof/>
            <w:webHidden/>
          </w:rPr>
          <w:fldChar w:fldCharType="begin"/>
        </w:r>
        <w:r w:rsidR="00135889">
          <w:rPr>
            <w:noProof/>
            <w:webHidden/>
          </w:rPr>
          <w:instrText xml:space="preserve"> PAGEREF _Toc476207063 \h </w:instrText>
        </w:r>
        <w:r w:rsidR="00135889">
          <w:rPr>
            <w:noProof/>
            <w:webHidden/>
          </w:rPr>
        </w:r>
        <w:r w:rsidR="00135889">
          <w:rPr>
            <w:noProof/>
            <w:webHidden/>
          </w:rPr>
          <w:fldChar w:fldCharType="separate"/>
        </w:r>
        <w:r w:rsidR="00135889">
          <w:rPr>
            <w:noProof/>
            <w:webHidden/>
          </w:rPr>
          <w:t>27</w:t>
        </w:r>
        <w:r w:rsidR="00135889">
          <w:rPr>
            <w:noProof/>
            <w:webHidden/>
          </w:rPr>
          <w:fldChar w:fldCharType="end"/>
        </w:r>
      </w:hyperlink>
    </w:p>
    <w:p w:rsidR="00135889" w:rsidRDefault="001C78F4">
      <w:pPr>
        <w:pStyle w:val="TOC1"/>
        <w:tabs>
          <w:tab w:val="right" w:leader="dot" w:pos="9350"/>
        </w:tabs>
        <w:rPr>
          <w:rFonts w:eastAsiaTheme="minorEastAsia"/>
          <w:noProof/>
          <w:lang w:val="fr-FR" w:eastAsia="fr-FR"/>
        </w:rPr>
      </w:pPr>
      <w:hyperlink w:anchor="_Toc476207064" w:history="1">
        <w:r w:rsidR="00135889" w:rsidRPr="00E2268A">
          <w:rPr>
            <w:rStyle w:val="Hyperlink"/>
            <w:noProof/>
          </w:rPr>
          <w:t>ANNEXE : Liste des participants</w:t>
        </w:r>
        <w:r w:rsidR="00135889">
          <w:rPr>
            <w:noProof/>
            <w:webHidden/>
          </w:rPr>
          <w:tab/>
        </w:r>
        <w:r w:rsidR="00135889">
          <w:rPr>
            <w:noProof/>
            <w:webHidden/>
          </w:rPr>
          <w:fldChar w:fldCharType="begin"/>
        </w:r>
        <w:r w:rsidR="00135889">
          <w:rPr>
            <w:noProof/>
            <w:webHidden/>
          </w:rPr>
          <w:instrText xml:space="preserve"> PAGEREF _Toc476207064 \h </w:instrText>
        </w:r>
        <w:r w:rsidR="00135889">
          <w:rPr>
            <w:noProof/>
            <w:webHidden/>
          </w:rPr>
        </w:r>
        <w:r w:rsidR="00135889">
          <w:rPr>
            <w:noProof/>
            <w:webHidden/>
          </w:rPr>
          <w:fldChar w:fldCharType="separate"/>
        </w:r>
        <w:r w:rsidR="00135889">
          <w:rPr>
            <w:noProof/>
            <w:webHidden/>
          </w:rPr>
          <w:t>28</w:t>
        </w:r>
        <w:r w:rsidR="00135889">
          <w:rPr>
            <w:noProof/>
            <w:webHidden/>
          </w:rPr>
          <w:fldChar w:fldCharType="end"/>
        </w:r>
      </w:hyperlink>
    </w:p>
    <w:p w:rsidR="0043570E" w:rsidRPr="004514BA" w:rsidRDefault="00135889" w:rsidP="004514BA">
      <w:pPr>
        <w:rPr>
          <w:lang w:val="fr-BE"/>
        </w:rPr>
      </w:pPr>
      <w:r>
        <w:rPr>
          <w:lang w:val="fr-BE"/>
        </w:rPr>
        <w:fldChar w:fldCharType="end"/>
      </w:r>
    </w:p>
    <w:p w:rsidR="0043570E" w:rsidRDefault="0043570E" w:rsidP="004514BA"/>
    <w:p w:rsidR="00DF362D" w:rsidRPr="004514BA" w:rsidRDefault="00DF362D" w:rsidP="004514BA">
      <w:pPr>
        <w:rPr>
          <w:lang w:val="fr-BE"/>
        </w:rPr>
        <w:sectPr w:rsidR="00DF362D" w:rsidRPr="004514BA">
          <w:pgSz w:w="12240" w:h="15840"/>
          <w:pgMar w:top="1440" w:right="1440" w:bottom="1440" w:left="1440" w:header="720" w:footer="720" w:gutter="0"/>
          <w:cols w:space="720"/>
          <w:docGrid w:linePitch="360"/>
        </w:sectPr>
      </w:pPr>
    </w:p>
    <w:p w:rsidR="001A5A3A" w:rsidRDefault="001A5A3A" w:rsidP="004514BA">
      <w:pPr>
        <w:pStyle w:val="Heading1"/>
        <w:rPr>
          <w:rStyle w:val="Strong"/>
        </w:rPr>
      </w:pPr>
      <w:bookmarkStart w:id="3" w:name="_Toc476198575"/>
      <w:bookmarkStart w:id="4" w:name="_Toc476199309"/>
      <w:bookmarkStart w:id="5" w:name="_Toc476207032"/>
      <w:r>
        <w:rPr>
          <w:rStyle w:val="Strong"/>
          <w:b/>
        </w:rPr>
        <w:lastRenderedPageBreak/>
        <w:t>Résumé</w:t>
      </w:r>
      <w:bookmarkEnd w:id="3"/>
      <w:bookmarkEnd w:id="4"/>
      <w:bookmarkEnd w:id="5"/>
    </w:p>
    <w:p w:rsidR="00A84856" w:rsidRDefault="00A84856" w:rsidP="00A84856">
      <w:pPr>
        <w:jc w:val="both"/>
        <w:rPr>
          <w:lang w:val="fr-CM"/>
        </w:rPr>
      </w:pPr>
      <w:r>
        <w:rPr>
          <w:lang w:val="fr-CM"/>
        </w:rPr>
        <w:t>Les résultats des discussions durant l’atelier scientifique peuvent être résumés de manière suivante :</w:t>
      </w:r>
    </w:p>
    <w:p w:rsidR="00A84856" w:rsidRDefault="00A84856" w:rsidP="00A84856">
      <w:pPr>
        <w:jc w:val="both"/>
        <w:rPr>
          <w:lang w:val="fr-BE"/>
        </w:rPr>
      </w:pPr>
      <w:r w:rsidRPr="00A84856">
        <w:rPr>
          <w:lang w:val="fr-CM"/>
        </w:rPr>
        <w:t xml:space="preserve">La </w:t>
      </w:r>
      <w:r w:rsidR="009B10E5">
        <w:rPr>
          <w:lang w:val="fr-CM"/>
        </w:rPr>
        <w:t>b</w:t>
      </w:r>
      <w:r w:rsidR="009B10E5" w:rsidRPr="00A84856">
        <w:rPr>
          <w:lang w:val="fr-CM"/>
        </w:rPr>
        <w:t xml:space="preserve">ase </w:t>
      </w:r>
      <w:r w:rsidRPr="00A84856">
        <w:rPr>
          <w:lang w:val="fr-CM"/>
        </w:rPr>
        <w:t>de données Mékrou</w:t>
      </w:r>
      <w:r w:rsidR="00081433">
        <w:rPr>
          <w:lang w:val="fr-CM"/>
        </w:rPr>
        <w:t xml:space="preserve"> </w:t>
      </w:r>
      <w:r w:rsidRPr="00A84856">
        <w:rPr>
          <w:lang w:val="fr-CM"/>
        </w:rPr>
        <w:t>a été présentée</w:t>
      </w:r>
      <w:r>
        <w:rPr>
          <w:lang w:val="fr-CM"/>
        </w:rPr>
        <w:t>. Les corrections appliqué</w:t>
      </w:r>
      <w:r w:rsidR="001B7AEE">
        <w:rPr>
          <w:lang w:val="fr-CM"/>
        </w:rPr>
        <w:t>e</w:t>
      </w:r>
      <w:r>
        <w:rPr>
          <w:lang w:val="fr-CM"/>
        </w:rPr>
        <w:t>s ont été expliqué</w:t>
      </w:r>
      <w:r w:rsidR="001B7AEE">
        <w:rPr>
          <w:lang w:val="fr-CM"/>
        </w:rPr>
        <w:t>es</w:t>
      </w:r>
      <w:r>
        <w:rPr>
          <w:lang w:val="fr-CM"/>
        </w:rPr>
        <w:t xml:space="preserve"> et des données mergées (layer régional + données stations, méthode valid</w:t>
      </w:r>
      <w:r w:rsidR="001B7AEE">
        <w:rPr>
          <w:lang w:val="fr-CM"/>
        </w:rPr>
        <w:t xml:space="preserve">ée) afin d’assurer la meilleur </w:t>
      </w:r>
      <w:r>
        <w:rPr>
          <w:lang w:val="fr-CM"/>
        </w:rPr>
        <w:t xml:space="preserve">qualité possible. </w:t>
      </w:r>
      <w:r w:rsidR="001F37F3">
        <w:rPr>
          <w:lang w:val="fr-CM"/>
        </w:rPr>
        <w:t>Les coordinateurs scientifiques en collaboration avec les services techniques de leur</w:t>
      </w:r>
      <w:r w:rsidR="009B10E5">
        <w:rPr>
          <w:lang w:val="fr-CM"/>
        </w:rPr>
        <w:t>s</w:t>
      </w:r>
      <w:r w:rsidR="001F37F3">
        <w:rPr>
          <w:lang w:val="fr-CM"/>
        </w:rPr>
        <w:t xml:space="preserve"> pays respectif</w:t>
      </w:r>
      <w:r w:rsidR="00DE09F0">
        <w:rPr>
          <w:lang w:val="fr-CM"/>
        </w:rPr>
        <w:t>s</w:t>
      </w:r>
      <w:r w:rsidR="001F37F3">
        <w:rPr>
          <w:lang w:val="fr-CM"/>
        </w:rPr>
        <w:t xml:space="preserve"> </w:t>
      </w:r>
      <w:r w:rsidR="001F37F3" w:rsidRPr="00A84856">
        <w:rPr>
          <w:lang w:val="fr-CM"/>
        </w:rPr>
        <w:t>doi</w:t>
      </w:r>
      <w:r w:rsidR="001F37F3">
        <w:rPr>
          <w:lang w:val="fr-CM"/>
        </w:rPr>
        <w:t>vent compléter</w:t>
      </w:r>
      <w:r w:rsidR="001F37F3" w:rsidRPr="00A84856">
        <w:rPr>
          <w:lang w:val="fr-CM"/>
        </w:rPr>
        <w:t xml:space="preserve"> </w:t>
      </w:r>
      <w:r w:rsidR="001F37F3">
        <w:rPr>
          <w:lang w:val="fr-CM"/>
        </w:rPr>
        <w:t xml:space="preserve">les séries manquantes </w:t>
      </w:r>
      <w:r w:rsidR="001F37F3" w:rsidRPr="00A84856">
        <w:rPr>
          <w:lang w:val="fr-CM"/>
        </w:rPr>
        <w:t xml:space="preserve">d’ici le </w:t>
      </w:r>
      <w:r w:rsidR="001F37F3" w:rsidRPr="001F37F3">
        <w:rPr>
          <w:b/>
          <w:lang w:val="fr-CM"/>
        </w:rPr>
        <w:t>1</w:t>
      </w:r>
      <w:r w:rsidR="001F37F3" w:rsidRPr="001F37F3">
        <w:rPr>
          <w:b/>
          <w:vertAlign w:val="superscript"/>
          <w:lang w:val="fr-CM"/>
        </w:rPr>
        <w:t>er</w:t>
      </w:r>
      <w:r w:rsidR="001F37F3" w:rsidRPr="001F37F3">
        <w:rPr>
          <w:b/>
          <w:lang w:val="fr-CM"/>
        </w:rPr>
        <w:t xml:space="preserve"> MARS 2017</w:t>
      </w:r>
      <w:r w:rsidR="001F37F3">
        <w:rPr>
          <w:lang w:val="fr-CM"/>
        </w:rPr>
        <w:t xml:space="preserve">, en les envoyant à AGRHYMET. </w:t>
      </w:r>
      <w:r w:rsidR="009B10E5">
        <w:rPr>
          <w:lang w:val="fr-CM"/>
        </w:rPr>
        <w:t>Les données intégrées dans la base de données Mékrou</w:t>
      </w:r>
      <w:r>
        <w:rPr>
          <w:lang w:val="fr-CM"/>
        </w:rPr>
        <w:t xml:space="preserve"> sont disponibles sur l</w:t>
      </w:r>
      <w:r w:rsidR="00081433">
        <w:rPr>
          <w:lang w:val="fr-CM"/>
        </w:rPr>
        <w:t>e site</w:t>
      </w:r>
      <w:r>
        <w:rPr>
          <w:lang w:val="fr-CM"/>
        </w:rPr>
        <w:t xml:space="preserve"> </w:t>
      </w:r>
      <w:r w:rsidRPr="00141183">
        <w:rPr>
          <w:lang w:val="fr-BE"/>
        </w:rPr>
        <w:t xml:space="preserve">FTP </w:t>
      </w:r>
      <w:r>
        <w:rPr>
          <w:lang w:val="fr-BE"/>
        </w:rPr>
        <w:t xml:space="preserve">suivant : </w:t>
      </w:r>
      <w:hyperlink r:id="rId14" w:history="1">
        <w:r w:rsidRPr="0002169B">
          <w:rPr>
            <w:rStyle w:val="Hyperlink"/>
            <w:lang w:val="fr-BE"/>
          </w:rPr>
          <w:t>ftp://nouakchott.agrhymet.ne/MekrouData/BD_Mekrou/</w:t>
        </w:r>
      </w:hyperlink>
      <w:r>
        <w:rPr>
          <w:lang w:val="fr-CM"/>
        </w:rPr>
        <w:t xml:space="preserve">. </w:t>
      </w:r>
      <w:r>
        <w:rPr>
          <w:lang w:val="fr-BE"/>
        </w:rPr>
        <w:t>Les données de l’enquête du parc W et de l’enquête des ménages ont été partagé</w:t>
      </w:r>
      <w:r w:rsidR="001B7AEE">
        <w:rPr>
          <w:lang w:val="fr-BE"/>
        </w:rPr>
        <w:t>es</w:t>
      </w:r>
      <w:r>
        <w:rPr>
          <w:lang w:val="fr-BE"/>
        </w:rPr>
        <w:t xml:space="preserve"> via clés USB.</w:t>
      </w:r>
    </w:p>
    <w:p w:rsidR="001B7AEE" w:rsidRPr="001B7AEE" w:rsidRDefault="001B7AEE" w:rsidP="00A84856">
      <w:pPr>
        <w:jc w:val="both"/>
        <w:rPr>
          <w:b/>
          <w:lang w:val="fr-BE"/>
        </w:rPr>
      </w:pPr>
      <w:r w:rsidRPr="001B7AEE">
        <w:rPr>
          <w:b/>
          <w:lang w:val="fr-BE"/>
        </w:rPr>
        <w:t>La planification suivante a été accordée :</w:t>
      </w:r>
    </w:p>
    <w:p w:rsidR="001B7AEE" w:rsidRDefault="001B7AEE" w:rsidP="00A84856">
      <w:pPr>
        <w:jc w:val="both"/>
        <w:rPr>
          <w:lang w:val="fr-BE"/>
        </w:rPr>
      </w:pPr>
      <w:r>
        <w:rPr>
          <w:noProof/>
        </w:rPr>
        <w:drawing>
          <wp:inline distT="0" distB="0" distL="0" distR="0" wp14:anchorId="41AC57F5" wp14:editId="0BB73B6E">
            <wp:extent cx="5943600" cy="277749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777490"/>
                    </a:xfrm>
                    <a:prstGeom prst="rect">
                      <a:avLst/>
                    </a:prstGeom>
                  </pic:spPr>
                </pic:pic>
              </a:graphicData>
            </a:graphic>
          </wp:inline>
        </w:drawing>
      </w:r>
    </w:p>
    <w:p w:rsidR="00A84856" w:rsidRPr="001B7AEE" w:rsidRDefault="00A84856" w:rsidP="00A84856">
      <w:pPr>
        <w:jc w:val="both"/>
        <w:rPr>
          <w:b/>
          <w:lang w:val="fr-BE"/>
        </w:rPr>
      </w:pPr>
      <w:r w:rsidRPr="001B7AEE">
        <w:rPr>
          <w:b/>
          <w:lang w:val="fr-BE"/>
        </w:rPr>
        <w:t>Liste des produits accordés par thématique :</w:t>
      </w:r>
    </w:p>
    <w:p w:rsidR="00A84856" w:rsidRDefault="00A84856" w:rsidP="00A84856">
      <w:pPr>
        <w:jc w:val="both"/>
        <w:rPr>
          <w:lang w:val="fr-BE"/>
        </w:rPr>
      </w:pPr>
      <w:r w:rsidRPr="00A84856">
        <w:rPr>
          <w:lang w:val="fr-BE"/>
        </w:rPr>
        <w:t>Modélisation</w:t>
      </w:r>
      <w:r>
        <w:rPr>
          <w:lang w:val="fr-BE"/>
        </w:rPr>
        <w:t xml:space="preserve"> </w:t>
      </w:r>
      <w:r w:rsidRPr="00A84856">
        <w:rPr>
          <w:lang w:val="fr-BE"/>
        </w:rPr>
        <w:t>hydrologique</w:t>
      </w:r>
      <w:r>
        <w:rPr>
          <w:lang w:val="fr-BE"/>
        </w:rPr>
        <w:t xml:space="preserve"> </w:t>
      </w:r>
      <w:r w:rsidRPr="00A84856">
        <w:rPr>
          <w:lang w:val="fr-BE"/>
        </w:rPr>
        <w:t>(SWAT)</w:t>
      </w:r>
      <w:r>
        <w:rPr>
          <w:lang w:val="fr-BE"/>
        </w:rPr>
        <w:t> :</w:t>
      </w:r>
      <w:r w:rsidRPr="00A84856">
        <w:rPr>
          <w:lang w:val="fr-FR"/>
        </w:rPr>
        <w:t xml:space="preserve"> </w:t>
      </w:r>
      <w:r>
        <w:rPr>
          <w:lang w:val="fr-FR"/>
        </w:rPr>
        <w:t>i)</w:t>
      </w:r>
      <w:r w:rsidR="00A31A32">
        <w:rPr>
          <w:lang w:val="fr-FR"/>
        </w:rPr>
        <w:t xml:space="preserve"> </w:t>
      </w:r>
      <w:r w:rsidRPr="00A84856">
        <w:rPr>
          <w:lang w:val="fr-BE"/>
        </w:rPr>
        <w:t>Analyse d</w:t>
      </w:r>
      <w:r w:rsidR="00475384">
        <w:rPr>
          <w:lang w:val="fr-BE"/>
        </w:rPr>
        <w:t>u bilan</w:t>
      </w:r>
      <w:r w:rsidRPr="00A84856">
        <w:rPr>
          <w:lang w:val="fr-BE"/>
        </w:rPr>
        <w:t xml:space="preserve"> hydrologique (disponibilité/prélèvements) sur le bassin de la Mékrou</w:t>
      </w:r>
      <w:r w:rsidR="0080618D">
        <w:rPr>
          <w:lang w:val="fr-BE"/>
        </w:rPr>
        <w:t> ;</w:t>
      </w:r>
      <w:r>
        <w:rPr>
          <w:lang w:val="fr-BE"/>
        </w:rPr>
        <w:t xml:space="preserve"> ii)</w:t>
      </w:r>
      <w:r w:rsidRPr="00A84856">
        <w:rPr>
          <w:lang w:val="fr-FR"/>
        </w:rPr>
        <w:t xml:space="preserve"> </w:t>
      </w:r>
      <w:r w:rsidRPr="00A84856">
        <w:rPr>
          <w:lang w:val="fr-BE"/>
        </w:rPr>
        <w:t>Scénarios climatiques (CORDEX HR) et impacts sur les débits et eau disponible (scenarios hydrologiques)</w:t>
      </w:r>
    </w:p>
    <w:p w:rsidR="00A84856" w:rsidRDefault="00A84856" w:rsidP="00A84856">
      <w:pPr>
        <w:jc w:val="both"/>
        <w:rPr>
          <w:lang w:val="fr-BE"/>
        </w:rPr>
      </w:pPr>
      <w:r w:rsidRPr="00A84856">
        <w:rPr>
          <w:lang w:val="fr-BE"/>
        </w:rPr>
        <w:t>Variabilité</w:t>
      </w:r>
      <w:r>
        <w:rPr>
          <w:lang w:val="fr-BE"/>
        </w:rPr>
        <w:t xml:space="preserve"> </w:t>
      </w:r>
      <w:r w:rsidRPr="00A84856">
        <w:rPr>
          <w:lang w:val="fr-BE"/>
        </w:rPr>
        <w:t>climatique</w:t>
      </w:r>
      <w:r>
        <w:rPr>
          <w:lang w:val="fr-BE"/>
        </w:rPr>
        <w:t xml:space="preserve"> </w:t>
      </w:r>
      <w:r w:rsidRPr="00A84856">
        <w:rPr>
          <w:lang w:val="fr-BE"/>
        </w:rPr>
        <w:t>et Impact (L-Moments</w:t>
      </w:r>
      <w:r w:rsidR="003D4D84">
        <w:rPr>
          <w:lang w:val="fr-BE"/>
        </w:rPr>
        <w:t xml:space="preserve"> </w:t>
      </w:r>
      <w:r w:rsidRPr="00A84856">
        <w:rPr>
          <w:lang w:val="fr-BE"/>
        </w:rPr>
        <w:t>+ enquêtes ménages + Données Satellitaires)</w:t>
      </w:r>
      <w:r>
        <w:rPr>
          <w:lang w:val="fr-BE"/>
        </w:rPr>
        <w:t xml:space="preserve"> : </w:t>
      </w:r>
      <w:r w:rsidR="00FE7980">
        <w:rPr>
          <w:lang w:val="fr-BE"/>
        </w:rPr>
        <w:t>i)</w:t>
      </w:r>
      <w:r w:rsidR="00FE7980" w:rsidRPr="00FE7980">
        <w:rPr>
          <w:lang w:val="fr-FR"/>
        </w:rPr>
        <w:t xml:space="preserve"> </w:t>
      </w:r>
      <w:r w:rsidR="003D4D84" w:rsidRPr="00FE7980">
        <w:rPr>
          <w:lang w:val="fr-BE"/>
        </w:rPr>
        <w:t>caractérisation</w:t>
      </w:r>
      <w:r w:rsidR="00FE7980" w:rsidRPr="00FE7980">
        <w:rPr>
          <w:lang w:val="fr-BE"/>
        </w:rPr>
        <w:t xml:space="preserve"> Spatiale/Temporelle des sécheresses et des zones à risques</w:t>
      </w:r>
      <w:r w:rsidR="0080618D">
        <w:rPr>
          <w:lang w:val="fr-BE"/>
        </w:rPr>
        <w:t> ;</w:t>
      </w:r>
      <w:r w:rsidR="00FE7980">
        <w:rPr>
          <w:lang w:val="fr-BE"/>
        </w:rPr>
        <w:t xml:space="preserve"> ii)</w:t>
      </w:r>
      <w:r w:rsidR="00FE7980" w:rsidRPr="00FE7980">
        <w:rPr>
          <w:lang w:val="fr-FR"/>
        </w:rPr>
        <w:t xml:space="preserve"> </w:t>
      </w:r>
      <w:r w:rsidR="00FE7980" w:rsidRPr="00FE7980">
        <w:rPr>
          <w:lang w:val="fr-BE"/>
        </w:rPr>
        <w:t>Caractérisation Spatiale/Temporelle des Inondations et des zones à risques</w:t>
      </w:r>
      <w:r w:rsidR="003D4D84">
        <w:rPr>
          <w:lang w:val="fr-BE"/>
        </w:rPr>
        <w:t>.</w:t>
      </w:r>
    </w:p>
    <w:p w:rsidR="00A84856" w:rsidRDefault="00A84856" w:rsidP="00A84856">
      <w:pPr>
        <w:jc w:val="both"/>
        <w:rPr>
          <w:lang w:val="fr-BE"/>
        </w:rPr>
      </w:pPr>
      <w:r w:rsidRPr="00A84856">
        <w:rPr>
          <w:lang w:val="fr-BE"/>
        </w:rPr>
        <w:t>Modélisation</w:t>
      </w:r>
      <w:r>
        <w:rPr>
          <w:lang w:val="fr-BE"/>
        </w:rPr>
        <w:t xml:space="preserve"> </w:t>
      </w:r>
      <w:r w:rsidRPr="00A84856">
        <w:rPr>
          <w:lang w:val="fr-BE"/>
        </w:rPr>
        <w:t>agricole</w:t>
      </w:r>
      <w:r>
        <w:rPr>
          <w:lang w:val="fr-BE"/>
        </w:rPr>
        <w:t xml:space="preserve"> </w:t>
      </w:r>
      <w:r w:rsidRPr="00A84856">
        <w:rPr>
          <w:lang w:val="fr-BE"/>
        </w:rPr>
        <w:t>(EPIC)</w:t>
      </w:r>
      <w:r>
        <w:rPr>
          <w:lang w:val="fr-BE"/>
        </w:rPr>
        <w:t xml:space="preserve"> : </w:t>
      </w:r>
      <w:r w:rsidR="008E2130">
        <w:rPr>
          <w:lang w:val="fr-BE"/>
        </w:rPr>
        <w:t xml:space="preserve">i) </w:t>
      </w:r>
      <w:r w:rsidRPr="00A84856">
        <w:rPr>
          <w:lang w:val="fr-BE"/>
        </w:rPr>
        <w:t>scénarios d’augmentation de la production agricole en fonct</w:t>
      </w:r>
      <w:r w:rsidR="008E2130">
        <w:rPr>
          <w:lang w:val="fr-BE"/>
        </w:rPr>
        <w:t>ion des paramètres de gestion (</w:t>
      </w:r>
      <w:r w:rsidRPr="00A84856">
        <w:rPr>
          <w:lang w:val="fr-BE"/>
        </w:rPr>
        <w:t>irrigation, fertilisation organique et minérale, changement de cultures, impacts climatiques, …)</w:t>
      </w:r>
      <w:r w:rsidR="0080618D">
        <w:rPr>
          <w:lang w:val="fr-BE"/>
        </w:rPr>
        <w:t> ;</w:t>
      </w:r>
      <w:r w:rsidR="008E2130">
        <w:rPr>
          <w:lang w:val="fr-BE"/>
        </w:rPr>
        <w:t xml:space="preserve"> ii)</w:t>
      </w:r>
      <w:r w:rsidR="008E2130" w:rsidRPr="008E2130">
        <w:rPr>
          <w:lang w:val="fr-FR"/>
        </w:rPr>
        <w:t xml:space="preserve"> </w:t>
      </w:r>
      <w:r w:rsidR="003D4D84" w:rsidRPr="008E2130">
        <w:rPr>
          <w:lang w:val="fr-BE"/>
        </w:rPr>
        <w:t>évaluation</w:t>
      </w:r>
      <w:r w:rsidR="008E2130" w:rsidRPr="008E2130">
        <w:rPr>
          <w:lang w:val="fr-BE"/>
        </w:rPr>
        <w:t xml:space="preserve"> de la satisfaction des besoins alimentaires</w:t>
      </w:r>
      <w:r w:rsidR="003D4D84">
        <w:rPr>
          <w:lang w:val="fr-BE"/>
        </w:rPr>
        <w:t>.</w:t>
      </w:r>
    </w:p>
    <w:p w:rsidR="00A84856" w:rsidRDefault="008E2130" w:rsidP="00A84856">
      <w:pPr>
        <w:jc w:val="both"/>
        <w:rPr>
          <w:lang w:val="fr-BE"/>
        </w:rPr>
      </w:pPr>
      <w:r w:rsidRPr="008E2130">
        <w:rPr>
          <w:lang w:val="fr-BE"/>
        </w:rPr>
        <w:t>Evaluation et modélisation socio-économique</w:t>
      </w:r>
      <w:r>
        <w:rPr>
          <w:lang w:val="fr-BE"/>
        </w:rPr>
        <w:t> :i)</w:t>
      </w:r>
      <w:r w:rsidRPr="008E2130">
        <w:rPr>
          <w:lang w:val="fr-FR"/>
        </w:rPr>
        <w:t xml:space="preserve"> </w:t>
      </w:r>
      <w:r w:rsidR="00D214E3" w:rsidRPr="008E2130">
        <w:rPr>
          <w:lang w:val="fr-BE"/>
        </w:rPr>
        <w:t>analyse</w:t>
      </w:r>
      <w:r w:rsidRPr="008E2130">
        <w:rPr>
          <w:lang w:val="fr-BE"/>
        </w:rPr>
        <w:t xml:space="preserve"> et évaluation économique du parc W</w:t>
      </w:r>
      <w:r w:rsidR="00D214E3">
        <w:rPr>
          <w:lang w:val="fr-BE"/>
        </w:rPr>
        <w:t xml:space="preserve"> et</w:t>
      </w:r>
      <w:r w:rsidRPr="008E2130">
        <w:rPr>
          <w:lang w:val="fr-BE"/>
        </w:rPr>
        <w:t xml:space="preserve"> recommandations tourisme durable</w:t>
      </w:r>
      <w:r>
        <w:rPr>
          <w:lang w:val="fr-BE"/>
        </w:rPr>
        <w:t> ;</w:t>
      </w:r>
      <w:r w:rsidR="0080618D">
        <w:rPr>
          <w:lang w:val="fr-BE"/>
        </w:rPr>
        <w:t xml:space="preserve"> </w:t>
      </w:r>
      <w:r>
        <w:rPr>
          <w:lang w:val="fr-BE"/>
        </w:rPr>
        <w:t>ii)</w:t>
      </w:r>
      <w:r w:rsidRPr="008E2130">
        <w:rPr>
          <w:lang w:val="fr-FR"/>
        </w:rPr>
        <w:t xml:space="preserve"> </w:t>
      </w:r>
      <w:r w:rsidRPr="008E2130">
        <w:rPr>
          <w:lang w:val="fr-BE"/>
        </w:rPr>
        <w:t xml:space="preserve">Analyse de la situation socio-économique, consommation de l’eau, habitudes alimentaires, usages des écosystèmes et fréquence/comportement des évènements </w:t>
      </w:r>
      <w:r w:rsidRPr="008E2130">
        <w:rPr>
          <w:lang w:val="fr-BE"/>
        </w:rPr>
        <w:lastRenderedPageBreak/>
        <w:t>extrêmes + recommandations</w:t>
      </w:r>
      <w:r>
        <w:rPr>
          <w:lang w:val="fr-BE"/>
        </w:rPr>
        <w:t> ; iii)</w:t>
      </w:r>
      <w:r w:rsidRPr="008E2130">
        <w:rPr>
          <w:lang w:val="fr-FR"/>
        </w:rPr>
        <w:t xml:space="preserve"> </w:t>
      </w:r>
      <w:r w:rsidRPr="008E2130">
        <w:rPr>
          <w:lang w:val="fr-BE"/>
        </w:rPr>
        <w:t>Evaluation économétrique de la disponibilité à payer d’un service eau 24h/24h, la protection des écosystèmes de la Mékrou et protection du parc W.</w:t>
      </w:r>
    </w:p>
    <w:p w:rsidR="008E2130" w:rsidRDefault="008E2130" w:rsidP="00A84856">
      <w:pPr>
        <w:jc w:val="both"/>
        <w:rPr>
          <w:lang w:val="fr-BE"/>
        </w:rPr>
      </w:pPr>
      <w:r w:rsidRPr="008E2130">
        <w:rPr>
          <w:lang w:val="fr-BE"/>
        </w:rPr>
        <w:t>Intégration Module Optimisation des Objectifs (MOO)</w:t>
      </w:r>
      <w:r>
        <w:rPr>
          <w:lang w:val="fr-BE"/>
        </w:rPr>
        <w:t> :</w:t>
      </w:r>
      <w:r w:rsidRPr="008E2130">
        <w:rPr>
          <w:lang w:val="fr-FR"/>
        </w:rPr>
        <w:t xml:space="preserve"> </w:t>
      </w:r>
      <w:r w:rsidRPr="008E2130">
        <w:rPr>
          <w:lang w:val="fr-BE"/>
        </w:rPr>
        <w:t>Génération de solu</w:t>
      </w:r>
      <w:r>
        <w:rPr>
          <w:lang w:val="fr-BE"/>
        </w:rPr>
        <w:t xml:space="preserve">tions optimales (méthodes MOO) </w:t>
      </w:r>
      <w:r w:rsidRPr="008E2130">
        <w:rPr>
          <w:lang w:val="fr-BE"/>
        </w:rPr>
        <w:t>en termes d’utilisation des ressources (eau, sols) par rapport aux objectifs et contraintes sur la Mékrou.</w:t>
      </w:r>
    </w:p>
    <w:p w:rsidR="00CD2078" w:rsidRDefault="00CD2078" w:rsidP="00A84856">
      <w:pPr>
        <w:jc w:val="both"/>
        <w:rPr>
          <w:lang w:val="fr-BE"/>
        </w:rPr>
      </w:pPr>
    </w:p>
    <w:p w:rsidR="001B7AEE" w:rsidRPr="001B7AEE" w:rsidRDefault="001B7AEE" w:rsidP="00A84856">
      <w:pPr>
        <w:jc w:val="both"/>
        <w:rPr>
          <w:b/>
          <w:lang w:val="fr-BE"/>
        </w:rPr>
      </w:pPr>
      <w:r w:rsidRPr="001B7AEE">
        <w:rPr>
          <w:b/>
          <w:lang w:val="fr-BE"/>
        </w:rPr>
        <w:t>Ateliers techniques thématiques :</w:t>
      </w:r>
    </w:p>
    <w:p w:rsidR="001B7AEE" w:rsidRPr="001B7AEE" w:rsidRDefault="001B7AEE" w:rsidP="001B7AEE">
      <w:pPr>
        <w:jc w:val="both"/>
        <w:rPr>
          <w:lang w:val="fr-BE"/>
        </w:rPr>
      </w:pPr>
      <w:r w:rsidRPr="001B7AEE">
        <w:rPr>
          <w:lang w:val="fr-BE"/>
        </w:rPr>
        <w:t>Pour les ateliers de formation, il est clarifié que ce sont des personnels techniques avec un background adéquat qui devront suivre ces ateliers car il s’agit de</w:t>
      </w:r>
      <w:r w:rsidR="009825FC">
        <w:rPr>
          <w:lang w:val="fr-BE"/>
        </w:rPr>
        <w:t xml:space="preserve">s prises en main des </w:t>
      </w:r>
      <w:r w:rsidRPr="001B7AEE">
        <w:rPr>
          <w:lang w:val="fr-BE"/>
        </w:rPr>
        <w:t>outils pour produire la liste de produits prévus. Des profils spécifiques pour chacun des 2 ateliers se</w:t>
      </w:r>
      <w:r w:rsidR="00A31A32">
        <w:rPr>
          <w:lang w:val="fr-BE"/>
        </w:rPr>
        <w:t>ront distribués pour convoquer d</w:t>
      </w:r>
      <w:r w:rsidRPr="001B7AEE">
        <w:rPr>
          <w:lang w:val="fr-BE"/>
        </w:rPr>
        <w:t>es techniciens appropriés.</w:t>
      </w:r>
      <w:r>
        <w:rPr>
          <w:lang w:val="fr-BE"/>
        </w:rPr>
        <w:t xml:space="preserve"> </w:t>
      </w:r>
      <w:r w:rsidRPr="001B7AEE">
        <w:rPr>
          <w:lang w:val="fr-BE"/>
        </w:rPr>
        <w:t>Le CCR et AGRHYMET communiqueron</w:t>
      </w:r>
      <w:r w:rsidR="009825FC">
        <w:rPr>
          <w:lang w:val="fr-BE"/>
        </w:rPr>
        <w:t>t</w:t>
      </w:r>
      <w:r w:rsidRPr="001B7AEE">
        <w:rPr>
          <w:lang w:val="fr-BE"/>
        </w:rPr>
        <w:t xml:space="preserve"> le nombre de représentant(s) par institution pris en charge.</w:t>
      </w:r>
    </w:p>
    <w:p w:rsidR="001B7AEE" w:rsidRPr="008E2130" w:rsidRDefault="001B7AEE" w:rsidP="00A84856">
      <w:pPr>
        <w:jc w:val="both"/>
        <w:rPr>
          <w:lang w:val="fr-BE"/>
        </w:rPr>
      </w:pPr>
    </w:p>
    <w:p w:rsidR="00EE0985" w:rsidRPr="00A84856" w:rsidRDefault="00EE0985">
      <w:pPr>
        <w:rPr>
          <w:rStyle w:val="Strong"/>
          <w:sz w:val="24"/>
          <w:szCs w:val="24"/>
          <w:lang w:val="fr-FR"/>
        </w:rPr>
      </w:pPr>
      <w:r w:rsidRPr="00A84856">
        <w:rPr>
          <w:rStyle w:val="Strong"/>
          <w:sz w:val="24"/>
          <w:szCs w:val="24"/>
          <w:lang w:val="fr-FR"/>
        </w:rPr>
        <w:br w:type="page"/>
      </w:r>
    </w:p>
    <w:p w:rsidR="00F90FC5" w:rsidRPr="00A84856" w:rsidRDefault="009D1B6F" w:rsidP="009D1B6F">
      <w:pPr>
        <w:shd w:val="clear" w:color="auto" w:fill="D9D9D9" w:themeFill="background1" w:themeFillShade="D9"/>
        <w:jc w:val="center"/>
        <w:rPr>
          <w:rStyle w:val="Strong"/>
          <w:sz w:val="24"/>
          <w:szCs w:val="24"/>
          <w:lang w:val="fr-FR"/>
        </w:rPr>
      </w:pPr>
      <w:r w:rsidRPr="00A84856">
        <w:rPr>
          <w:rStyle w:val="Strong"/>
          <w:sz w:val="24"/>
          <w:szCs w:val="24"/>
          <w:lang w:val="fr-FR"/>
        </w:rPr>
        <w:lastRenderedPageBreak/>
        <w:t>15 F</w:t>
      </w:r>
      <w:r w:rsidR="0074262B" w:rsidRPr="00A84856">
        <w:rPr>
          <w:rStyle w:val="Strong"/>
          <w:sz w:val="24"/>
          <w:szCs w:val="24"/>
          <w:lang w:val="fr-FR"/>
        </w:rPr>
        <w:t>é</w:t>
      </w:r>
      <w:r w:rsidR="00F90FC5" w:rsidRPr="00A84856">
        <w:rPr>
          <w:rStyle w:val="Strong"/>
          <w:sz w:val="24"/>
          <w:szCs w:val="24"/>
          <w:lang w:val="fr-FR"/>
        </w:rPr>
        <w:t>vrier 2017</w:t>
      </w:r>
    </w:p>
    <w:p w:rsidR="006541C4" w:rsidRPr="004514BA" w:rsidRDefault="006541C4">
      <w:pPr>
        <w:pStyle w:val="Heading1"/>
        <w:rPr>
          <w:rStyle w:val="Strong"/>
          <w:b/>
          <w:bCs w:val="0"/>
        </w:rPr>
      </w:pPr>
      <w:bookmarkStart w:id="6" w:name="_Toc476198576"/>
      <w:bookmarkStart w:id="7" w:name="_Toc476199310"/>
      <w:bookmarkStart w:id="8" w:name="_Toc476207033"/>
      <w:r w:rsidRPr="00C151C3">
        <w:rPr>
          <w:rStyle w:val="Strong"/>
          <w:b/>
          <w:bCs w:val="0"/>
        </w:rPr>
        <w:t>Ouverture de l’atelier</w:t>
      </w:r>
      <w:bookmarkEnd w:id="6"/>
      <w:bookmarkEnd w:id="7"/>
      <w:bookmarkEnd w:id="8"/>
    </w:p>
    <w:p w:rsidR="00F90FC5" w:rsidRDefault="002D6FBF">
      <w:pPr>
        <w:rPr>
          <w:lang w:val="fr-CM"/>
        </w:rPr>
      </w:pPr>
      <w:r>
        <w:rPr>
          <w:lang w:val="fr-CM"/>
        </w:rPr>
        <w:t>Mot</w:t>
      </w:r>
      <w:r w:rsidR="00F90FC5">
        <w:rPr>
          <w:lang w:val="fr-CM"/>
        </w:rPr>
        <w:t xml:space="preserve"> du Prof</w:t>
      </w:r>
      <w:r w:rsidR="008779F8">
        <w:rPr>
          <w:lang w:val="fr-CM"/>
        </w:rPr>
        <w:t>.</w:t>
      </w:r>
      <w:r w:rsidR="00F90FC5">
        <w:rPr>
          <w:lang w:val="fr-CM"/>
        </w:rPr>
        <w:t xml:space="preserve"> Afouda</w:t>
      </w:r>
      <w:r w:rsidR="003C06AD">
        <w:rPr>
          <w:lang w:val="fr-CM"/>
        </w:rPr>
        <w:t xml:space="preserve">, Président du </w:t>
      </w:r>
      <w:r w:rsidR="00F90FC5">
        <w:rPr>
          <w:lang w:val="fr-CM"/>
        </w:rPr>
        <w:t>GWP</w:t>
      </w:r>
      <w:r w:rsidR="003C06AD">
        <w:rPr>
          <w:lang w:val="fr-CM"/>
        </w:rPr>
        <w:t>/</w:t>
      </w:r>
      <w:r w:rsidR="00F90FC5">
        <w:rPr>
          <w:lang w:val="fr-CM"/>
        </w:rPr>
        <w:t>AO</w:t>
      </w:r>
    </w:p>
    <w:p w:rsidR="00F90FC5" w:rsidRDefault="009D1B6F">
      <w:pPr>
        <w:rPr>
          <w:lang w:val="fr-CM"/>
        </w:rPr>
      </w:pPr>
      <w:r>
        <w:rPr>
          <w:lang w:val="fr-CM"/>
        </w:rPr>
        <w:t xml:space="preserve">Mot </w:t>
      </w:r>
      <w:r w:rsidR="00F90FC5">
        <w:rPr>
          <w:lang w:val="fr-CM"/>
        </w:rPr>
        <w:t xml:space="preserve">de </w:t>
      </w:r>
      <w:r w:rsidR="002D6FBF">
        <w:rPr>
          <w:lang w:val="fr-CM"/>
        </w:rPr>
        <w:t>César</w:t>
      </w:r>
      <w:r w:rsidR="00F90FC5">
        <w:rPr>
          <w:lang w:val="fr-CM"/>
        </w:rPr>
        <w:t xml:space="preserve"> Carmona Moreno</w:t>
      </w:r>
      <w:r w:rsidR="003C06AD">
        <w:rPr>
          <w:lang w:val="fr-CM"/>
        </w:rPr>
        <w:t xml:space="preserve">, Coordonnateur scientifique du projet, Représentant le </w:t>
      </w:r>
      <w:r w:rsidR="002D6FBF">
        <w:rPr>
          <w:lang w:val="fr-CM"/>
        </w:rPr>
        <w:t>CCR</w:t>
      </w:r>
      <w:r w:rsidR="003C06AD">
        <w:rPr>
          <w:lang w:val="fr-CM"/>
        </w:rPr>
        <w:t>/UE</w:t>
      </w:r>
    </w:p>
    <w:p w:rsidR="002D6FBF" w:rsidRDefault="00AF4CC3">
      <w:pPr>
        <w:rPr>
          <w:lang w:val="fr-CM"/>
        </w:rPr>
      </w:pPr>
      <w:r>
        <w:rPr>
          <w:lang w:val="fr-CM"/>
        </w:rPr>
        <w:t>Ouverture de l’Atelier par</w:t>
      </w:r>
      <w:r w:rsidR="0028148A">
        <w:rPr>
          <w:lang w:val="fr-CM"/>
        </w:rPr>
        <w:t xml:space="preserve"> </w:t>
      </w:r>
      <w:r w:rsidR="008779F8">
        <w:rPr>
          <w:lang w:val="fr-CM"/>
        </w:rPr>
        <w:t xml:space="preserve">Prof. Sanoussi Atta, Représentant </w:t>
      </w:r>
      <w:r>
        <w:rPr>
          <w:lang w:val="fr-CM"/>
        </w:rPr>
        <w:t>l’</w:t>
      </w:r>
      <w:r w:rsidR="002D6FBF">
        <w:rPr>
          <w:lang w:val="fr-CM"/>
        </w:rPr>
        <w:t xml:space="preserve">Administrateur </w:t>
      </w:r>
      <w:r w:rsidR="008779F8">
        <w:rPr>
          <w:lang w:val="fr-CM"/>
        </w:rPr>
        <w:t>Intérimaire d’</w:t>
      </w:r>
      <w:r w:rsidR="002D6FBF">
        <w:rPr>
          <w:lang w:val="fr-CM"/>
        </w:rPr>
        <w:t>AGRHYMET</w:t>
      </w:r>
    </w:p>
    <w:p w:rsidR="002D6FBF" w:rsidRDefault="002D6FBF">
      <w:pPr>
        <w:rPr>
          <w:lang w:val="fr-CM"/>
        </w:rPr>
      </w:pPr>
      <w:r>
        <w:rPr>
          <w:lang w:val="fr-CM"/>
        </w:rPr>
        <w:t>A</w:t>
      </w:r>
      <w:r w:rsidR="00CE70D7">
        <w:rPr>
          <w:lang w:val="fr-CM"/>
        </w:rPr>
        <w:t xml:space="preserve">mendement et validation </w:t>
      </w:r>
      <w:r>
        <w:rPr>
          <w:lang w:val="fr-CM"/>
        </w:rPr>
        <w:t>de l’Agenda par les participants</w:t>
      </w:r>
    </w:p>
    <w:p w:rsidR="002D6FBF" w:rsidRDefault="00CE70D7">
      <w:pPr>
        <w:rPr>
          <w:lang w:val="fr-CM"/>
        </w:rPr>
      </w:pPr>
      <w:r>
        <w:rPr>
          <w:lang w:val="fr-CM"/>
        </w:rPr>
        <w:t>Présentation des participants (t</w:t>
      </w:r>
      <w:r w:rsidR="002D6FBF">
        <w:rPr>
          <w:lang w:val="fr-CM"/>
        </w:rPr>
        <w:t>our de table</w:t>
      </w:r>
      <w:r>
        <w:rPr>
          <w:lang w:val="fr-CM"/>
        </w:rPr>
        <w:t>)</w:t>
      </w:r>
    </w:p>
    <w:p w:rsidR="0028148A" w:rsidRDefault="00F378C3">
      <w:pPr>
        <w:rPr>
          <w:lang w:val="fr-CM"/>
        </w:rPr>
      </w:pPr>
      <w:r>
        <w:rPr>
          <w:lang w:val="fr-CM"/>
        </w:rPr>
        <w:t>Mise en place du p</w:t>
      </w:r>
      <w:r w:rsidR="0028148A">
        <w:rPr>
          <w:lang w:val="fr-CM"/>
        </w:rPr>
        <w:t>résidium</w:t>
      </w:r>
      <w:r w:rsidR="0043733B">
        <w:rPr>
          <w:lang w:val="fr-CM"/>
        </w:rPr>
        <w:t xml:space="preserve">, dirigé par le </w:t>
      </w:r>
      <w:r w:rsidR="0028148A">
        <w:rPr>
          <w:lang w:val="fr-CM"/>
        </w:rPr>
        <w:t>Prof.</w:t>
      </w:r>
      <w:r w:rsidR="00EA19A1">
        <w:rPr>
          <w:lang w:val="fr-CM"/>
        </w:rPr>
        <w:t xml:space="preserve"> </w:t>
      </w:r>
      <w:r w:rsidR="0028148A">
        <w:rPr>
          <w:lang w:val="fr-CM"/>
        </w:rPr>
        <w:t>Abel Afouda.</w:t>
      </w:r>
    </w:p>
    <w:p w:rsidR="002D6FBF" w:rsidRDefault="002D6FBF">
      <w:pPr>
        <w:rPr>
          <w:lang w:val="fr-CM"/>
        </w:rPr>
      </w:pPr>
    </w:p>
    <w:p w:rsidR="002D6FBF" w:rsidRPr="004514BA" w:rsidRDefault="002D6FBF">
      <w:pPr>
        <w:pStyle w:val="Heading1"/>
        <w:rPr>
          <w:rStyle w:val="Strong"/>
          <w:b/>
          <w:bCs w:val="0"/>
        </w:rPr>
      </w:pPr>
      <w:bookmarkStart w:id="9" w:name="_Toc476198577"/>
      <w:bookmarkStart w:id="10" w:name="_Toc476199311"/>
      <w:bookmarkStart w:id="11" w:name="_Toc476207034"/>
      <w:r w:rsidRPr="00985659">
        <w:rPr>
          <w:rStyle w:val="Strong"/>
          <w:b/>
          <w:bCs w:val="0"/>
        </w:rPr>
        <w:t xml:space="preserve">Session d’introduction – Projet </w:t>
      </w:r>
      <w:r w:rsidR="00AF4CC3" w:rsidRPr="00985659">
        <w:rPr>
          <w:rStyle w:val="Strong"/>
          <w:b/>
          <w:bCs w:val="0"/>
        </w:rPr>
        <w:t>Mékrou</w:t>
      </w:r>
      <w:bookmarkEnd w:id="9"/>
      <w:bookmarkEnd w:id="10"/>
      <w:bookmarkEnd w:id="11"/>
    </w:p>
    <w:p w:rsidR="000657DD" w:rsidRPr="000657DD" w:rsidRDefault="001E79EA" w:rsidP="004514BA">
      <w:pPr>
        <w:pStyle w:val="Heading2"/>
      </w:pPr>
      <w:bookmarkStart w:id="12" w:name="_Toc476199312"/>
      <w:bookmarkStart w:id="13" w:name="_Toc476207035"/>
      <w:r w:rsidRPr="004514BA">
        <w:t>Présentation</w:t>
      </w:r>
      <w:r w:rsidR="002D6FBF" w:rsidRPr="004514BA">
        <w:t xml:space="preserve"> du cadre </w:t>
      </w:r>
      <w:r w:rsidRPr="004514BA">
        <w:t>général</w:t>
      </w:r>
      <w:r w:rsidR="002D6FBF" w:rsidRPr="004514BA">
        <w:t xml:space="preserve"> du projet </w:t>
      </w:r>
      <w:r w:rsidR="00AF4CC3" w:rsidRPr="004514BA">
        <w:t>Mékrou</w:t>
      </w:r>
      <w:bookmarkEnd w:id="12"/>
      <w:bookmarkEnd w:id="13"/>
    </w:p>
    <w:p w:rsidR="002D6FBF" w:rsidRPr="004514BA" w:rsidRDefault="002D6FBF" w:rsidP="004514BA">
      <w:pPr>
        <w:pStyle w:val="NoSpacing"/>
        <w:ind w:left="357"/>
        <w:rPr>
          <w:b/>
          <w:sz w:val="24"/>
          <w:lang w:val="fr-BE"/>
        </w:rPr>
      </w:pPr>
      <w:r w:rsidRPr="004514BA">
        <w:rPr>
          <w:b/>
          <w:sz w:val="24"/>
          <w:lang w:val="fr-BE"/>
        </w:rPr>
        <w:t>Corneille Ahouansou</w:t>
      </w:r>
      <w:r w:rsidR="003D44C5" w:rsidRPr="004514BA">
        <w:rPr>
          <w:b/>
          <w:sz w:val="24"/>
          <w:lang w:val="fr-BE"/>
        </w:rPr>
        <w:t xml:space="preserve">, </w:t>
      </w:r>
      <w:r w:rsidRPr="004514BA">
        <w:rPr>
          <w:b/>
          <w:sz w:val="24"/>
          <w:lang w:val="fr-BE"/>
        </w:rPr>
        <w:t>GWP</w:t>
      </w:r>
      <w:r w:rsidR="003D44C5" w:rsidRPr="004514BA">
        <w:rPr>
          <w:b/>
          <w:sz w:val="24"/>
          <w:lang w:val="fr-BE"/>
        </w:rPr>
        <w:t>/</w:t>
      </w:r>
      <w:r w:rsidR="001E79EA" w:rsidRPr="004514BA">
        <w:rPr>
          <w:b/>
          <w:sz w:val="24"/>
          <w:lang w:val="fr-BE"/>
        </w:rPr>
        <w:t>AO</w:t>
      </w:r>
    </w:p>
    <w:p w:rsidR="009D1B6F" w:rsidRPr="004514BA" w:rsidRDefault="009D1B6F" w:rsidP="004514BA">
      <w:pPr>
        <w:jc w:val="both"/>
        <w:rPr>
          <w:i/>
          <w:sz w:val="24"/>
          <w:szCs w:val="24"/>
          <w:lang w:val="fr-BE"/>
        </w:rPr>
      </w:pPr>
      <w:r w:rsidRPr="004514BA">
        <w:rPr>
          <w:i/>
          <w:sz w:val="24"/>
          <w:szCs w:val="24"/>
          <w:lang w:val="fr-BE"/>
        </w:rPr>
        <w:t>Fichier :</w:t>
      </w:r>
      <w:r w:rsidRPr="004514BA">
        <w:rPr>
          <w:sz w:val="24"/>
          <w:szCs w:val="24"/>
          <w:lang w:val="fr-FR"/>
        </w:rPr>
        <w:t xml:space="preserve"> </w:t>
      </w:r>
      <w:r w:rsidRPr="004514BA">
        <w:rPr>
          <w:i/>
          <w:sz w:val="24"/>
          <w:szCs w:val="24"/>
          <w:lang w:val="fr-BE"/>
        </w:rPr>
        <w:t>Conception_Projet_Mékrou_Janvier_2017.pdf</w:t>
      </w:r>
    </w:p>
    <w:p w:rsidR="001E79EA" w:rsidRPr="004514BA" w:rsidRDefault="00020029" w:rsidP="004514BA">
      <w:pPr>
        <w:jc w:val="both"/>
        <w:rPr>
          <w:sz w:val="24"/>
          <w:lang w:val="fr-BE"/>
        </w:rPr>
      </w:pPr>
      <w:r w:rsidRPr="004514BA">
        <w:rPr>
          <w:sz w:val="24"/>
          <w:lang w:val="fr-BE"/>
        </w:rPr>
        <w:t>A l’issue de cette présentation, des questions d’éclaircissement ont été posées. Il s’agit de savoir à quoi correspondent les taux d’exécution des projets pilotes présentés et la possibilité d’extension du projet Mékrou de 6 mois.</w:t>
      </w:r>
      <w:r w:rsidR="00A125F4" w:rsidRPr="004514BA">
        <w:rPr>
          <w:sz w:val="24"/>
          <w:lang w:val="fr-BE"/>
        </w:rPr>
        <w:t xml:space="preserve"> Pour la première demande d’éclaircissement </w:t>
      </w:r>
      <w:r w:rsidR="00F16AB1" w:rsidRPr="004514BA">
        <w:rPr>
          <w:sz w:val="24"/>
          <w:lang w:val="fr-BE"/>
        </w:rPr>
        <w:t>il a été précisé que ces taux correspondent à l’</w:t>
      </w:r>
      <w:r w:rsidR="00F16AB1" w:rsidRPr="00CF6900">
        <w:rPr>
          <w:sz w:val="24"/>
          <w:lang w:val="fr-BE"/>
        </w:rPr>
        <w:t>exécution physique de</w:t>
      </w:r>
      <w:r w:rsidR="00F16AB1">
        <w:rPr>
          <w:sz w:val="24"/>
          <w:lang w:val="fr-BE"/>
        </w:rPr>
        <w:t xml:space="preserve">s projets pilotes. Quant à la seconde demande, d’autres assises permettront d’en parler, le présent séminaire étant scientifique </w:t>
      </w:r>
      <w:r w:rsidR="001C78F4">
        <w:rPr>
          <w:sz w:val="24"/>
          <w:lang w:val="fr-BE"/>
        </w:rPr>
        <w:t>il s’agit de</w:t>
      </w:r>
      <w:r w:rsidR="00F16AB1">
        <w:rPr>
          <w:sz w:val="24"/>
          <w:lang w:val="fr-BE"/>
        </w:rPr>
        <w:t xml:space="preserve"> se concentrer sur les thématiques au menu.</w:t>
      </w:r>
      <w:r w:rsidR="00710E9A">
        <w:rPr>
          <w:sz w:val="24"/>
          <w:lang w:val="fr-BE"/>
        </w:rPr>
        <w:t xml:space="preserve"> Dans le dispositif général</w:t>
      </w:r>
      <w:r w:rsidR="00103CBC">
        <w:rPr>
          <w:sz w:val="24"/>
          <w:lang w:val="fr-BE"/>
        </w:rPr>
        <w:t>,</w:t>
      </w:r>
      <w:r w:rsidR="00710E9A">
        <w:rPr>
          <w:sz w:val="24"/>
          <w:lang w:val="fr-BE"/>
        </w:rPr>
        <w:t xml:space="preserve"> l’ABN a un regard sur la cohérence générale en tant que destinataire du système d’information, l’UE assure la supervision générale pendant que le GWP/AO et le CCR/UE assurent la mise en œuvre du projet Mékrou et que AGRHYMET est dans un rôle plus opérationnel. Il est annoncé </w:t>
      </w:r>
      <w:r w:rsidR="004B2D54">
        <w:rPr>
          <w:sz w:val="24"/>
          <w:lang w:val="fr-BE"/>
        </w:rPr>
        <w:t xml:space="preserve">la tenue du </w:t>
      </w:r>
      <w:r w:rsidR="004B2D54" w:rsidRPr="00C403A4">
        <w:rPr>
          <w:sz w:val="24"/>
          <w:lang w:val="fr-BE"/>
        </w:rPr>
        <w:t>15-21 Mars 2017 ou 23-27 Mars 2017</w:t>
      </w:r>
      <w:r w:rsidR="004B2D54" w:rsidRPr="00C211AB">
        <w:rPr>
          <w:sz w:val="24"/>
          <w:lang w:val="fr-BE"/>
        </w:rPr>
        <w:t xml:space="preserve"> du </w:t>
      </w:r>
      <w:r w:rsidR="004B2D54" w:rsidRPr="00C74652">
        <w:rPr>
          <w:sz w:val="24"/>
          <w:lang w:val="fr-BE"/>
        </w:rPr>
        <w:t>conseil budgétaire des ministres de</w:t>
      </w:r>
      <w:r w:rsidR="00FD23D9" w:rsidRPr="00C74652">
        <w:rPr>
          <w:sz w:val="24"/>
          <w:lang w:val="fr-BE"/>
        </w:rPr>
        <w:t>s Etats membres de</w:t>
      </w:r>
      <w:r w:rsidR="004B2D54" w:rsidRPr="00C151C3">
        <w:rPr>
          <w:sz w:val="24"/>
          <w:lang w:val="fr-BE"/>
        </w:rPr>
        <w:t xml:space="preserve"> l’ABN.</w:t>
      </w:r>
    </w:p>
    <w:p w:rsidR="00086B22" w:rsidRPr="004514BA" w:rsidRDefault="00086B22" w:rsidP="009D1B6F">
      <w:pPr>
        <w:jc w:val="both"/>
        <w:rPr>
          <w:sz w:val="24"/>
          <w:lang w:val="fr-BE"/>
        </w:rPr>
      </w:pPr>
    </w:p>
    <w:p w:rsidR="007D15DD" w:rsidRDefault="00D83712" w:rsidP="004514BA">
      <w:pPr>
        <w:pStyle w:val="Heading2"/>
      </w:pPr>
      <w:bookmarkStart w:id="14" w:name="_Toc476199313"/>
      <w:bookmarkStart w:id="15" w:name="_Toc476207036"/>
      <w:r w:rsidRPr="00C151C3">
        <w:t xml:space="preserve">Présentation du </w:t>
      </w:r>
      <w:r w:rsidR="005C4EC0" w:rsidRPr="00C151C3">
        <w:t xml:space="preserve">volet scientifique </w:t>
      </w:r>
      <w:r w:rsidRPr="004514BA">
        <w:t>du projet Mékrou</w:t>
      </w:r>
      <w:bookmarkEnd w:id="14"/>
      <w:bookmarkEnd w:id="15"/>
    </w:p>
    <w:p w:rsidR="00D83712" w:rsidRPr="004514BA" w:rsidRDefault="00D83712" w:rsidP="004514BA">
      <w:pPr>
        <w:pStyle w:val="NoSpacing"/>
        <w:ind w:left="357"/>
        <w:rPr>
          <w:b/>
          <w:sz w:val="24"/>
          <w:lang w:val="fr-BE"/>
        </w:rPr>
      </w:pPr>
      <w:r w:rsidRPr="004514BA">
        <w:rPr>
          <w:b/>
          <w:sz w:val="24"/>
          <w:lang w:val="fr-BE"/>
        </w:rPr>
        <w:t>César Carmona-Moreno</w:t>
      </w:r>
      <w:r w:rsidR="00934366" w:rsidRPr="004514BA">
        <w:rPr>
          <w:b/>
          <w:sz w:val="24"/>
          <w:lang w:val="fr-BE"/>
        </w:rPr>
        <w:t xml:space="preserve"> (CCR)</w:t>
      </w:r>
      <w:r w:rsidRPr="004514BA">
        <w:rPr>
          <w:b/>
          <w:sz w:val="24"/>
          <w:lang w:val="fr-BE"/>
        </w:rPr>
        <w:t xml:space="preserve"> et Abdou Ali </w:t>
      </w:r>
      <w:r w:rsidR="00934366" w:rsidRPr="004514BA">
        <w:rPr>
          <w:b/>
          <w:sz w:val="24"/>
          <w:lang w:val="fr-BE"/>
        </w:rPr>
        <w:t>(AGRHYMET)</w:t>
      </w:r>
    </w:p>
    <w:p w:rsidR="00D83712" w:rsidRPr="004514BA" w:rsidRDefault="005C4EC0" w:rsidP="009D1B6F">
      <w:pPr>
        <w:jc w:val="both"/>
        <w:rPr>
          <w:i/>
          <w:sz w:val="24"/>
          <w:lang w:val="fr-BE"/>
        </w:rPr>
      </w:pPr>
      <w:r w:rsidRPr="004514BA">
        <w:rPr>
          <w:i/>
          <w:sz w:val="24"/>
          <w:lang w:val="fr-BE"/>
        </w:rPr>
        <w:t>Fichier :</w:t>
      </w:r>
      <w:r w:rsidR="00934366" w:rsidRPr="004514BA">
        <w:rPr>
          <w:sz w:val="24"/>
          <w:lang w:val="fr-FR"/>
        </w:rPr>
        <w:t xml:space="preserve"> </w:t>
      </w:r>
      <w:r w:rsidR="00934366" w:rsidRPr="004514BA">
        <w:rPr>
          <w:i/>
          <w:sz w:val="24"/>
          <w:lang w:val="fr-BE"/>
        </w:rPr>
        <w:t>Component_scientifique_Introduction_atelier_2017.pdf</w:t>
      </w:r>
    </w:p>
    <w:p w:rsidR="00E61248" w:rsidRPr="004514BA" w:rsidRDefault="00F8350E" w:rsidP="00E61248">
      <w:pPr>
        <w:jc w:val="both"/>
        <w:rPr>
          <w:sz w:val="24"/>
          <w:szCs w:val="24"/>
          <w:lang w:val="fr-BE"/>
        </w:rPr>
      </w:pPr>
      <w:r w:rsidRPr="004514BA">
        <w:rPr>
          <w:sz w:val="24"/>
          <w:szCs w:val="24"/>
          <w:lang w:val="fr-BE"/>
        </w:rPr>
        <w:t xml:space="preserve">Cette présentation a permis de clarifier que le projet Mékrou s’appuie sur l’existant </w:t>
      </w:r>
      <w:r w:rsidR="00F80836" w:rsidRPr="004514BA">
        <w:rPr>
          <w:sz w:val="24"/>
          <w:szCs w:val="24"/>
          <w:lang w:val="fr-BE"/>
        </w:rPr>
        <w:t xml:space="preserve">pour le renforcer, le perfectionner ou l’opérationnaliser. </w:t>
      </w:r>
      <w:r w:rsidR="00D03328" w:rsidRPr="004514BA">
        <w:rPr>
          <w:sz w:val="24"/>
          <w:szCs w:val="24"/>
          <w:lang w:val="fr-BE"/>
        </w:rPr>
        <w:t xml:space="preserve">Le projet Mékrou veut permettre la maitrise de la méthodologie de développement et de mise en œuvre d’un système d’information en partant des besoins exprimés. </w:t>
      </w:r>
      <w:r w:rsidR="00E3441D" w:rsidRPr="004514BA">
        <w:rPr>
          <w:sz w:val="24"/>
          <w:szCs w:val="24"/>
          <w:lang w:val="fr-BE"/>
        </w:rPr>
        <w:t xml:space="preserve">Le module </w:t>
      </w:r>
      <w:r w:rsidR="00E61248" w:rsidRPr="004514BA">
        <w:rPr>
          <w:sz w:val="24"/>
          <w:szCs w:val="24"/>
          <w:lang w:val="fr-BE"/>
        </w:rPr>
        <w:t xml:space="preserve">e-water n’est pas un SAP mais un système d’information qui a vocation à être répliqué. </w:t>
      </w:r>
      <w:r w:rsidR="003802FE" w:rsidRPr="004514BA">
        <w:rPr>
          <w:sz w:val="24"/>
          <w:szCs w:val="24"/>
          <w:lang w:val="fr-BE"/>
        </w:rPr>
        <w:t xml:space="preserve">Ce module sera utilisable et installé au moins à l’AGRHYMET et à l’ABN. </w:t>
      </w:r>
      <w:r w:rsidR="00D03328" w:rsidRPr="004514BA">
        <w:rPr>
          <w:sz w:val="24"/>
          <w:szCs w:val="24"/>
          <w:lang w:val="fr-BE"/>
        </w:rPr>
        <w:t>Il est suggéré que l’</w:t>
      </w:r>
      <w:r w:rsidR="00E61248" w:rsidRPr="004514BA">
        <w:rPr>
          <w:sz w:val="24"/>
          <w:szCs w:val="24"/>
          <w:lang w:val="fr-BE"/>
        </w:rPr>
        <w:t xml:space="preserve">articulation avec le SDAGE </w:t>
      </w:r>
      <w:r w:rsidR="00D03328" w:rsidRPr="004514BA">
        <w:rPr>
          <w:sz w:val="24"/>
          <w:szCs w:val="24"/>
          <w:lang w:val="fr-BE"/>
        </w:rPr>
        <w:t xml:space="preserve">soit </w:t>
      </w:r>
      <w:r w:rsidR="00A90563" w:rsidRPr="00C403A4">
        <w:rPr>
          <w:sz w:val="24"/>
          <w:szCs w:val="24"/>
          <w:lang w:val="fr-BE"/>
        </w:rPr>
        <w:t>abordée</w:t>
      </w:r>
      <w:r w:rsidR="00E61248" w:rsidRPr="004514BA">
        <w:rPr>
          <w:sz w:val="24"/>
          <w:szCs w:val="24"/>
          <w:lang w:val="fr-BE"/>
        </w:rPr>
        <w:t>.</w:t>
      </w:r>
    </w:p>
    <w:p w:rsidR="006041E3" w:rsidRPr="004514BA" w:rsidRDefault="006041E3" w:rsidP="00934366">
      <w:pPr>
        <w:jc w:val="both"/>
        <w:rPr>
          <w:sz w:val="24"/>
          <w:lang w:val="fr-BE"/>
        </w:rPr>
      </w:pPr>
    </w:p>
    <w:p w:rsidR="00C36E50" w:rsidRPr="004514BA" w:rsidRDefault="00FB110F" w:rsidP="004514BA">
      <w:pPr>
        <w:pStyle w:val="Heading1"/>
        <w:ind w:left="0" w:firstLine="0"/>
        <w:rPr>
          <w:rStyle w:val="Strong"/>
          <w:bCs w:val="0"/>
        </w:rPr>
      </w:pPr>
      <w:bookmarkStart w:id="16" w:name="_Toc476198578"/>
      <w:bookmarkStart w:id="17" w:name="_Toc476199314"/>
      <w:bookmarkStart w:id="18" w:name="_Toc476207037"/>
      <w:r w:rsidRPr="00C151C3">
        <w:rPr>
          <w:rStyle w:val="Strong"/>
          <w:b/>
          <w:bCs w:val="0"/>
        </w:rPr>
        <w:t xml:space="preserve">SESSION 1 : </w:t>
      </w:r>
      <w:r w:rsidR="00E10BDD" w:rsidRPr="00C151C3">
        <w:rPr>
          <w:rStyle w:val="Strong"/>
          <w:b/>
          <w:bCs w:val="0"/>
        </w:rPr>
        <w:t>Présentation</w:t>
      </w:r>
      <w:r w:rsidR="00C36E50" w:rsidRPr="004514BA">
        <w:rPr>
          <w:rStyle w:val="Strong"/>
          <w:b/>
          <w:bCs w:val="0"/>
        </w:rPr>
        <w:t xml:space="preserve"> </w:t>
      </w:r>
      <w:r w:rsidR="0028148A" w:rsidRPr="004514BA">
        <w:rPr>
          <w:rStyle w:val="Strong"/>
          <w:b/>
          <w:bCs w:val="0"/>
        </w:rPr>
        <w:t>de la</w:t>
      </w:r>
      <w:r w:rsidR="00BD679F" w:rsidRPr="004514BA">
        <w:rPr>
          <w:rStyle w:val="Strong"/>
          <w:b/>
          <w:bCs w:val="0"/>
        </w:rPr>
        <w:t xml:space="preserve"> base de données MEKROU</w:t>
      </w:r>
      <w:bookmarkEnd w:id="16"/>
      <w:bookmarkEnd w:id="17"/>
      <w:bookmarkEnd w:id="18"/>
    </w:p>
    <w:p w:rsidR="00533BDE" w:rsidRDefault="00141183" w:rsidP="004514BA">
      <w:pPr>
        <w:pStyle w:val="Heading2"/>
      </w:pPr>
      <w:bookmarkStart w:id="19" w:name="_Toc476199315"/>
      <w:bookmarkStart w:id="20" w:name="_Toc476207038"/>
      <w:r w:rsidRPr="00C151C3">
        <w:t>Présentation de la base de données Mékrou</w:t>
      </w:r>
      <w:bookmarkEnd w:id="19"/>
      <w:bookmarkEnd w:id="20"/>
    </w:p>
    <w:p w:rsidR="00141183" w:rsidRPr="004514BA" w:rsidRDefault="001C78F4" w:rsidP="004514BA">
      <w:pPr>
        <w:pStyle w:val="NoSpacing"/>
        <w:ind w:left="357"/>
        <w:rPr>
          <w:b/>
          <w:sz w:val="24"/>
          <w:lang w:val="fr-BE"/>
        </w:rPr>
      </w:pPr>
      <w:r w:rsidRPr="004514BA">
        <w:rPr>
          <w:b/>
          <w:sz w:val="24"/>
          <w:lang w:val="fr-BE"/>
        </w:rPr>
        <w:t>Mohamed</w:t>
      </w:r>
      <w:r w:rsidRPr="00C151C3">
        <w:rPr>
          <w:b/>
          <w:sz w:val="24"/>
          <w:lang w:val="fr-BE"/>
        </w:rPr>
        <w:t xml:space="preserve"> </w:t>
      </w:r>
      <w:r w:rsidR="00533BDE" w:rsidRPr="00C151C3">
        <w:rPr>
          <w:b/>
          <w:sz w:val="24"/>
          <w:lang w:val="fr-BE"/>
        </w:rPr>
        <w:t xml:space="preserve">Hamatan </w:t>
      </w:r>
      <w:r w:rsidR="00141183" w:rsidRPr="004514BA">
        <w:rPr>
          <w:b/>
          <w:sz w:val="24"/>
          <w:lang w:val="fr-BE"/>
        </w:rPr>
        <w:t>(AGRHYMET)</w:t>
      </w:r>
    </w:p>
    <w:p w:rsidR="00141183" w:rsidRPr="004514BA" w:rsidRDefault="00141183" w:rsidP="004514BA">
      <w:pPr>
        <w:jc w:val="both"/>
        <w:rPr>
          <w:i/>
          <w:sz w:val="24"/>
          <w:szCs w:val="24"/>
          <w:lang w:val="fr-BE"/>
        </w:rPr>
      </w:pPr>
      <w:r w:rsidRPr="004514BA">
        <w:rPr>
          <w:i/>
          <w:sz w:val="24"/>
          <w:szCs w:val="24"/>
          <w:lang w:val="fr-BE"/>
        </w:rPr>
        <w:t>Fichier :</w:t>
      </w:r>
      <w:r w:rsidRPr="004514BA">
        <w:rPr>
          <w:i/>
          <w:sz w:val="24"/>
          <w:szCs w:val="24"/>
          <w:lang w:val="fr-FR"/>
        </w:rPr>
        <w:t xml:space="preserve"> </w:t>
      </w:r>
      <w:r w:rsidRPr="004514BA">
        <w:rPr>
          <w:i/>
          <w:sz w:val="24"/>
          <w:szCs w:val="24"/>
          <w:lang w:val="fr-BE"/>
        </w:rPr>
        <w:t>Etat des lieux des données Mékrou.pdf</w:t>
      </w:r>
    </w:p>
    <w:p w:rsidR="00EA19A1" w:rsidRPr="004514BA" w:rsidRDefault="00682BED" w:rsidP="004514BA">
      <w:pPr>
        <w:jc w:val="both"/>
        <w:rPr>
          <w:sz w:val="24"/>
          <w:szCs w:val="24"/>
          <w:lang w:val="fr-BE"/>
        </w:rPr>
      </w:pPr>
      <w:r>
        <w:rPr>
          <w:sz w:val="24"/>
          <w:szCs w:val="24"/>
          <w:lang w:val="fr-BE"/>
        </w:rPr>
        <w:t>Après un inventaire des données reçues en mettant l’accent sur la provenance, l</w:t>
      </w:r>
      <w:r w:rsidR="00EA19A1" w:rsidRPr="004514BA">
        <w:rPr>
          <w:sz w:val="24"/>
          <w:szCs w:val="24"/>
          <w:lang w:val="fr-BE"/>
        </w:rPr>
        <w:t>a BD Mékrou a été passé</w:t>
      </w:r>
      <w:r w:rsidR="00960F29">
        <w:rPr>
          <w:sz w:val="24"/>
          <w:szCs w:val="24"/>
          <w:lang w:val="fr-BE"/>
        </w:rPr>
        <w:t>e</w:t>
      </w:r>
      <w:r w:rsidR="00EA19A1" w:rsidRPr="004514BA">
        <w:rPr>
          <w:sz w:val="24"/>
          <w:szCs w:val="24"/>
          <w:lang w:val="fr-BE"/>
        </w:rPr>
        <w:t xml:space="preserve"> en revue directement sur le site FTP </w:t>
      </w:r>
      <w:r w:rsidR="00404E2D" w:rsidRPr="004514BA">
        <w:rPr>
          <w:sz w:val="24"/>
          <w:szCs w:val="24"/>
          <w:lang w:val="fr-BE"/>
        </w:rPr>
        <w:t>install</w:t>
      </w:r>
      <w:r w:rsidR="00404E2D">
        <w:rPr>
          <w:sz w:val="24"/>
          <w:szCs w:val="24"/>
          <w:lang w:val="fr-BE"/>
        </w:rPr>
        <w:t>é</w:t>
      </w:r>
      <w:r w:rsidR="00404E2D" w:rsidRPr="004514BA">
        <w:rPr>
          <w:sz w:val="24"/>
          <w:szCs w:val="24"/>
          <w:lang w:val="fr-BE"/>
        </w:rPr>
        <w:t xml:space="preserve"> </w:t>
      </w:r>
      <w:r w:rsidR="00EA19A1" w:rsidRPr="004514BA">
        <w:rPr>
          <w:sz w:val="24"/>
          <w:szCs w:val="24"/>
          <w:lang w:val="fr-BE"/>
        </w:rPr>
        <w:t>à AGRHYMET</w:t>
      </w:r>
      <w:r w:rsidR="00404E2D">
        <w:rPr>
          <w:sz w:val="24"/>
          <w:szCs w:val="24"/>
          <w:lang w:val="fr-BE"/>
        </w:rPr>
        <w:t xml:space="preserve"> dont le lien est le suivant : </w:t>
      </w:r>
      <w:hyperlink r:id="rId16" w:history="1">
        <w:r w:rsidR="00EA19A1" w:rsidRPr="004514BA">
          <w:rPr>
            <w:rStyle w:val="Hyperlink"/>
            <w:sz w:val="24"/>
            <w:szCs w:val="24"/>
            <w:lang w:val="fr-BE"/>
          </w:rPr>
          <w:t>ftp://nouakchott.agrhymet.ne/MekrouData/BD_Mekrou/</w:t>
        </w:r>
      </w:hyperlink>
    </w:p>
    <w:p w:rsidR="006F4425" w:rsidRDefault="000C45F5" w:rsidP="004514BA">
      <w:pPr>
        <w:jc w:val="both"/>
        <w:rPr>
          <w:sz w:val="24"/>
          <w:szCs w:val="24"/>
          <w:lang w:val="fr-BE"/>
        </w:rPr>
      </w:pPr>
      <w:r>
        <w:rPr>
          <w:sz w:val="24"/>
          <w:szCs w:val="24"/>
          <w:lang w:val="fr-BE"/>
        </w:rPr>
        <w:t xml:space="preserve">Il a été signalé l’insuffisance des données collectées au vu de la liste globale des besoins en données exprimés en </w:t>
      </w:r>
      <w:r w:rsidR="00C500D3">
        <w:rPr>
          <w:sz w:val="24"/>
          <w:szCs w:val="24"/>
          <w:lang w:val="fr-BE"/>
        </w:rPr>
        <w:t>début</w:t>
      </w:r>
      <w:r>
        <w:rPr>
          <w:sz w:val="24"/>
          <w:szCs w:val="24"/>
          <w:lang w:val="fr-BE"/>
        </w:rPr>
        <w:t xml:space="preserve"> du projet</w:t>
      </w:r>
      <w:r w:rsidR="00C500D3">
        <w:rPr>
          <w:sz w:val="24"/>
          <w:szCs w:val="24"/>
          <w:lang w:val="fr-BE"/>
        </w:rPr>
        <w:t xml:space="preserve"> et qui a servi de base au processus de collecte des données dans les pays</w:t>
      </w:r>
      <w:r w:rsidR="006F4425">
        <w:rPr>
          <w:sz w:val="24"/>
          <w:szCs w:val="24"/>
          <w:lang w:val="fr-BE"/>
        </w:rPr>
        <w:t>.</w:t>
      </w:r>
    </w:p>
    <w:p w:rsidR="00EA19A1" w:rsidRPr="004514BA" w:rsidRDefault="00EA19A1" w:rsidP="004514BA">
      <w:pPr>
        <w:jc w:val="both"/>
        <w:rPr>
          <w:sz w:val="24"/>
          <w:szCs w:val="24"/>
          <w:lang w:val="fr-FR"/>
        </w:rPr>
      </w:pPr>
    </w:p>
    <w:p w:rsidR="0028148A" w:rsidRDefault="0028148A" w:rsidP="00E10BDD">
      <w:pPr>
        <w:rPr>
          <w:lang w:val="fr-BE"/>
        </w:rPr>
      </w:pPr>
      <w:r>
        <w:rPr>
          <w:noProof/>
        </w:rPr>
        <w:drawing>
          <wp:inline distT="0" distB="0" distL="0" distR="0" wp14:anchorId="226A4102" wp14:editId="306F1F09">
            <wp:extent cx="5647334" cy="457639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53006" cy="4580989"/>
                    </a:xfrm>
                    <a:prstGeom prst="rect">
                      <a:avLst/>
                    </a:prstGeom>
                  </pic:spPr>
                </pic:pic>
              </a:graphicData>
            </a:graphic>
          </wp:inline>
        </w:drawing>
      </w:r>
    </w:p>
    <w:p w:rsidR="00C403A4" w:rsidRDefault="00C403A4" w:rsidP="00E10BDD">
      <w:pPr>
        <w:rPr>
          <w:lang w:val="fr-BE"/>
        </w:rPr>
      </w:pPr>
    </w:p>
    <w:p w:rsidR="00103CBC" w:rsidRDefault="00C403A4" w:rsidP="004514BA">
      <w:pPr>
        <w:pStyle w:val="ListParagraph"/>
        <w:numPr>
          <w:ilvl w:val="0"/>
          <w:numId w:val="9"/>
        </w:numPr>
        <w:jc w:val="both"/>
        <w:rPr>
          <w:sz w:val="24"/>
          <w:szCs w:val="24"/>
          <w:lang w:val="fr-BE"/>
        </w:rPr>
      </w:pPr>
      <w:r w:rsidRPr="004514BA">
        <w:rPr>
          <w:sz w:val="24"/>
          <w:szCs w:val="24"/>
          <w:lang w:val="fr-BE"/>
        </w:rPr>
        <w:lastRenderedPageBreak/>
        <w:t xml:space="preserve">A l’issue de cette présentation, plusieurs questions ont été posées par rapport notamment à la méthodologie </w:t>
      </w:r>
      <w:r w:rsidR="00F95D13" w:rsidRPr="004514BA">
        <w:rPr>
          <w:sz w:val="24"/>
          <w:szCs w:val="24"/>
          <w:lang w:val="fr-BE"/>
        </w:rPr>
        <w:t>adoptée pour la collecte des donn</w:t>
      </w:r>
      <w:r w:rsidRPr="004514BA">
        <w:rPr>
          <w:sz w:val="24"/>
          <w:szCs w:val="24"/>
          <w:lang w:val="fr-BE"/>
        </w:rPr>
        <w:t xml:space="preserve">ées </w:t>
      </w:r>
      <w:r w:rsidR="00CB0A15" w:rsidRPr="004514BA">
        <w:rPr>
          <w:sz w:val="24"/>
          <w:szCs w:val="24"/>
          <w:lang w:val="fr-BE"/>
        </w:rPr>
        <w:t xml:space="preserve">biophysiques, </w:t>
      </w:r>
      <w:r w:rsidR="00C80394" w:rsidRPr="004514BA">
        <w:rPr>
          <w:sz w:val="24"/>
          <w:szCs w:val="24"/>
          <w:lang w:val="fr-BE"/>
        </w:rPr>
        <w:t xml:space="preserve">la fiabilité des données, </w:t>
      </w:r>
      <w:r w:rsidR="009D23D9" w:rsidRPr="004514BA">
        <w:rPr>
          <w:sz w:val="24"/>
          <w:szCs w:val="24"/>
          <w:lang w:val="fr-BE"/>
        </w:rPr>
        <w:t xml:space="preserve">la qualité de de l’eau compte tenu des activités d’orpaillage et de l’utilisation </w:t>
      </w:r>
      <w:r w:rsidR="008333DF" w:rsidRPr="004514BA">
        <w:rPr>
          <w:sz w:val="24"/>
          <w:szCs w:val="24"/>
          <w:lang w:val="fr-BE"/>
        </w:rPr>
        <w:t>répandue</w:t>
      </w:r>
      <w:r w:rsidR="009D23D9" w:rsidRPr="004514BA">
        <w:rPr>
          <w:sz w:val="24"/>
          <w:szCs w:val="24"/>
          <w:lang w:val="fr-BE"/>
        </w:rPr>
        <w:t xml:space="preserve"> des </w:t>
      </w:r>
      <w:r w:rsidR="008333DF" w:rsidRPr="004514BA">
        <w:rPr>
          <w:sz w:val="24"/>
          <w:szCs w:val="24"/>
          <w:lang w:val="fr-BE"/>
        </w:rPr>
        <w:t>engrais</w:t>
      </w:r>
      <w:r w:rsidR="009D23D9" w:rsidRPr="004514BA">
        <w:rPr>
          <w:sz w:val="24"/>
          <w:szCs w:val="24"/>
          <w:lang w:val="fr-BE"/>
        </w:rPr>
        <w:t xml:space="preserve"> chimiques dans le cadre de certaines cultures, </w:t>
      </w:r>
      <w:r w:rsidR="004874DE" w:rsidRPr="004514BA">
        <w:rPr>
          <w:sz w:val="24"/>
          <w:szCs w:val="24"/>
          <w:lang w:val="fr-BE"/>
        </w:rPr>
        <w:t xml:space="preserve">l’acquisition et l’installation des stations </w:t>
      </w:r>
      <w:r w:rsidRPr="004514BA">
        <w:rPr>
          <w:sz w:val="24"/>
          <w:szCs w:val="24"/>
          <w:lang w:val="fr-BE"/>
        </w:rPr>
        <w:t>automatiques</w:t>
      </w:r>
      <w:r w:rsidR="004874DE" w:rsidRPr="004514BA">
        <w:rPr>
          <w:sz w:val="24"/>
          <w:szCs w:val="24"/>
          <w:lang w:val="fr-BE"/>
        </w:rPr>
        <w:t xml:space="preserve">, </w:t>
      </w:r>
      <w:r w:rsidR="004217A5" w:rsidRPr="004514BA">
        <w:rPr>
          <w:sz w:val="24"/>
          <w:szCs w:val="24"/>
          <w:lang w:val="fr-BE"/>
        </w:rPr>
        <w:t>le fait que l’ABN n’est pas cité parmi les sources de provenance des données,</w:t>
      </w:r>
      <w:r w:rsidR="00014379" w:rsidRPr="004514BA">
        <w:rPr>
          <w:sz w:val="24"/>
          <w:szCs w:val="24"/>
          <w:lang w:val="fr-BE"/>
        </w:rPr>
        <w:t xml:space="preserve"> la correction des biais, </w:t>
      </w:r>
      <w:r w:rsidR="005B2F12" w:rsidRPr="004514BA">
        <w:rPr>
          <w:sz w:val="24"/>
          <w:szCs w:val="24"/>
          <w:lang w:val="fr-BE"/>
        </w:rPr>
        <w:t xml:space="preserve">le choix des SRTM à 30 mètres au lieu de 15 mètres, </w:t>
      </w:r>
      <w:r w:rsidR="00C211AB" w:rsidRPr="004514BA">
        <w:rPr>
          <w:sz w:val="24"/>
          <w:szCs w:val="24"/>
          <w:lang w:val="fr-BE"/>
        </w:rPr>
        <w:t>la prise en compte des usages de l’eau</w:t>
      </w:r>
      <w:r w:rsidR="009D08ED" w:rsidRPr="004514BA">
        <w:rPr>
          <w:sz w:val="24"/>
          <w:szCs w:val="24"/>
          <w:lang w:val="fr-BE"/>
        </w:rPr>
        <w:t xml:space="preserve"> et pourquoi les séries s’arrêtent à 2009-2010 alors que des données sont disponibles jusqu’en 2016 ?</w:t>
      </w:r>
    </w:p>
    <w:p w:rsidR="00135889" w:rsidRPr="004514BA" w:rsidRDefault="00135889">
      <w:pPr>
        <w:jc w:val="both"/>
        <w:rPr>
          <w:sz w:val="24"/>
          <w:szCs w:val="24"/>
          <w:lang w:val="fr-BE"/>
        </w:rPr>
      </w:pPr>
    </w:p>
    <w:p w:rsidR="00221919" w:rsidRPr="004514BA" w:rsidRDefault="00FB3BC3" w:rsidP="004514BA">
      <w:pPr>
        <w:pStyle w:val="ListParagraph"/>
        <w:numPr>
          <w:ilvl w:val="0"/>
          <w:numId w:val="9"/>
        </w:numPr>
        <w:jc w:val="both"/>
        <w:rPr>
          <w:sz w:val="24"/>
          <w:szCs w:val="24"/>
          <w:lang w:val="fr-BE"/>
        </w:rPr>
      </w:pPr>
      <w:r w:rsidRPr="004514BA">
        <w:rPr>
          <w:sz w:val="24"/>
          <w:szCs w:val="24"/>
          <w:lang w:val="fr-BE"/>
        </w:rPr>
        <w:t xml:space="preserve">Il a été notifié que le Centre Régional AGRHYMET a été chargé de centraliser les données collectées par les pays sur la Mékrou. </w:t>
      </w:r>
      <w:r w:rsidR="00DF7527" w:rsidRPr="004514BA">
        <w:rPr>
          <w:sz w:val="24"/>
          <w:szCs w:val="24"/>
          <w:lang w:val="fr-BE"/>
        </w:rPr>
        <w:t>Au début du projet</w:t>
      </w:r>
      <w:r w:rsidR="001C78F4">
        <w:rPr>
          <w:sz w:val="24"/>
          <w:szCs w:val="24"/>
          <w:lang w:val="fr-BE"/>
        </w:rPr>
        <w:t>, en 2014</w:t>
      </w:r>
      <w:r w:rsidR="00DF7527" w:rsidRPr="004514BA">
        <w:rPr>
          <w:sz w:val="24"/>
          <w:szCs w:val="24"/>
          <w:lang w:val="fr-BE"/>
        </w:rPr>
        <w:t xml:space="preserve">, il a été établit la liste des données nécessaires qui a servie à la collecte de celles-ci et </w:t>
      </w:r>
      <w:r w:rsidR="007D70C1" w:rsidRPr="004514BA">
        <w:rPr>
          <w:sz w:val="24"/>
          <w:szCs w:val="24"/>
          <w:lang w:val="fr-BE"/>
        </w:rPr>
        <w:t>le schéma</w:t>
      </w:r>
      <w:r w:rsidR="00DF7527" w:rsidRPr="004514BA">
        <w:rPr>
          <w:sz w:val="24"/>
          <w:szCs w:val="24"/>
          <w:lang w:val="fr-BE"/>
        </w:rPr>
        <w:t xml:space="preserve"> de la BD Mékrou a suivi cette structure. Cette collecte dépend des pays qui détiennent </w:t>
      </w:r>
      <w:r w:rsidR="007D70C1" w:rsidRPr="004514BA">
        <w:rPr>
          <w:sz w:val="24"/>
          <w:szCs w:val="24"/>
          <w:lang w:val="fr-BE"/>
        </w:rPr>
        <w:t xml:space="preserve">les données </w:t>
      </w:r>
      <w:r w:rsidR="00DF7527" w:rsidRPr="004514BA">
        <w:rPr>
          <w:sz w:val="24"/>
          <w:szCs w:val="24"/>
          <w:lang w:val="fr-BE"/>
        </w:rPr>
        <w:t xml:space="preserve">et résulte de ce qui a été transféré à AGRHYMET via le CCR. Au regard du détail des données socio-économiques, la méthodologie et les données seront présentées dans la session </w:t>
      </w:r>
      <w:r w:rsidR="003E35A1" w:rsidRPr="004514BA">
        <w:rPr>
          <w:sz w:val="24"/>
          <w:szCs w:val="24"/>
          <w:lang w:val="fr-BE"/>
        </w:rPr>
        <w:t>réservée à ce type de données.</w:t>
      </w:r>
      <w:r w:rsidR="00221919" w:rsidRPr="004514BA">
        <w:rPr>
          <w:sz w:val="24"/>
          <w:szCs w:val="24"/>
          <w:lang w:val="fr-BE"/>
        </w:rPr>
        <w:t xml:space="preserve"> </w:t>
      </w:r>
      <w:r w:rsidR="00D77D1A" w:rsidRPr="004514BA">
        <w:rPr>
          <w:sz w:val="24"/>
          <w:szCs w:val="24"/>
          <w:lang w:val="fr-BE"/>
        </w:rPr>
        <w:t xml:space="preserve">Aucune évaluation n’a été menée, cependant l’appréciation doit répondre à la question de savoir si tout ce qui est disponible en termes de données et dans la base de données Mékrou. </w:t>
      </w:r>
      <w:r w:rsidR="00457051" w:rsidRPr="004514BA">
        <w:rPr>
          <w:sz w:val="24"/>
          <w:szCs w:val="24"/>
          <w:lang w:val="fr-BE"/>
        </w:rPr>
        <w:t xml:space="preserve">Il a </w:t>
      </w:r>
      <w:r w:rsidR="00A41F34" w:rsidRPr="004514BA">
        <w:rPr>
          <w:sz w:val="24"/>
          <w:szCs w:val="24"/>
          <w:lang w:val="fr-BE"/>
        </w:rPr>
        <w:t>été question</w:t>
      </w:r>
      <w:r w:rsidR="00457051" w:rsidRPr="004514BA">
        <w:rPr>
          <w:sz w:val="24"/>
          <w:szCs w:val="24"/>
          <w:lang w:val="fr-BE"/>
        </w:rPr>
        <w:t xml:space="preserve"> de trouver des solutions à l’épineuse question des données. Pour </w:t>
      </w:r>
      <w:r w:rsidR="00A41F34" w:rsidRPr="004514BA">
        <w:rPr>
          <w:sz w:val="24"/>
          <w:szCs w:val="24"/>
          <w:lang w:val="fr-BE"/>
        </w:rPr>
        <w:t>pallier</w:t>
      </w:r>
      <w:r w:rsidR="00457051" w:rsidRPr="004514BA">
        <w:rPr>
          <w:sz w:val="24"/>
          <w:szCs w:val="24"/>
          <w:lang w:val="fr-BE"/>
        </w:rPr>
        <w:t xml:space="preserve"> à l’insuffisance des données dans la base Mékrou, il a été suggéré une étude complémentaire</w:t>
      </w:r>
      <w:r w:rsidR="00401DAA" w:rsidRPr="004514BA">
        <w:rPr>
          <w:sz w:val="24"/>
          <w:szCs w:val="24"/>
          <w:lang w:val="fr-BE"/>
        </w:rPr>
        <w:t xml:space="preserve"> et d’étendre la collecte des données aux alentours du bassin. </w:t>
      </w:r>
      <w:r w:rsidR="00963C2D" w:rsidRPr="004514BA">
        <w:rPr>
          <w:sz w:val="24"/>
          <w:szCs w:val="24"/>
          <w:lang w:val="fr-BE"/>
        </w:rPr>
        <w:t>Par rapport à la correction</w:t>
      </w:r>
      <w:r w:rsidR="006D234C" w:rsidRPr="004514BA">
        <w:rPr>
          <w:sz w:val="24"/>
          <w:szCs w:val="24"/>
          <w:lang w:val="fr-BE"/>
        </w:rPr>
        <w:t xml:space="preserve"> et à l’harmonisation, AGRHYMET a fait essentiellement du «merging » par l’intégration de données l in-situ avec les données satellitaires.</w:t>
      </w:r>
      <w:r w:rsidR="00E570BA" w:rsidRPr="004514BA">
        <w:rPr>
          <w:sz w:val="24"/>
          <w:szCs w:val="24"/>
          <w:lang w:val="fr-BE"/>
        </w:rPr>
        <w:t xml:space="preserve"> En termes de scénarios climatiques, les scénarios CORDEX sont disponibles à AGRHYMET de même que quatre scénarios régionaux HIRHAM.</w:t>
      </w:r>
      <w:r w:rsidR="00772D16" w:rsidRPr="004514BA">
        <w:rPr>
          <w:sz w:val="24"/>
          <w:szCs w:val="24"/>
          <w:lang w:val="fr-BE"/>
        </w:rPr>
        <w:t xml:space="preserve"> Il a été souligné de voir ce qui peut être fait avec les données disponibles dans les temps impartis</w:t>
      </w:r>
      <w:r w:rsidR="00F34FC1" w:rsidRPr="004514BA">
        <w:rPr>
          <w:sz w:val="24"/>
          <w:szCs w:val="24"/>
          <w:lang w:val="fr-BE"/>
        </w:rPr>
        <w:t xml:space="preserve"> et comment améliorer les données</w:t>
      </w:r>
      <w:r w:rsidR="00772D16" w:rsidRPr="004514BA">
        <w:rPr>
          <w:sz w:val="24"/>
          <w:szCs w:val="24"/>
          <w:lang w:val="fr-BE"/>
        </w:rPr>
        <w:t>.</w:t>
      </w:r>
      <w:r w:rsidR="008412D0" w:rsidRPr="004514BA">
        <w:rPr>
          <w:sz w:val="24"/>
          <w:szCs w:val="24"/>
          <w:lang w:val="fr-BE"/>
        </w:rPr>
        <w:t xml:space="preserve"> Enfin il a été proposé que AGRHYMET établisse une liste des besoins en données à transmettre aux structures en charges de la collecte des données au niveau national et que celles-ci </w:t>
      </w:r>
      <w:r w:rsidR="00450973" w:rsidRPr="004514BA">
        <w:rPr>
          <w:sz w:val="24"/>
          <w:szCs w:val="24"/>
          <w:lang w:val="fr-BE"/>
        </w:rPr>
        <w:t xml:space="preserve">envoient les données collectées (à nouveau) </w:t>
      </w:r>
      <w:r w:rsidR="008412D0" w:rsidRPr="004514BA">
        <w:rPr>
          <w:sz w:val="24"/>
          <w:szCs w:val="24"/>
          <w:lang w:val="fr-BE"/>
        </w:rPr>
        <w:t>au plus tard le 1er mars 2017.</w:t>
      </w:r>
    </w:p>
    <w:p w:rsidR="001A0AFD" w:rsidRPr="004514BA" w:rsidRDefault="001A0AFD" w:rsidP="00BF2890">
      <w:pPr>
        <w:jc w:val="both"/>
        <w:rPr>
          <w:sz w:val="24"/>
          <w:szCs w:val="24"/>
          <w:lang w:val="fr-BE"/>
        </w:rPr>
      </w:pPr>
    </w:p>
    <w:p w:rsidR="00C25B04" w:rsidRPr="004514BA" w:rsidRDefault="00C25B04" w:rsidP="004514BA">
      <w:pPr>
        <w:pStyle w:val="Heading1"/>
        <w:rPr>
          <w:rStyle w:val="Strong"/>
          <w:bCs w:val="0"/>
        </w:rPr>
      </w:pPr>
      <w:bookmarkStart w:id="21" w:name="_Toc476198579"/>
      <w:bookmarkStart w:id="22" w:name="_Toc476199316"/>
      <w:bookmarkStart w:id="23" w:name="_Toc476207039"/>
      <w:r w:rsidRPr="00C151C3">
        <w:rPr>
          <w:rStyle w:val="Strong"/>
          <w:b/>
          <w:bCs w:val="0"/>
        </w:rPr>
        <w:t>SESSION 2 : Systèmes et modèles régionaux</w:t>
      </w:r>
      <w:bookmarkEnd w:id="21"/>
      <w:bookmarkEnd w:id="22"/>
      <w:bookmarkEnd w:id="23"/>
    </w:p>
    <w:p w:rsidR="00C25B04" w:rsidRPr="004514BA" w:rsidRDefault="00C25B04" w:rsidP="00462F90">
      <w:pPr>
        <w:rPr>
          <w:sz w:val="24"/>
          <w:szCs w:val="24"/>
          <w:lang w:val="fr-BE"/>
        </w:rPr>
      </w:pPr>
      <w:r w:rsidRPr="004514BA">
        <w:rPr>
          <w:sz w:val="24"/>
          <w:szCs w:val="24"/>
          <w:lang w:val="fr-BE"/>
        </w:rPr>
        <w:t>Cette session a pour but une présentation technique des systèmes déjà en place au niveau régional et des compétences aux ni</w:t>
      </w:r>
      <w:r w:rsidR="00462F90" w:rsidRPr="004514BA">
        <w:rPr>
          <w:sz w:val="24"/>
          <w:szCs w:val="24"/>
          <w:lang w:val="fr-BE"/>
        </w:rPr>
        <w:t>veaux des centres de recherche</w:t>
      </w:r>
      <w:r w:rsidR="00A94FEA">
        <w:rPr>
          <w:sz w:val="24"/>
          <w:szCs w:val="24"/>
          <w:lang w:val="fr-BE"/>
        </w:rPr>
        <w:t>s</w:t>
      </w:r>
      <w:r w:rsidR="00462F90" w:rsidRPr="004514BA">
        <w:rPr>
          <w:sz w:val="24"/>
          <w:szCs w:val="24"/>
          <w:lang w:val="fr-BE"/>
        </w:rPr>
        <w:t>.</w:t>
      </w:r>
    </w:p>
    <w:p w:rsidR="00533BDE" w:rsidRDefault="00C25B04" w:rsidP="004514BA">
      <w:pPr>
        <w:pStyle w:val="Heading2"/>
      </w:pPr>
      <w:bookmarkStart w:id="24" w:name="_Toc476199317"/>
      <w:bookmarkStart w:id="25" w:name="_Toc476207040"/>
      <w:r w:rsidRPr="00C151C3">
        <w:t xml:space="preserve">Présentation </w:t>
      </w:r>
      <w:r w:rsidR="00BB6AE7" w:rsidRPr="00C151C3">
        <w:t>ABN</w:t>
      </w:r>
      <w:bookmarkEnd w:id="24"/>
      <w:bookmarkEnd w:id="25"/>
    </w:p>
    <w:p w:rsidR="00C25B04" w:rsidRPr="004514BA" w:rsidRDefault="00C25B04" w:rsidP="004514BA">
      <w:pPr>
        <w:pStyle w:val="NoSpacing"/>
        <w:ind w:left="357"/>
        <w:rPr>
          <w:b/>
          <w:sz w:val="24"/>
          <w:lang w:val="fr-BE"/>
        </w:rPr>
      </w:pPr>
      <w:r w:rsidRPr="004514BA">
        <w:rPr>
          <w:b/>
          <w:sz w:val="24"/>
          <w:lang w:val="fr-BE"/>
        </w:rPr>
        <w:t>Didier Zinsou (ABN)</w:t>
      </w:r>
    </w:p>
    <w:p w:rsidR="00C25B04" w:rsidRPr="004514BA" w:rsidRDefault="00C25B04" w:rsidP="00BF2890">
      <w:pPr>
        <w:jc w:val="both"/>
        <w:rPr>
          <w:i/>
          <w:sz w:val="24"/>
          <w:szCs w:val="24"/>
          <w:lang w:val="fr-BE"/>
        </w:rPr>
      </w:pPr>
      <w:r w:rsidRPr="004514BA">
        <w:rPr>
          <w:i/>
          <w:sz w:val="24"/>
          <w:szCs w:val="24"/>
          <w:lang w:val="fr-BE"/>
        </w:rPr>
        <w:t>Fichier :</w:t>
      </w:r>
      <w:r w:rsidRPr="004514BA">
        <w:rPr>
          <w:i/>
          <w:sz w:val="24"/>
          <w:szCs w:val="24"/>
          <w:lang w:val="fr-FR"/>
        </w:rPr>
        <w:t xml:space="preserve"> </w:t>
      </w:r>
      <w:r w:rsidRPr="004514BA">
        <w:rPr>
          <w:i/>
          <w:sz w:val="24"/>
          <w:szCs w:val="24"/>
          <w:lang w:val="fr-BE"/>
        </w:rPr>
        <w:t>Presentation ABN.pdf</w:t>
      </w:r>
    </w:p>
    <w:p w:rsidR="00C25B04" w:rsidRPr="004514BA" w:rsidRDefault="00C25B04" w:rsidP="00BF2890">
      <w:pPr>
        <w:jc w:val="both"/>
        <w:rPr>
          <w:sz w:val="24"/>
          <w:szCs w:val="24"/>
          <w:lang w:val="fr-BE"/>
        </w:rPr>
      </w:pPr>
      <w:r w:rsidRPr="004514BA">
        <w:rPr>
          <w:sz w:val="24"/>
          <w:szCs w:val="24"/>
          <w:lang w:val="fr-BE"/>
        </w:rPr>
        <w:t xml:space="preserve">Didier Zinsou </w:t>
      </w:r>
      <w:r w:rsidR="00BB6AE7" w:rsidRPr="004514BA">
        <w:rPr>
          <w:sz w:val="24"/>
          <w:szCs w:val="24"/>
          <w:lang w:val="fr-BE"/>
        </w:rPr>
        <w:t>présente</w:t>
      </w:r>
      <w:r w:rsidRPr="004514BA">
        <w:rPr>
          <w:sz w:val="24"/>
          <w:szCs w:val="24"/>
          <w:lang w:val="fr-BE"/>
        </w:rPr>
        <w:t xml:space="preserve"> les </w:t>
      </w:r>
      <w:r w:rsidR="0087323C" w:rsidRPr="00CC0F8B">
        <w:rPr>
          <w:sz w:val="24"/>
          <w:szCs w:val="24"/>
          <w:lang w:val="fr-BE"/>
        </w:rPr>
        <w:t>différent</w:t>
      </w:r>
      <w:r w:rsidR="0087323C">
        <w:rPr>
          <w:sz w:val="24"/>
          <w:szCs w:val="24"/>
          <w:lang w:val="fr-BE"/>
        </w:rPr>
        <w:t>s</w:t>
      </w:r>
      <w:r w:rsidRPr="004514BA">
        <w:rPr>
          <w:sz w:val="24"/>
          <w:szCs w:val="24"/>
          <w:lang w:val="fr-BE"/>
        </w:rPr>
        <w:t xml:space="preserve"> </w:t>
      </w:r>
      <w:r w:rsidR="00BB6AE7" w:rsidRPr="004514BA">
        <w:rPr>
          <w:sz w:val="24"/>
          <w:szCs w:val="24"/>
          <w:lang w:val="fr-BE"/>
        </w:rPr>
        <w:t>systèmes</w:t>
      </w:r>
      <w:r w:rsidRPr="004514BA">
        <w:rPr>
          <w:sz w:val="24"/>
          <w:szCs w:val="24"/>
          <w:lang w:val="fr-BE"/>
        </w:rPr>
        <w:t xml:space="preserve"> disponibles à l’ABN soient : HYDROMET, SIP d</w:t>
      </w:r>
      <w:r w:rsidR="00462F90" w:rsidRPr="004514BA">
        <w:rPr>
          <w:sz w:val="24"/>
          <w:szCs w:val="24"/>
          <w:lang w:val="fr-BE"/>
        </w:rPr>
        <w:t>é</w:t>
      </w:r>
      <w:r w:rsidRPr="004514BA">
        <w:rPr>
          <w:sz w:val="24"/>
          <w:szCs w:val="24"/>
          <w:lang w:val="fr-BE"/>
        </w:rPr>
        <w:t>bit-d</w:t>
      </w:r>
      <w:r w:rsidR="00462F90" w:rsidRPr="004514BA">
        <w:rPr>
          <w:sz w:val="24"/>
          <w:szCs w:val="24"/>
          <w:lang w:val="fr-BE"/>
        </w:rPr>
        <w:t>é</w:t>
      </w:r>
      <w:r w:rsidRPr="004514BA">
        <w:rPr>
          <w:sz w:val="24"/>
          <w:szCs w:val="24"/>
          <w:lang w:val="fr-BE"/>
        </w:rPr>
        <w:t xml:space="preserve">bit, </w:t>
      </w:r>
      <w:r w:rsidR="00BB6AE7" w:rsidRPr="004514BA">
        <w:rPr>
          <w:sz w:val="24"/>
          <w:szCs w:val="24"/>
          <w:lang w:val="fr-BE"/>
        </w:rPr>
        <w:t>le SIE, Axio</w:t>
      </w:r>
      <w:r w:rsidR="001C436B">
        <w:rPr>
          <w:sz w:val="24"/>
          <w:szCs w:val="24"/>
          <w:lang w:val="fr-BE"/>
        </w:rPr>
        <w:t>m</w:t>
      </w:r>
      <w:r w:rsidR="00BB6AE7" w:rsidRPr="004514BA">
        <w:rPr>
          <w:sz w:val="24"/>
          <w:szCs w:val="24"/>
          <w:lang w:val="fr-BE"/>
        </w:rPr>
        <w:t>e et ORIO</w:t>
      </w:r>
    </w:p>
    <w:p w:rsidR="00BB6AE7" w:rsidRDefault="00BB6AE7" w:rsidP="00B572DD">
      <w:pPr>
        <w:jc w:val="center"/>
        <w:rPr>
          <w:lang w:val="fr-BE"/>
        </w:rPr>
      </w:pPr>
      <w:r>
        <w:rPr>
          <w:noProof/>
        </w:rPr>
        <w:lastRenderedPageBreak/>
        <w:drawing>
          <wp:inline distT="0" distB="0" distL="0" distR="0" wp14:anchorId="1CCC1D6A" wp14:editId="49D2FB7B">
            <wp:extent cx="4676775" cy="32822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90386" cy="3291790"/>
                    </a:xfrm>
                    <a:prstGeom prst="rect">
                      <a:avLst/>
                    </a:prstGeom>
                  </pic:spPr>
                </pic:pic>
              </a:graphicData>
            </a:graphic>
          </wp:inline>
        </w:drawing>
      </w:r>
    </w:p>
    <w:p w:rsidR="004E4CE6" w:rsidRDefault="004E4CE6" w:rsidP="004514BA">
      <w:pPr>
        <w:rPr>
          <w:lang w:val="fr-BE"/>
        </w:rPr>
      </w:pPr>
    </w:p>
    <w:p w:rsidR="00533BDE" w:rsidRDefault="00BB6AE7" w:rsidP="004514BA">
      <w:pPr>
        <w:pStyle w:val="Heading2"/>
      </w:pPr>
      <w:bookmarkStart w:id="26" w:name="_Toc476199318"/>
      <w:bookmarkStart w:id="27" w:name="_Toc476207041"/>
      <w:r w:rsidRPr="00C151C3">
        <w:t xml:space="preserve">Présentation </w:t>
      </w:r>
      <w:r w:rsidR="00533BDE">
        <w:t>de la carte interactive des forêts galeries et têtes de sources en Afrique de l’Ouest</w:t>
      </w:r>
      <w:bookmarkEnd w:id="26"/>
      <w:bookmarkEnd w:id="27"/>
    </w:p>
    <w:p w:rsidR="00BB6AE7" w:rsidRPr="004514BA" w:rsidRDefault="00FD06C6" w:rsidP="004514BA">
      <w:pPr>
        <w:pStyle w:val="NoSpacing"/>
        <w:ind w:left="357"/>
        <w:rPr>
          <w:b/>
          <w:sz w:val="24"/>
          <w:lang w:val="fr-BE"/>
        </w:rPr>
      </w:pPr>
      <w:r w:rsidRPr="00C151C3">
        <w:rPr>
          <w:b/>
          <w:sz w:val="24"/>
          <w:lang w:val="fr-BE"/>
        </w:rPr>
        <w:t>Maxime Somda</w:t>
      </w:r>
      <w:r w:rsidR="002E2E72" w:rsidRPr="004514BA">
        <w:rPr>
          <w:b/>
          <w:sz w:val="24"/>
          <w:lang w:val="fr-BE"/>
        </w:rPr>
        <w:t xml:space="preserve"> </w:t>
      </w:r>
      <w:r w:rsidR="00BB6AE7" w:rsidRPr="004514BA">
        <w:rPr>
          <w:b/>
          <w:sz w:val="24"/>
          <w:lang w:val="fr-BE"/>
        </w:rPr>
        <w:t>(U</w:t>
      </w:r>
      <w:r w:rsidR="002E2E72" w:rsidRPr="004514BA">
        <w:rPr>
          <w:b/>
          <w:sz w:val="24"/>
          <w:lang w:val="fr-BE"/>
        </w:rPr>
        <w:t>I</w:t>
      </w:r>
      <w:r w:rsidR="00BB6AE7" w:rsidRPr="004514BA">
        <w:rPr>
          <w:b/>
          <w:sz w:val="24"/>
          <w:lang w:val="fr-BE"/>
        </w:rPr>
        <w:t>CN)</w:t>
      </w:r>
    </w:p>
    <w:p w:rsidR="00BB6AE7" w:rsidRPr="004514BA" w:rsidRDefault="002E2E72" w:rsidP="00BF2890">
      <w:pPr>
        <w:jc w:val="both"/>
        <w:rPr>
          <w:i/>
          <w:sz w:val="24"/>
          <w:szCs w:val="24"/>
          <w:lang w:val="fr-BE"/>
        </w:rPr>
      </w:pPr>
      <w:r w:rsidRPr="004514BA">
        <w:rPr>
          <w:i/>
          <w:sz w:val="24"/>
          <w:szCs w:val="24"/>
          <w:lang w:val="fr-BE"/>
        </w:rPr>
        <w:t>Fichier : Présentation_webmapping UICN.pdf</w:t>
      </w:r>
    </w:p>
    <w:p w:rsidR="002E2E72" w:rsidRPr="004514BA" w:rsidRDefault="002E2E72" w:rsidP="00BF2890">
      <w:pPr>
        <w:jc w:val="both"/>
        <w:rPr>
          <w:sz w:val="24"/>
          <w:szCs w:val="24"/>
          <w:lang w:val="fr-BE"/>
        </w:rPr>
      </w:pPr>
      <w:r w:rsidRPr="004514BA">
        <w:rPr>
          <w:sz w:val="24"/>
          <w:szCs w:val="24"/>
          <w:lang w:val="fr-BE"/>
        </w:rPr>
        <w:t>L’UICN travaille à l’identification et au mapping des forets galeries et t</w:t>
      </w:r>
      <w:r w:rsidR="00462F90" w:rsidRPr="004514BA">
        <w:rPr>
          <w:sz w:val="24"/>
          <w:szCs w:val="24"/>
          <w:lang w:val="fr-BE"/>
        </w:rPr>
        <w:t>ê</w:t>
      </w:r>
      <w:r w:rsidRPr="004514BA">
        <w:rPr>
          <w:sz w:val="24"/>
          <w:szCs w:val="24"/>
          <w:lang w:val="fr-BE"/>
        </w:rPr>
        <w:t>te</w:t>
      </w:r>
      <w:r w:rsidR="00462F90" w:rsidRPr="004514BA">
        <w:rPr>
          <w:sz w:val="24"/>
          <w:szCs w:val="24"/>
          <w:lang w:val="fr-BE"/>
        </w:rPr>
        <w:t>s</w:t>
      </w:r>
      <w:r w:rsidRPr="004514BA">
        <w:rPr>
          <w:sz w:val="24"/>
          <w:szCs w:val="24"/>
          <w:lang w:val="fr-BE"/>
        </w:rPr>
        <w:t xml:space="preserve"> de sources dans la région de l’Afrique de l’Ouest. </w:t>
      </w:r>
      <w:r w:rsidR="0074262B" w:rsidRPr="004514BA">
        <w:rPr>
          <w:sz w:val="24"/>
          <w:szCs w:val="24"/>
          <w:lang w:val="fr-BE"/>
        </w:rPr>
        <w:t>Pour chaque</w:t>
      </w:r>
      <w:r w:rsidRPr="004514BA">
        <w:rPr>
          <w:sz w:val="24"/>
          <w:szCs w:val="24"/>
          <w:lang w:val="fr-BE"/>
        </w:rPr>
        <w:t xml:space="preserve"> site</w:t>
      </w:r>
      <w:r w:rsidR="0074262B" w:rsidRPr="004514BA">
        <w:rPr>
          <w:sz w:val="24"/>
          <w:szCs w:val="24"/>
          <w:lang w:val="fr-BE"/>
        </w:rPr>
        <w:t xml:space="preserve"> pilote,</w:t>
      </w:r>
      <w:r w:rsidRPr="004514BA">
        <w:rPr>
          <w:sz w:val="24"/>
          <w:szCs w:val="24"/>
          <w:lang w:val="fr-BE"/>
        </w:rPr>
        <w:t xml:space="preserve"> il y a disposition un</w:t>
      </w:r>
      <w:r w:rsidR="00462F90" w:rsidRPr="004514BA">
        <w:rPr>
          <w:sz w:val="24"/>
          <w:szCs w:val="24"/>
          <w:lang w:val="fr-BE"/>
        </w:rPr>
        <w:t>e</w:t>
      </w:r>
      <w:r w:rsidRPr="004514BA">
        <w:rPr>
          <w:sz w:val="24"/>
          <w:szCs w:val="24"/>
          <w:lang w:val="fr-BE"/>
        </w:rPr>
        <w:t xml:space="preserve"> fiche renseign</w:t>
      </w:r>
      <w:r w:rsidR="006739BD" w:rsidRPr="004514BA">
        <w:rPr>
          <w:sz w:val="24"/>
          <w:szCs w:val="24"/>
          <w:lang w:val="fr-BE"/>
        </w:rPr>
        <w:t xml:space="preserve">ement </w:t>
      </w:r>
      <w:r w:rsidR="00462F90" w:rsidRPr="004514BA">
        <w:rPr>
          <w:sz w:val="24"/>
          <w:szCs w:val="24"/>
          <w:lang w:val="fr-BE"/>
        </w:rPr>
        <w:t>détaillée</w:t>
      </w:r>
      <w:r w:rsidR="0074262B" w:rsidRPr="004514BA">
        <w:rPr>
          <w:sz w:val="24"/>
          <w:szCs w:val="24"/>
          <w:lang w:val="fr-BE"/>
        </w:rPr>
        <w:t>, tout est disponible sur le site web.</w:t>
      </w:r>
    </w:p>
    <w:p w:rsidR="004E4CE6" w:rsidRPr="004514BA" w:rsidRDefault="002E2E72" w:rsidP="0059482B">
      <w:pPr>
        <w:jc w:val="center"/>
        <w:rPr>
          <w:sz w:val="24"/>
          <w:lang w:val="fr-BE"/>
        </w:rPr>
      </w:pPr>
      <w:r w:rsidRPr="004514BA">
        <w:rPr>
          <w:noProof/>
          <w:sz w:val="24"/>
        </w:rPr>
        <w:drawing>
          <wp:inline distT="0" distB="0" distL="0" distR="0" wp14:anchorId="1CD0C363" wp14:editId="7EAF9E9E">
            <wp:extent cx="5440680" cy="2682240"/>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79727" cy="2701490"/>
                    </a:xfrm>
                    <a:prstGeom prst="rect">
                      <a:avLst/>
                    </a:prstGeom>
                  </pic:spPr>
                </pic:pic>
              </a:graphicData>
            </a:graphic>
          </wp:inline>
        </w:drawing>
      </w:r>
    </w:p>
    <w:p w:rsidR="007B6937" w:rsidRDefault="002E2E72" w:rsidP="004514BA">
      <w:pPr>
        <w:pStyle w:val="Heading2"/>
      </w:pPr>
      <w:bookmarkStart w:id="28" w:name="_Toc476199319"/>
      <w:bookmarkStart w:id="29" w:name="_Toc476207042"/>
      <w:r w:rsidRPr="00C151C3">
        <w:lastRenderedPageBreak/>
        <w:t xml:space="preserve">Présentation </w:t>
      </w:r>
      <w:r w:rsidR="006739BD" w:rsidRPr="00C151C3">
        <w:t>système SAP du Benin (2013-2017)</w:t>
      </w:r>
      <w:bookmarkEnd w:id="28"/>
      <w:bookmarkEnd w:id="29"/>
    </w:p>
    <w:p w:rsidR="002E2E72" w:rsidRPr="004514BA" w:rsidRDefault="007B6937" w:rsidP="004514BA">
      <w:pPr>
        <w:pStyle w:val="NoSpacing"/>
        <w:ind w:left="357"/>
        <w:rPr>
          <w:b/>
          <w:sz w:val="24"/>
          <w:lang w:val="fr-BE"/>
        </w:rPr>
      </w:pPr>
      <w:r>
        <w:rPr>
          <w:b/>
          <w:sz w:val="24"/>
          <w:lang w:val="fr-BE"/>
        </w:rPr>
        <w:t>B</w:t>
      </w:r>
      <w:r w:rsidR="006739BD" w:rsidRPr="004514BA">
        <w:rPr>
          <w:b/>
          <w:sz w:val="24"/>
          <w:lang w:val="fr-BE"/>
        </w:rPr>
        <w:t>oris</w:t>
      </w:r>
      <w:r w:rsidR="00462F90" w:rsidRPr="004514BA">
        <w:rPr>
          <w:b/>
          <w:sz w:val="24"/>
          <w:lang w:val="fr-BE"/>
        </w:rPr>
        <w:t xml:space="preserve"> Anato (S</w:t>
      </w:r>
      <w:r w:rsidR="002E2E72" w:rsidRPr="004514BA">
        <w:rPr>
          <w:b/>
          <w:sz w:val="24"/>
          <w:lang w:val="fr-BE"/>
        </w:rPr>
        <w:t xml:space="preserve">ervice </w:t>
      </w:r>
      <w:r w:rsidR="00462F90" w:rsidRPr="004514BA">
        <w:rPr>
          <w:b/>
          <w:sz w:val="24"/>
          <w:lang w:val="fr-BE"/>
        </w:rPr>
        <w:t>Météo</w:t>
      </w:r>
      <w:r w:rsidR="002E2E72" w:rsidRPr="004514BA">
        <w:rPr>
          <w:b/>
          <w:sz w:val="24"/>
          <w:lang w:val="fr-BE"/>
        </w:rPr>
        <w:t xml:space="preserve"> du Benin)</w:t>
      </w:r>
    </w:p>
    <w:p w:rsidR="003E1E23" w:rsidRPr="004514BA" w:rsidRDefault="003E1E23" w:rsidP="003E1E23">
      <w:pPr>
        <w:jc w:val="both"/>
        <w:rPr>
          <w:i/>
          <w:sz w:val="24"/>
          <w:lang w:val="fr-BE"/>
        </w:rPr>
      </w:pPr>
      <w:r w:rsidRPr="004514BA">
        <w:rPr>
          <w:i/>
          <w:sz w:val="24"/>
          <w:lang w:val="fr-BE"/>
        </w:rPr>
        <w:t>Fichier : Présentation du Projet SAP-Bénin.pdf</w:t>
      </w:r>
    </w:p>
    <w:p w:rsidR="003E1E23" w:rsidRPr="004514BA" w:rsidRDefault="003E1E23" w:rsidP="003E1E23">
      <w:pPr>
        <w:jc w:val="both"/>
        <w:rPr>
          <w:sz w:val="24"/>
          <w:lang w:val="fr-BE"/>
        </w:rPr>
      </w:pPr>
      <w:r w:rsidRPr="004514BA">
        <w:rPr>
          <w:sz w:val="24"/>
          <w:lang w:val="fr-BE"/>
        </w:rPr>
        <w:t>Ce programme est en cours depuis 2013, test</w:t>
      </w:r>
      <w:r w:rsidR="00462F90" w:rsidRPr="004514BA">
        <w:rPr>
          <w:sz w:val="24"/>
          <w:lang w:val="fr-BE"/>
        </w:rPr>
        <w:t>é</w:t>
      </w:r>
      <w:r w:rsidRPr="004514BA">
        <w:rPr>
          <w:sz w:val="24"/>
          <w:lang w:val="fr-BE"/>
        </w:rPr>
        <w:t xml:space="preserve"> </w:t>
      </w:r>
      <w:r w:rsidR="00462F90" w:rsidRPr="004514BA">
        <w:rPr>
          <w:sz w:val="24"/>
          <w:lang w:val="fr-BE"/>
        </w:rPr>
        <w:t xml:space="preserve">avec </w:t>
      </w:r>
      <w:r w:rsidRPr="004514BA">
        <w:rPr>
          <w:sz w:val="24"/>
          <w:lang w:val="fr-BE"/>
        </w:rPr>
        <w:t xml:space="preserve">les inondations de 2014 et concerne les alertes inondations, sècheresse, aux vents forts, l’élévation de la mer et </w:t>
      </w:r>
      <w:r w:rsidR="00462F90" w:rsidRPr="004514BA">
        <w:rPr>
          <w:sz w:val="24"/>
          <w:lang w:val="fr-BE"/>
        </w:rPr>
        <w:t>l’</w:t>
      </w:r>
      <w:r w:rsidRPr="004514BA">
        <w:rPr>
          <w:sz w:val="24"/>
          <w:lang w:val="fr-BE"/>
        </w:rPr>
        <w:t>érosion côtière. Il se base sur un réseau de mesures in-situ qui déclenc</w:t>
      </w:r>
      <w:r w:rsidR="004B3461" w:rsidRPr="004514BA">
        <w:rPr>
          <w:sz w:val="24"/>
          <w:lang w:val="fr-BE"/>
        </w:rPr>
        <w:t>he une alerte (4 niveaux) s</w:t>
      </w:r>
      <w:r w:rsidR="00266480" w:rsidRPr="004514BA">
        <w:rPr>
          <w:sz w:val="24"/>
          <w:lang w:val="fr-BE"/>
        </w:rPr>
        <w:t xml:space="preserve">i un de ces 4 </w:t>
      </w:r>
      <w:r w:rsidRPr="004514BA">
        <w:rPr>
          <w:sz w:val="24"/>
          <w:lang w:val="fr-BE"/>
        </w:rPr>
        <w:t>seuil</w:t>
      </w:r>
      <w:r w:rsidR="00266480" w:rsidRPr="004514BA">
        <w:rPr>
          <w:sz w:val="24"/>
          <w:lang w:val="fr-BE"/>
        </w:rPr>
        <w:t>s</w:t>
      </w:r>
      <w:r w:rsidRPr="004514BA">
        <w:rPr>
          <w:sz w:val="24"/>
          <w:lang w:val="fr-BE"/>
        </w:rPr>
        <w:t xml:space="preserve"> minimum est dépassé. Une chaine d’information </w:t>
      </w:r>
      <w:r w:rsidR="00196B2A" w:rsidRPr="004514BA">
        <w:rPr>
          <w:sz w:val="24"/>
          <w:lang w:val="fr-BE"/>
        </w:rPr>
        <w:t>a été mise en place afin d’</w:t>
      </w:r>
      <w:r w:rsidRPr="004514BA">
        <w:rPr>
          <w:sz w:val="24"/>
          <w:lang w:val="fr-BE"/>
        </w:rPr>
        <w:t>alerter la population rapidement.</w:t>
      </w:r>
    </w:p>
    <w:p w:rsidR="002E2E72" w:rsidRDefault="003E1E23" w:rsidP="00784990">
      <w:pPr>
        <w:jc w:val="center"/>
        <w:rPr>
          <w:lang w:val="fr-BE"/>
        </w:rPr>
      </w:pPr>
      <w:r>
        <w:rPr>
          <w:noProof/>
        </w:rPr>
        <w:drawing>
          <wp:inline distT="0" distB="0" distL="0" distR="0" wp14:anchorId="09A46882" wp14:editId="1C3D0845">
            <wp:extent cx="4886325" cy="365325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58462" cy="3707191"/>
                    </a:xfrm>
                    <a:prstGeom prst="rect">
                      <a:avLst/>
                    </a:prstGeom>
                  </pic:spPr>
                </pic:pic>
              </a:graphicData>
            </a:graphic>
          </wp:inline>
        </w:drawing>
      </w:r>
    </w:p>
    <w:p w:rsidR="004E4CE6" w:rsidRDefault="004E4CE6" w:rsidP="004514BA">
      <w:pPr>
        <w:rPr>
          <w:lang w:val="fr-BE"/>
        </w:rPr>
      </w:pPr>
    </w:p>
    <w:p w:rsidR="007B6937" w:rsidRDefault="003E1E23" w:rsidP="004514BA">
      <w:pPr>
        <w:pStyle w:val="Heading2"/>
      </w:pPr>
      <w:bookmarkStart w:id="30" w:name="_Toc476199320"/>
      <w:bookmarkStart w:id="31" w:name="_Toc476207043"/>
      <w:r w:rsidRPr="00C151C3">
        <w:t xml:space="preserve">Présentation </w:t>
      </w:r>
      <w:r w:rsidR="007B6937">
        <w:t>des information</w:t>
      </w:r>
      <w:r w:rsidR="00992D3B">
        <w:t>s</w:t>
      </w:r>
      <w:r w:rsidR="007B6937">
        <w:t xml:space="preserve"> sur les modèles et outils d’aide à la décision au 2IE</w:t>
      </w:r>
      <w:bookmarkEnd w:id="30"/>
      <w:bookmarkEnd w:id="31"/>
    </w:p>
    <w:p w:rsidR="003E1E23" w:rsidRPr="004514BA" w:rsidRDefault="002B7576" w:rsidP="004514BA">
      <w:pPr>
        <w:pStyle w:val="NoSpacing"/>
        <w:ind w:left="357"/>
        <w:rPr>
          <w:b/>
          <w:sz w:val="24"/>
          <w:lang w:val="fr-BE"/>
        </w:rPr>
      </w:pPr>
      <w:r w:rsidRPr="004514BA">
        <w:rPr>
          <w:b/>
          <w:sz w:val="24"/>
          <w:lang w:val="fr-BE"/>
        </w:rPr>
        <w:t xml:space="preserve">Harouna Karambiri (2IE) </w:t>
      </w:r>
    </w:p>
    <w:p w:rsidR="003E1E23" w:rsidRPr="004514BA" w:rsidRDefault="002B7576" w:rsidP="00BF2890">
      <w:pPr>
        <w:jc w:val="both"/>
        <w:rPr>
          <w:i/>
          <w:sz w:val="24"/>
          <w:lang w:val="fr-BE"/>
        </w:rPr>
      </w:pPr>
      <w:r w:rsidRPr="004514BA">
        <w:rPr>
          <w:i/>
          <w:sz w:val="24"/>
          <w:lang w:val="fr-BE"/>
        </w:rPr>
        <w:t>Fichier : Niamey Feb 2017_MEKROU_2iE.pdf</w:t>
      </w:r>
    </w:p>
    <w:p w:rsidR="002B7576" w:rsidRPr="004514BA" w:rsidRDefault="00266480" w:rsidP="00BF2890">
      <w:pPr>
        <w:jc w:val="both"/>
        <w:rPr>
          <w:sz w:val="24"/>
          <w:lang w:val="fr-BE"/>
        </w:rPr>
      </w:pPr>
      <w:r w:rsidRPr="004514BA">
        <w:rPr>
          <w:sz w:val="24"/>
          <w:lang w:val="fr-BE"/>
        </w:rPr>
        <w:t>2IE utilise et a</w:t>
      </w:r>
      <w:r w:rsidR="002B7576" w:rsidRPr="004514BA">
        <w:rPr>
          <w:sz w:val="24"/>
          <w:lang w:val="fr-BE"/>
        </w:rPr>
        <w:t xml:space="preserve"> des compétences en termes de : </w:t>
      </w:r>
    </w:p>
    <w:p w:rsidR="002B7576" w:rsidRPr="004514BA" w:rsidRDefault="002B7576" w:rsidP="002B7576">
      <w:pPr>
        <w:pStyle w:val="ListParagraph"/>
        <w:numPr>
          <w:ilvl w:val="0"/>
          <w:numId w:val="4"/>
        </w:numPr>
        <w:jc w:val="both"/>
        <w:rPr>
          <w:sz w:val="24"/>
          <w:lang w:val="fr-BE"/>
        </w:rPr>
      </w:pPr>
      <w:r w:rsidRPr="004514BA">
        <w:rPr>
          <w:sz w:val="24"/>
          <w:lang w:val="fr-BE"/>
        </w:rPr>
        <w:t>modèles hydrologiques : GR2M, GR4J, GR2M semi-global, SWAT, IHACRES.</w:t>
      </w:r>
    </w:p>
    <w:p w:rsidR="002B7576" w:rsidRPr="004514BA" w:rsidRDefault="002B7576" w:rsidP="002B7576">
      <w:pPr>
        <w:pStyle w:val="ListParagraph"/>
        <w:numPr>
          <w:ilvl w:val="0"/>
          <w:numId w:val="4"/>
        </w:numPr>
        <w:jc w:val="both"/>
        <w:rPr>
          <w:sz w:val="24"/>
          <w:lang w:val="fr-BE"/>
        </w:rPr>
      </w:pPr>
      <w:r w:rsidRPr="004514BA">
        <w:rPr>
          <w:sz w:val="24"/>
          <w:lang w:val="fr-BE"/>
        </w:rPr>
        <w:t>Outils d’aide à la décision : WEAP, GAMS et OPTIWAM</w:t>
      </w:r>
    </w:p>
    <w:p w:rsidR="002B7576" w:rsidRDefault="00B849D2" w:rsidP="00B849D2">
      <w:pPr>
        <w:jc w:val="center"/>
        <w:rPr>
          <w:sz w:val="24"/>
          <w:szCs w:val="24"/>
          <w:lang w:val="fr-BE"/>
        </w:rPr>
      </w:pPr>
      <w:r w:rsidRPr="004514BA">
        <w:rPr>
          <w:noProof/>
          <w:sz w:val="24"/>
          <w:szCs w:val="24"/>
        </w:rPr>
        <w:lastRenderedPageBreak/>
        <w:drawing>
          <wp:inline distT="0" distB="0" distL="0" distR="0" wp14:anchorId="75602630" wp14:editId="24565C5F">
            <wp:extent cx="4048963" cy="2890942"/>
            <wp:effectExtent l="0" t="0" r="889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56328" cy="2896201"/>
                    </a:xfrm>
                    <a:prstGeom prst="rect">
                      <a:avLst/>
                    </a:prstGeom>
                  </pic:spPr>
                </pic:pic>
              </a:graphicData>
            </a:graphic>
          </wp:inline>
        </w:drawing>
      </w:r>
    </w:p>
    <w:p w:rsidR="004E4CE6" w:rsidRPr="004514BA" w:rsidRDefault="004E4CE6" w:rsidP="004514BA">
      <w:pPr>
        <w:rPr>
          <w:sz w:val="24"/>
          <w:szCs w:val="24"/>
          <w:lang w:val="fr-BE"/>
        </w:rPr>
      </w:pPr>
    </w:p>
    <w:p w:rsidR="007B6937" w:rsidRDefault="002B7576" w:rsidP="004514BA">
      <w:pPr>
        <w:pStyle w:val="Heading2"/>
      </w:pPr>
      <w:bookmarkStart w:id="32" w:name="_Toc476199321"/>
      <w:bookmarkStart w:id="33" w:name="_Toc476207044"/>
      <w:r w:rsidRPr="00C151C3">
        <w:t>Présentation</w:t>
      </w:r>
      <w:r w:rsidR="00394587" w:rsidRPr="00C151C3">
        <w:t xml:space="preserve"> </w:t>
      </w:r>
      <w:r w:rsidR="00784990" w:rsidRPr="004514BA">
        <w:t>Unité</w:t>
      </w:r>
      <w:r w:rsidR="00394587" w:rsidRPr="004514BA">
        <w:t xml:space="preserve"> Eau-Sante-Environnement de </w:t>
      </w:r>
      <w:r w:rsidR="00165044">
        <w:t>l’</w:t>
      </w:r>
      <w:r w:rsidR="00394587" w:rsidRPr="00C151C3">
        <w:t>IRSS</w:t>
      </w:r>
      <w:bookmarkEnd w:id="32"/>
      <w:bookmarkEnd w:id="33"/>
    </w:p>
    <w:p w:rsidR="002B7576" w:rsidRPr="004514BA" w:rsidRDefault="00394587" w:rsidP="004514BA">
      <w:pPr>
        <w:pStyle w:val="NoSpacing"/>
        <w:ind w:left="357"/>
        <w:rPr>
          <w:b/>
          <w:sz w:val="24"/>
          <w:lang w:val="fr-BE"/>
        </w:rPr>
      </w:pPr>
      <w:r w:rsidRPr="004514BA">
        <w:rPr>
          <w:b/>
          <w:sz w:val="24"/>
          <w:lang w:val="fr-BE"/>
        </w:rPr>
        <w:t xml:space="preserve">Boubacar Savadogo </w:t>
      </w:r>
      <w:r w:rsidR="002B7576" w:rsidRPr="004514BA">
        <w:rPr>
          <w:b/>
          <w:sz w:val="24"/>
          <w:lang w:val="fr-BE"/>
        </w:rPr>
        <w:t>(</w:t>
      </w:r>
      <w:r w:rsidRPr="004514BA">
        <w:rPr>
          <w:b/>
          <w:sz w:val="24"/>
          <w:lang w:val="fr-BE"/>
        </w:rPr>
        <w:t>IRSS</w:t>
      </w:r>
      <w:r w:rsidR="002B7576" w:rsidRPr="004514BA">
        <w:rPr>
          <w:b/>
          <w:sz w:val="24"/>
          <w:lang w:val="fr-BE"/>
        </w:rPr>
        <w:t xml:space="preserve">) </w:t>
      </w:r>
    </w:p>
    <w:p w:rsidR="002B7576" w:rsidRPr="004514BA" w:rsidRDefault="003B736E" w:rsidP="00BF2890">
      <w:pPr>
        <w:jc w:val="both"/>
        <w:rPr>
          <w:sz w:val="24"/>
          <w:szCs w:val="24"/>
          <w:lang w:val="fr-BE"/>
        </w:rPr>
      </w:pPr>
      <w:r w:rsidRPr="004514BA">
        <w:rPr>
          <w:sz w:val="24"/>
          <w:szCs w:val="24"/>
          <w:lang w:val="fr-BE"/>
        </w:rPr>
        <w:t>IRSS</w:t>
      </w:r>
      <w:r w:rsidR="00394587" w:rsidRPr="004514BA">
        <w:rPr>
          <w:sz w:val="24"/>
          <w:szCs w:val="24"/>
          <w:lang w:val="fr-BE"/>
        </w:rPr>
        <w:t xml:space="preserve"> travaille principalement </w:t>
      </w:r>
      <w:r w:rsidRPr="004514BA">
        <w:rPr>
          <w:sz w:val="24"/>
          <w:szCs w:val="24"/>
          <w:lang w:val="fr-BE"/>
        </w:rPr>
        <w:t>à</w:t>
      </w:r>
      <w:r w:rsidR="00394587" w:rsidRPr="004514BA">
        <w:rPr>
          <w:sz w:val="24"/>
          <w:szCs w:val="24"/>
          <w:lang w:val="fr-BE"/>
        </w:rPr>
        <w:t xml:space="preserve"> la </w:t>
      </w:r>
      <w:r w:rsidRPr="004514BA">
        <w:rPr>
          <w:sz w:val="24"/>
          <w:szCs w:val="24"/>
          <w:lang w:val="fr-BE"/>
        </w:rPr>
        <w:t>caractérisation</w:t>
      </w:r>
      <w:r w:rsidR="00784990" w:rsidRPr="004514BA">
        <w:rPr>
          <w:sz w:val="24"/>
          <w:szCs w:val="24"/>
          <w:lang w:val="fr-BE"/>
        </w:rPr>
        <w:t xml:space="preserve"> des zone</w:t>
      </w:r>
      <w:r w:rsidR="00266480" w:rsidRPr="004514BA">
        <w:rPr>
          <w:sz w:val="24"/>
          <w:szCs w:val="24"/>
          <w:lang w:val="fr-BE"/>
        </w:rPr>
        <w:t>s</w:t>
      </w:r>
      <w:r w:rsidR="00784990" w:rsidRPr="004514BA">
        <w:rPr>
          <w:sz w:val="24"/>
          <w:szCs w:val="24"/>
          <w:lang w:val="fr-BE"/>
        </w:rPr>
        <w:t xml:space="preserve"> hydro-agricole</w:t>
      </w:r>
      <w:r w:rsidR="00266480" w:rsidRPr="004514BA">
        <w:rPr>
          <w:sz w:val="24"/>
          <w:szCs w:val="24"/>
          <w:lang w:val="fr-BE"/>
        </w:rPr>
        <w:t>s</w:t>
      </w:r>
      <w:r w:rsidR="00784990" w:rsidRPr="004514BA">
        <w:rPr>
          <w:sz w:val="24"/>
          <w:szCs w:val="24"/>
          <w:lang w:val="fr-BE"/>
        </w:rPr>
        <w:t>, afin de définir le</w:t>
      </w:r>
      <w:r w:rsidR="007874F1">
        <w:rPr>
          <w:sz w:val="24"/>
          <w:szCs w:val="24"/>
          <w:lang w:val="fr-BE"/>
        </w:rPr>
        <w:t>s</w:t>
      </w:r>
      <w:r w:rsidR="00784990" w:rsidRPr="004514BA">
        <w:rPr>
          <w:sz w:val="24"/>
          <w:szCs w:val="24"/>
          <w:lang w:val="fr-BE"/>
        </w:rPr>
        <w:t xml:space="preserve"> risques des maladies liées à l’eau (recherche biochimique, bactériologique et parasites dans les eaux</w:t>
      </w:r>
      <w:r w:rsidR="007874F1">
        <w:rPr>
          <w:sz w:val="24"/>
          <w:szCs w:val="24"/>
          <w:lang w:val="fr-BE"/>
        </w:rPr>
        <w:t>, e</w:t>
      </w:r>
      <w:r w:rsidR="007874F1" w:rsidRPr="00CC0F8B">
        <w:rPr>
          <w:sz w:val="24"/>
          <w:szCs w:val="24"/>
          <w:lang w:val="fr-BE"/>
        </w:rPr>
        <w:t>tc.</w:t>
      </w:r>
      <w:r w:rsidR="00784990" w:rsidRPr="004514BA">
        <w:rPr>
          <w:sz w:val="24"/>
          <w:szCs w:val="24"/>
          <w:lang w:val="fr-BE"/>
        </w:rPr>
        <w:t>). IRSS a donc des compétences en matière d’analyses des eaux et également enquêtes/sensibilisation des populations.</w:t>
      </w:r>
    </w:p>
    <w:p w:rsidR="001B06AB" w:rsidRPr="004514BA" w:rsidRDefault="001B06AB" w:rsidP="001B06AB">
      <w:pPr>
        <w:jc w:val="center"/>
        <w:rPr>
          <w:sz w:val="24"/>
          <w:szCs w:val="24"/>
          <w:lang w:val="fr-BE"/>
        </w:rPr>
      </w:pPr>
      <w:r w:rsidRPr="004514BA">
        <w:rPr>
          <w:noProof/>
          <w:sz w:val="24"/>
          <w:szCs w:val="24"/>
        </w:rPr>
        <w:drawing>
          <wp:inline distT="0" distB="0" distL="0" distR="0" wp14:anchorId="3905F94B" wp14:editId="0DFD5BF1">
            <wp:extent cx="2923841" cy="1675273"/>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23841" cy="1675273"/>
                    </a:xfrm>
                    <a:prstGeom prst="rect">
                      <a:avLst/>
                    </a:prstGeom>
                  </pic:spPr>
                </pic:pic>
              </a:graphicData>
            </a:graphic>
          </wp:inline>
        </w:drawing>
      </w:r>
      <w:r w:rsidRPr="004514BA">
        <w:rPr>
          <w:noProof/>
          <w:sz w:val="24"/>
          <w:szCs w:val="24"/>
        </w:rPr>
        <w:drawing>
          <wp:inline distT="0" distB="0" distL="0" distR="0" wp14:anchorId="79D7C531" wp14:editId="5D2B2B4A">
            <wp:extent cx="2928066" cy="1199693"/>
            <wp:effectExtent l="0" t="0" r="571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07317" cy="1232164"/>
                    </a:xfrm>
                    <a:prstGeom prst="rect">
                      <a:avLst/>
                    </a:prstGeom>
                  </pic:spPr>
                </pic:pic>
              </a:graphicData>
            </a:graphic>
          </wp:inline>
        </w:drawing>
      </w:r>
    </w:p>
    <w:p w:rsidR="004E4CE6" w:rsidRDefault="004E4CE6" w:rsidP="004514BA">
      <w:pPr>
        <w:rPr>
          <w:lang w:val="fr-BE"/>
        </w:rPr>
      </w:pPr>
    </w:p>
    <w:p w:rsidR="007B6937" w:rsidRDefault="00784990" w:rsidP="004514BA">
      <w:pPr>
        <w:pStyle w:val="Heading2"/>
      </w:pPr>
      <w:bookmarkStart w:id="34" w:name="_Toc476199322"/>
      <w:bookmarkStart w:id="35" w:name="_Toc476207045"/>
      <w:r w:rsidRPr="00C151C3">
        <w:t>Présentation des données et services ACMAD</w:t>
      </w:r>
      <w:bookmarkEnd w:id="34"/>
      <w:bookmarkEnd w:id="35"/>
    </w:p>
    <w:p w:rsidR="00784990" w:rsidRPr="004514BA" w:rsidRDefault="00F40473" w:rsidP="004514BA">
      <w:pPr>
        <w:pStyle w:val="NoSpacing"/>
        <w:ind w:left="357"/>
        <w:rPr>
          <w:b/>
          <w:sz w:val="24"/>
          <w:lang w:val="fr-BE"/>
        </w:rPr>
      </w:pPr>
      <w:r w:rsidRPr="00C151C3">
        <w:rPr>
          <w:b/>
          <w:sz w:val="24"/>
          <w:lang w:val="fr-BE"/>
        </w:rPr>
        <w:t>MBAH Justin</w:t>
      </w:r>
      <w:r w:rsidR="00784990" w:rsidRPr="004514BA">
        <w:rPr>
          <w:b/>
          <w:sz w:val="24"/>
          <w:lang w:val="fr-BE"/>
        </w:rPr>
        <w:t xml:space="preserve"> (ACMAD) </w:t>
      </w:r>
    </w:p>
    <w:p w:rsidR="00784990" w:rsidRPr="004514BA" w:rsidRDefault="00926998" w:rsidP="00BF2890">
      <w:pPr>
        <w:jc w:val="both"/>
        <w:rPr>
          <w:i/>
          <w:sz w:val="24"/>
          <w:szCs w:val="24"/>
          <w:lang w:val="fr-BE"/>
        </w:rPr>
      </w:pPr>
      <w:r w:rsidRPr="004514BA">
        <w:rPr>
          <w:noProof/>
          <w:sz w:val="24"/>
          <w:szCs w:val="24"/>
        </w:rPr>
        <w:lastRenderedPageBreak/>
        <w:drawing>
          <wp:anchor distT="0" distB="0" distL="114300" distR="114300" simplePos="0" relativeHeight="251658240" behindDoc="0" locked="0" layoutInCell="1" allowOverlap="1">
            <wp:simplePos x="0" y="0"/>
            <wp:positionH relativeFrom="column">
              <wp:posOffset>0</wp:posOffset>
            </wp:positionH>
            <wp:positionV relativeFrom="paragraph">
              <wp:posOffset>284480</wp:posOffset>
            </wp:positionV>
            <wp:extent cx="2457450" cy="17786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57450" cy="1778635"/>
                    </a:xfrm>
                    <a:prstGeom prst="rect">
                      <a:avLst/>
                    </a:prstGeom>
                  </pic:spPr>
                </pic:pic>
              </a:graphicData>
            </a:graphic>
            <wp14:sizeRelH relativeFrom="page">
              <wp14:pctWidth>0</wp14:pctWidth>
            </wp14:sizeRelH>
            <wp14:sizeRelV relativeFrom="page">
              <wp14:pctHeight>0</wp14:pctHeight>
            </wp14:sizeRelV>
          </wp:anchor>
        </w:drawing>
      </w:r>
      <w:r w:rsidR="008646E8" w:rsidRPr="004514BA">
        <w:rPr>
          <w:i/>
          <w:sz w:val="24"/>
          <w:szCs w:val="24"/>
          <w:lang w:val="fr-BE"/>
        </w:rPr>
        <w:t>Fichier :</w:t>
      </w:r>
      <w:r w:rsidR="008646E8" w:rsidRPr="004514BA">
        <w:rPr>
          <w:i/>
          <w:sz w:val="24"/>
          <w:szCs w:val="24"/>
          <w:lang w:val="fr-FR"/>
        </w:rPr>
        <w:t xml:space="preserve"> </w:t>
      </w:r>
      <w:r w:rsidR="008646E8" w:rsidRPr="004514BA">
        <w:rPr>
          <w:i/>
          <w:sz w:val="24"/>
          <w:szCs w:val="24"/>
          <w:lang w:val="fr-BE"/>
        </w:rPr>
        <w:t>Données_ACMAD.pdf</w:t>
      </w:r>
    </w:p>
    <w:p w:rsidR="008646E8" w:rsidRPr="004514BA" w:rsidRDefault="008646E8" w:rsidP="00BF2890">
      <w:pPr>
        <w:jc w:val="both"/>
        <w:rPr>
          <w:sz w:val="24"/>
          <w:szCs w:val="24"/>
          <w:lang w:val="fr-BE"/>
        </w:rPr>
      </w:pPr>
      <w:r w:rsidRPr="004514BA">
        <w:rPr>
          <w:sz w:val="24"/>
          <w:szCs w:val="24"/>
          <w:lang w:val="fr-BE"/>
        </w:rPr>
        <w:t xml:space="preserve"> </w:t>
      </w:r>
      <w:r w:rsidR="007874F1" w:rsidRPr="00CC0F8B">
        <w:rPr>
          <w:sz w:val="24"/>
          <w:szCs w:val="24"/>
          <w:lang w:val="fr-BE"/>
        </w:rPr>
        <w:t>En</w:t>
      </w:r>
      <w:r w:rsidRPr="004514BA">
        <w:rPr>
          <w:sz w:val="24"/>
          <w:szCs w:val="24"/>
          <w:lang w:val="fr-BE"/>
        </w:rPr>
        <w:t xml:space="preserve"> termes de </w:t>
      </w:r>
      <w:r w:rsidR="00926998" w:rsidRPr="004514BA">
        <w:rPr>
          <w:sz w:val="24"/>
          <w:szCs w:val="24"/>
          <w:lang w:val="fr-BE"/>
        </w:rPr>
        <w:t>Précipitation</w:t>
      </w:r>
      <w:r w:rsidRPr="004514BA">
        <w:rPr>
          <w:sz w:val="24"/>
          <w:szCs w:val="24"/>
          <w:lang w:val="fr-BE"/>
        </w:rPr>
        <w:t xml:space="preserve">, </w:t>
      </w:r>
      <w:r w:rsidR="00926998" w:rsidRPr="004514BA">
        <w:rPr>
          <w:sz w:val="24"/>
          <w:szCs w:val="24"/>
          <w:lang w:val="fr-BE"/>
        </w:rPr>
        <w:t>Température</w:t>
      </w:r>
      <w:r w:rsidRPr="004514BA">
        <w:rPr>
          <w:sz w:val="24"/>
          <w:szCs w:val="24"/>
          <w:lang w:val="fr-BE"/>
        </w:rPr>
        <w:t xml:space="preserve">, </w:t>
      </w:r>
      <w:r w:rsidR="00266480" w:rsidRPr="004514BA">
        <w:rPr>
          <w:sz w:val="24"/>
          <w:szCs w:val="24"/>
          <w:lang w:val="fr-BE"/>
        </w:rPr>
        <w:t>H</w:t>
      </w:r>
      <w:r w:rsidR="00926998" w:rsidRPr="004514BA">
        <w:rPr>
          <w:sz w:val="24"/>
          <w:szCs w:val="24"/>
          <w:lang w:val="fr-BE"/>
        </w:rPr>
        <w:t>umidité</w:t>
      </w:r>
      <w:r w:rsidRPr="004514BA">
        <w:rPr>
          <w:sz w:val="24"/>
          <w:szCs w:val="24"/>
          <w:lang w:val="fr-BE"/>
        </w:rPr>
        <w:t xml:space="preserve"> relative</w:t>
      </w:r>
      <w:r w:rsidR="00926998" w:rsidRPr="004514BA">
        <w:rPr>
          <w:sz w:val="24"/>
          <w:szCs w:val="24"/>
          <w:lang w:val="fr-BE"/>
        </w:rPr>
        <w:t xml:space="preserve"> et Pression.</w:t>
      </w:r>
    </w:p>
    <w:p w:rsidR="00926998" w:rsidRPr="004514BA" w:rsidRDefault="00926998" w:rsidP="00BF2890">
      <w:pPr>
        <w:jc w:val="both"/>
        <w:rPr>
          <w:sz w:val="24"/>
          <w:szCs w:val="24"/>
          <w:lang w:val="fr-BE"/>
        </w:rPr>
      </w:pPr>
      <w:r w:rsidRPr="004514BA">
        <w:rPr>
          <w:sz w:val="24"/>
          <w:szCs w:val="24"/>
          <w:lang w:val="fr-BE"/>
        </w:rPr>
        <w:t>Indices de sècheresses : SPI</w:t>
      </w:r>
      <w:r w:rsidR="007874F1" w:rsidRPr="00CC0F8B">
        <w:rPr>
          <w:sz w:val="24"/>
          <w:szCs w:val="24"/>
          <w:lang w:val="fr-BE"/>
        </w:rPr>
        <w:t>, VIC</w:t>
      </w:r>
      <w:r w:rsidR="007874F1">
        <w:rPr>
          <w:sz w:val="24"/>
          <w:szCs w:val="24"/>
          <w:lang w:val="fr-BE"/>
        </w:rPr>
        <w:t>,</w:t>
      </w:r>
      <w:r w:rsidRPr="004514BA">
        <w:rPr>
          <w:sz w:val="24"/>
          <w:szCs w:val="24"/>
          <w:lang w:val="fr-BE"/>
        </w:rPr>
        <w:t xml:space="preserve"> soil moisture index,</w:t>
      </w:r>
      <w:r w:rsidR="007874F1">
        <w:rPr>
          <w:sz w:val="24"/>
          <w:szCs w:val="24"/>
          <w:lang w:val="fr-BE"/>
        </w:rPr>
        <w:t xml:space="preserve"> </w:t>
      </w:r>
      <w:r w:rsidRPr="004514BA">
        <w:rPr>
          <w:sz w:val="24"/>
          <w:szCs w:val="24"/>
          <w:lang w:val="fr-BE"/>
        </w:rPr>
        <w:t>SMOS, NDVI, EVI, VOD index, dB index, percentiles des débits et déficit des débits cumules</w:t>
      </w:r>
    </w:p>
    <w:p w:rsidR="00926998" w:rsidRPr="004514BA" w:rsidRDefault="00926998" w:rsidP="00BF2890">
      <w:pPr>
        <w:jc w:val="both"/>
        <w:rPr>
          <w:sz w:val="24"/>
          <w:szCs w:val="24"/>
          <w:lang w:val="fr-BE"/>
        </w:rPr>
      </w:pPr>
      <w:r w:rsidRPr="004514BA">
        <w:rPr>
          <w:sz w:val="24"/>
          <w:szCs w:val="24"/>
          <w:lang w:val="fr-BE"/>
        </w:rPr>
        <w:t>Services : Bulletins d’alerte Méningite, Prévision de précipitations, Prévision régionales saisonnières consensuelles, Scenarios climatiques à l’échelle continentale</w:t>
      </w:r>
    </w:p>
    <w:p w:rsidR="00926998" w:rsidRDefault="00926998" w:rsidP="00BF2890">
      <w:pPr>
        <w:jc w:val="both"/>
        <w:rPr>
          <w:sz w:val="24"/>
          <w:szCs w:val="24"/>
          <w:lang w:val="fr-BE"/>
        </w:rPr>
      </w:pPr>
      <w:r w:rsidRPr="004514BA">
        <w:rPr>
          <w:sz w:val="24"/>
          <w:szCs w:val="24"/>
          <w:lang w:val="fr-BE"/>
        </w:rPr>
        <w:t>Système</w:t>
      </w:r>
      <w:r w:rsidR="00266480" w:rsidRPr="004514BA">
        <w:rPr>
          <w:sz w:val="24"/>
          <w:szCs w:val="24"/>
          <w:lang w:val="fr-BE"/>
        </w:rPr>
        <w:t>s</w:t>
      </w:r>
      <w:r w:rsidRPr="004514BA">
        <w:rPr>
          <w:sz w:val="24"/>
          <w:szCs w:val="24"/>
          <w:lang w:val="fr-BE"/>
        </w:rPr>
        <w:t xml:space="preserve"> ClimSOFT, PUMA, SUPREME,</w:t>
      </w:r>
      <w:r w:rsidR="00BC54CD" w:rsidRPr="004514BA">
        <w:rPr>
          <w:sz w:val="24"/>
          <w:szCs w:val="24"/>
          <w:lang w:val="fr-BE"/>
        </w:rPr>
        <w:t xml:space="preserve"> </w:t>
      </w:r>
      <w:r w:rsidRPr="004514BA">
        <w:rPr>
          <w:sz w:val="24"/>
          <w:szCs w:val="24"/>
          <w:lang w:val="fr-BE"/>
        </w:rPr>
        <w:t>RANET</w:t>
      </w:r>
    </w:p>
    <w:p w:rsidR="007874F1" w:rsidRDefault="007874F1" w:rsidP="004514BA">
      <w:pPr>
        <w:pStyle w:val="ListParagraph"/>
        <w:ind w:left="0"/>
        <w:rPr>
          <w:sz w:val="24"/>
          <w:szCs w:val="24"/>
          <w:lang w:val="fr-BE"/>
        </w:rPr>
      </w:pPr>
    </w:p>
    <w:p w:rsidR="00BC54CD" w:rsidRDefault="00B36E51" w:rsidP="004514BA">
      <w:pPr>
        <w:pStyle w:val="ListParagraph"/>
        <w:numPr>
          <w:ilvl w:val="0"/>
          <w:numId w:val="9"/>
        </w:numPr>
        <w:jc w:val="both"/>
        <w:rPr>
          <w:sz w:val="24"/>
          <w:szCs w:val="24"/>
          <w:lang w:val="fr-BE"/>
        </w:rPr>
      </w:pPr>
      <w:r w:rsidRPr="004514BA">
        <w:rPr>
          <w:sz w:val="24"/>
          <w:szCs w:val="24"/>
          <w:lang w:val="fr-BE"/>
        </w:rPr>
        <w:t xml:space="preserve">Suite à cette série de présentations des structures scientifiques, </w:t>
      </w:r>
      <w:r w:rsidR="00435D69" w:rsidRPr="004514BA">
        <w:rPr>
          <w:sz w:val="24"/>
          <w:szCs w:val="24"/>
          <w:lang w:val="fr-BE"/>
        </w:rPr>
        <w:t>il a été demandé à ces structures de circonscrire leurs présentations sur ce qui pourrait être u</w:t>
      </w:r>
      <w:r w:rsidR="000B7DA4" w:rsidRPr="004514BA">
        <w:rPr>
          <w:sz w:val="24"/>
          <w:szCs w:val="24"/>
          <w:lang w:val="fr-BE"/>
        </w:rPr>
        <w:t>tili</w:t>
      </w:r>
      <w:r w:rsidR="00435D69" w:rsidRPr="004514BA">
        <w:rPr>
          <w:sz w:val="24"/>
          <w:szCs w:val="24"/>
          <w:lang w:val="fr-BE"/>
        </w:rPr>
        <w:t xml:space="preserve">sé </w:t>
      </w:r>
      <w:r w:rsidR="000B7DA4" w:rsidRPr="004514BA">
        <w:rPr>
          <w:sz w:val="24"/>
          <w:szCs w:val="24"/>
          <w:lang w:val="fr-BE"/>
        </w:rPr>
        <w:t>concrètement</w:t>
      </w:r>
      <w:r w:rsidR="00435D69" w:rsidRPr="004514BA">
        <w:rPr>
          <w:sz w:val="24"/>
          <w:szCs w:val="24"/>
          <w:lang w:val="fr-BE"/>
        </w:rPr>
        <w:t xml:space="preserve"> à l’échelle du bassin dans le cadre du projet Mékrou. Aussi </w:t>
      </w:r>
      <w:r w:rsidRPr="004514BA">
        <w:rPr>
          <w:sz w:val="24"/>
          <w:szCs w:val="24"/>
          <w:lang w:val="fr-BE"/>
        </w:rPr>
        <w:t>des questions d’éclaircissement ont été</w:t>
      </w:r>
      <w:r w:rsidR="00435D69" w:rsidRPr="004514BA">
        <w:rPr>
          <w:sz w:val="24"/>
          <w:szCs w:val="24"/>
          <w:lang w:val="fr-BE"/>
        </w:rPr>
        <w:t xml:space="preserve"> posées, notamment </w:t>
      </w:r>
      <w:r w:rsidR="00EB304B" w:rsidRPr="004514BA">
        <w:rPr>
          <w:sz w:val="24"/>
          <w:szCs w:val="24"/>
          <w:lang w:val="fr-BE"/>
        </w:rPr>
        <w:t xml:space="preserve">par rapport aux avantages et inconvénients des modèles présentés, </w:t>
      </w:r>
      <w:r w:rsidR="00A936CC" w:rsidRPr="004514BA">
        <w:rPr>
          <w:sz w:val="24"/>
          <w:szCs w:val="24"/>
          <w:lang w:val="fr-BE"/>
        </w:rPr>
        <w:t>la définition des seuils d’alerte (base historique ?) dans le SAP</w:t>
      </w:r>
      <w:r w:rsidR="005036BF" w:rsidRPr="004514BA">
        <w:rPr>
          <w:sz w:val="24"/>
          <w:szCs w:val="24"/>
          <w:lang w:val="fr-BE"/>
        </w:rPr>
        <w:t>/Bénin</w:t>
      </w:r>
      <w:r w:rsidR="00A936CC" w:rsidRPr="004514BA">
        <w:rPr>
          <w:sz w:val="24"/>
          <w:szCs w:val="24"/>
          <w:lang w:val="fr-BE"/>
        </w:rPr>
        <w:t>, est-ce que le système se concentre sur des zones particulièrement à risques ?</w:t>
      </w:r>
    </w:p>
    <w:p w:rsidR="00135889" w:rsidRPr="004514BA" w:rsidRDefault="00135889">
      <w:pPr>
        <w:jc w:val="both"/>
        <w:rPr>
          <w:sz w:val="24"/>
          <w:szCs w:val="24"/>
          <w:lang w:val="fr-BE"/>
        </w:rPr>
      </w:pPr>
    </w:p>
    <w:p w:rsidR="00BC54CD" w:rsidRPr="004514BA" w:rsidRDefault="00081420" w:rsidP="004514BA">
      <w:pPr>
        <w:pStyle w:val="ListParagraph"/>
        <w:numPr>
          <w:ilvl w:val="0"/>
          <w:numId w:val="9"/>
        </w:numPr>
        <w:jc w:val="both"/>
        <w:rPr>
          <w:sz w:val="24"/>
          <w:szCs w:val="24"/>
          <w:lang w:val="fr-BE"/>
        </w:rPr>
      </w:pPr>
      <w:r w:rsidRPr="004514BA">
        <w:rPr>
          <w:sz w:val="24"/>
          <w:szCs w:val="24"/>
          <w:lang w:val="fr-BE"/>
        </w:rPr>
        <w:t>Il</w:t>
      </w:r>
      <w:r w:rsidR="005036BF" w:rsidRPr="004514BA">
        <w:rPr>
          <w:sz w:val="24"/>
          <w:szCs w:val="24"/>
          <w:lang w:val="fr-BE"/>
        </w:rPr>
        <w:t xml:space="preserve"> faut noter qu’un des sites pilotes de l’</w:t>
      </w:r>
      <w:r w:rsidR="001F2378" w:rsidRPr="004514BA">
        <w:rPr>
          <w:sz w:val="24"/>
          <w:szCs w:val="24"/>
          <w:lang w:val="fr-BE"/>
        </w:rPr>
        <w:t xml:space="preserve">UICN se situe dans le bassin de la Mékrou. </w:t>
      </w:r>
      <w:r w:rsidR="005036BF" w:rsidRPr="004514BA">
        <w:rPr>
          <w:sz w:val="24"/>
          <w:szCs w:val="24"/>
          <w:lang w:val="fr-BE"/>
        </w:rPr>
        <w:t xml:space="preserve">Quant au </w:t>
      </w:r>
      <w:r w:rsidR="001F2378" w:rsidRPr="004514BA">
        <w:rPr>
          <w:sz w:val="24"/>
          <w:szCs w:val="24"/>
          <w:lang w:val="fr-BE"/>
        </w:rPr>
        <w:t>2IE</w:t>
      </w:r>
      <w:r w:rsidR="0059482B">
        <w:rPr>
          <w:sz w:val="24"/>
          <w:szCs w:val="24"/>
          <w:lang w:val="fr-BE"/>
        </w:rPr>
        <w:t>,</w:t>
      </w:r>
      <w:r w:rsidR="001F2378" w:rsidRPr="004514BA">
        <w:rPr>
          <w:sz w:val="24"/>
          <w:szCs w:val="24"/>
          <w:lang w:val="fr-BE"/>
        </w:rPr>
        <w:t xml:space="preserve"> </w:t>
      </w:r>
      <w:r w:rsidR="005036BF" w:rsidRPr="004514BA">
        <w:rPr>
          <w:sz w:val="24"/>
          <w:szCs w:val="24"/>
          <w:lang w:val="fr-BE"/>
        </w:rPr>
        <w:t xml:space="preserve">il </w:t>
      </w:r>
      <w:r w:rsidR="001F2378" w:rsidRPr="004514BA">
        <w:rPr>
          <w:sz w:val="24"/>
          <w:szCs w:val="24"/>
          <w:lang w:val="fr-BE"/>
        </w:rPr>
        <w:t xml:space="preserve">a une expertise en matière de modélisation assez large, disponible pour le bassin de la Mékrou. ACMAD souligne </w:t>
      </w:r>
      <w:r w:rsidR="00290E7A" w:rsidRPr="004514BA">
        <w:rPr>
          <w:sz w:val="24"/>
          <w:szCs w:val="24"/>
          <w:lang w:val="fr-BE"/>
        </w:rPr>
        <w:t>également</w:t>
      </w:r>
      <w:r w:rsidR="001F2378" w:rsidRPr="004514BA">
        <w:rPr>
          <w:sz w:val="24"/>
          <w:szCs w:val="24"/>
          <w:lang w:val="fr-BE"/>
        </w:rPr>
        <w:t xml:space="preserve"> l’importance de </w:t>
      </w:r>
      <w:r w:rsidR="00290E7A" w:rsidRPr="004514BA">
        <w:rPr>
          <w:sz w:val="24"/>
          <w:szCs w:val="24"/>
          <w:lang w:val="fr-BE"/>
        </w:rPr>
        <w:t>décider d’action à prendre dans la Mékrou par rapport à l’augmentation de la température (+3</w:t>
      </w:r>
      <w:r w:rsidR="005036BF" w:rsidRPr="004514BA">
        <w:rPr>
          <w:sz w:val="24"/>
          <w:szCs w:val="24"/>
          <w:lang w:val="fr-BE"/>
        </w:rPr>
        <w:t>°C</w:t>
      </w:r>
      <w:r w:rsidR="00290E7A" w:rsidRPr="004514BA">
        <w:rPr>
          <w:sz w:val="24"/>
          <w:szCs w:val="24"/>
          <w:lang w:val="fr-BE"/>
        </w:rPr>
        <w:t xml:space="preserve"> en Afrique).</w:t>
      </w:r>
      <w:r w:rsidR="005036BF" w:rsidRPr="004514BA">
        <w:rPr>
          <w:sz w:val="24"/>
          <w:szCs w:val="24"/>
          <w:lang w:val="fr-BE"/>
        </w:rPr>
        <w:t xml:space="preserve"> Enfin le </w:t>
      </w:r>
      <w:r w:rsidR="00290E7A" w:rsidRPr="004514BA">
        <w:rPr>
          <w:sz w:val="24"/>
          <w:szCs w:val="24"/>
          <w:lang w:val="fr-BE"/>
        </w:rPr>
        <w:t>SAP</w:t>
      </w:r>
      <w:r w:rsidR="005036BF" w:rsidRPr="004514BA">
        <w:rPr>
          <w:sz w:val="24"/>
          <w:szCs w:val="24"/>
          <w:lang w:val="fr-BE"/>
        </w:rPr>
        <w:t>/Bénin</w:t>
      </w:r>
      <w:r w:rsidR="00290E7A" w:rsidRPr="004514BA">
        <w:rPr>
          <w:sz w:val="24"/>
          <w:szCs w:val="24"/>
          <w:lang w:val="fr-BE"/>
        </w:rPr>
        <w:t xml:space="preserve"> a 4 seuils d’alerte défini</w:t>
      </w:r>
      <w:r w:rsidR="000619C1" w:rsidRPr="004514BA">
        <w:rPr>
          <w:sz w:val="24"/>
          <w:szCs w:val="24"/>
          <w:lang w:val="fr-BE"/>
        </w:rPr>
        <w:t>s</w:t>
      </w:r>
      <w:r w:rsidR="00290E7A" w:rsidRPr="004514BA">
        <w:rPr>
          <w:sz w:val="24"/>
          <w:szCs w:val="24"/>
          <w:lang w:val="fr-BE"/>
        </w:rPr>
        <w:t xml:space="preserve"> par rapport aux évènements extrêmes passés. L’alerte de</w:t>
      </w:r>
      <w:r w:rsidR="005036BF" w:rsidRPr="004514BA">
        <w:rPr>
          <w:sz w:val="24"/>
          <w:szCs w:val="24"/>
          <w:lang w:val="fr-BE"/>
        </w:rPr>
        <w:t xml:space="preserve"> dépassement de</w:t>
      </w:r>
      <w:r w:rsidR="00290E7A" w:rsidRPr="004514BA">
        <w:rPr>
          <w:sz w:val="24"/>
          <w:szCs w:val="24"/>
          <w:lang w:val="fr-BE"/>
        </w:rPr>
        <w:t xml:space="preserve"> seuil est envoyée à la cellule interministérielle qui se réunit chaque jour, afin d</w:t>
      </w:r>
      <w:r w:rsidR="00266480" w:rsidRPr="004514BA">
        <w:rPr>
          <w:sz w:val="24"/>
          <w:szCs w:val="24"/>
          <w:lang w:val="fr-BE"/>
        </w:rPr>
        <w:t>e décider des actions à prendre en conséquence.</w:t>
      </w:r>
    </w:p>
    <w:p w:rsidR="00C22DDB" w:rsidRPr="004514BA" w:rsidRDefault="00C22DDB" w:rsidP="00BF2890">
      <w:pPr>
        <w:jc w:val="both"/>
        <w:rPr>
          <w:sz w:val="24"/>
          <w:szCs w:val="24"/>
          <w:lang w:val="fr-FR"/>
        </w:rPr>
      </w:pPr>
    </w:p>
    <w:p w:rsidR="00D75BCA" w:rsidRPr="004514BA" w:rsidRDefault="00D75BCA" w:rsidP="004514BA">
      <w:pPr>
        <w:pStyle w:val="Heading1"/>
        <w:rPr>
          <w:rStyle w:val="Strong"/>
          <w:bCs w:val="0"/>
        </w:rPr>
      </w:pPr>
      <w:bookmarkStart w:id="36" w:name="_Toc476198580"/>
      <w:bookmarkStart w:id="37" w:name="_Toc476199323"/>
      <w:bookmarkStart w:id="38" w:name="_Toc476207046"/>
      <w:r w:rsidRPr="00C151C3">
        <w:rPr>
          <w:rStyle w:val="Strong"/>
          <w:b/>
          <w:bCs w:val="0"/>
        </w:rPr>
        <w:t xml:space="preserve">SESSION </w:t>
      </w:r>
      <w:r w:rsidR="00663DD8" w:rsidRPr="004514BA">
        <w:rPr>
          <w:rStyle w:val="Strong"/>
          <w:b/>
          <w:bCs w:val="0"/>
        </w:rPr>
        <w:t>3</w:t>
      </w:r>
      <w:r w:rsidRPr="004514BA">
        <w:rPr>
          <w:rStyle w:val="Strong"/>
          <w:b/>
          <w:bCs w:val="0"/>
        </w:rPr>
        <w:t xml:space="preserve"> : </w:t>
      </w:r>
      <w:r w:rsidR="00663DD8" w:rsidRPr="004514BA">
        <w:rPr>
          <w:rStyle w:val="Strong"/>
          <w:b/>
          <w:bCs w:val="0"/>
        </w:rPr>
        <w:t>V</w:t>
      </w:r>
      <w:r w:rsidRPr="004514BA">
        <w:rPr>
          <w:rStyle w:val="Strong"/>
          <w:b/>
          <w:bCs w:val="0"/>
        </w:rPr>
        <w:t xml:space="preserve">isite salle Telecom </w:t>
      </w:r>
      <w:r w:rsidR="00705329" w:rsidRPr="004514BA">
        <w:rPr>
          <w:rStyle w:val="Strong"/>
          <w:b/>
          <w:bCs w:val="0"/>
        </w:rPr>
        <w:t>M’Bass du Centre Régional AGRHYMET</w:t>
      </w:r>
      <w:bookmarkEnd w:id="36"/>
      <w:bookmarkEnd w:id="37"/>
      <w:bookmarkEnd w:id="38"/>
    </w:p>
    <w:p w:rsidR="00C22DDB" w:rsidRPr="004514BA" w:rsidRDefault="000B3192" w:rsidP="00C22DDB">
      <w:pPr>
        <w:rPr>
          <w:sz w:val="24"/>
          <w:lang w:val="fr-BE"/>
        </w:rPr>
      </w:pPr>
      <w:r w:rsidRPr="004514BA">
        <w:rPr>
          <w:sz w:val="24"/>
          <w:lang w:val="fr-BE"/>
        </w:rPr>
        <w:t xml:space="preserve">Enfin le programme de la journée s’est terminé par la visite de la salle des </w:t>
      </w:r>
      <w:r w:rsidRPr="00CF6900">
        <w:rPr>
          <w:sz w:val="24"/>
          <w:lang w:val="fr-BE"/>
        </w:rPr>
        <w:t>télécom</w:t>
      </w:r>
      <w:r>
        <w:rPr>
          <w:sz w:val="24"/>
          <w:lang w:val="fr-BE"/>
        </w:rPr>
        <w:t>munications M’Bass</w:t>
      </w:r>
      <w:r w:rsidRPr="00CF6900">
        <w:rPr>
          <w:sz w:val="24"/>
          <w:lang w:val="fr-BE"/>
        </w:rPr>
        <w:t xml:space="preserve"> </w:t>
      </w:r>
      <w:r>
        <w:rPr>
          <w:sz w:val="24"/>
          <w:lang w:val="fr-BE"/>
        </w:rPr>
        <w:t xml:space="preserve">du Centre Régional AGRHYMET. Cette salle </w:t>
      </w:r>
      <w:r w:rsidRPr="00CF6900">
        <w:rPr>
          <w:sz w:val="24"/>
          <w:lang w:val="fr-BE"/>
        </w:rPr>
        <w:t xml:space="preserve">abrite les systèmes PUMA, </w:t>
      </w:r>
      <w:r>
        <w:rPr>
          <w:sz w:val="24"/>
          <w:lang w:val="fr-BE"/>
        </w:rPr>
        <w:t xml:space="preserve">la </w:t>
      </w:r>
      <w:r w:rsidRPr="00CF6900">
        <w:rPr>
          <w:sz w:val="24"/>
          <w:lang w:val="fr-BE"/>
        </w:rPr>
        <w:t>e-station ainsi que les données terrains des pays membres</w:t>
      </w:r>
      <w:r>
        <w:rPr>
          <w:sz w:val="24"/>
          <w:lang w:val="fr-BE"/>
        </w:rPr>
        <w:t xml:space="preserve">. </w:t>
      </w:r>
      <w:r w:rsidR="00B04E84">
        <w:rPr>
          <w:sz w:val="24"/>
          <w:lang w:val="fr-BE"/>
        </w:rPr>
        <w:t>Le système d’information e-water en cours de développement dans le cadre du projet Mékrou sera installé dans cette salle.</w:t>
      </w:r>
    </w:p>
    <w:p w:rsidR="00B849D2" w:rsidRPr="009D1B6F" w:rsidRDefault="00B849D2" w:rsidP="00B849D2">
      <w:pPr>
        <w:jc w:val="center"/>
        <w:rPr>
          <w:b/>
          <w:lang w:val="fr-BE"/>
        </w:rPr>
      </w:pPr>
      <w:r>
        <w:rPr>
          <w:b/>
          <w:noProof/>
        </w:rPr>
        <w:lastRenderedPageBreak/>
        <w:drawing>
          <wp:inline distT="0" distB="0" distL="0" distR="0">
            <wp:extent cx="4276536" cy="285239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950.JPG"/>
                    <pic:cNvPicPr/>
                  </pic:nvPicPr>
                  <pic:blipFill>
                    <a:blip r:embed="rId25">
                      <a:extLst>
                        <a:ext uri="{28A0092B-C50C-407E-A947-70E740481C1C}">
                          <a14:useLocalDpi xmlns:a14="http://schemas.microsoft.com/office/drawing/2010/main" val="0"/>
                        </a:ext>
                      </a:extLst>
                    </a:blip>
                    <a:stretch>
                      <a:fillRect/>
                    </a:stretch>
                  </pic:blipFill>
                  <pic:spPr>
                    <a:xfrm>
                      <a:off x="0" y="0"/>
                      <a:ext cx="4290298" cy="2861574"/>
                    </a:xfrm>
                    <a:prstGeom prst="rect">
                      <a:avLst/>
                    </a:prstGeom>
                  </pic:spPr>
                </pic:pic>
              </a:graphicData>
            </a:graphic>
          </wp:inline>
        </w:drawing>
      </w:r>
    </w:p>
    <w:p w:rsidR="00B849D2" w:rsidRPr="004514BA" w:rsidRDefault="00B849D2" w:rsidP="00BF2890">
      <w:pPr>
        <w:jc w:val="both"/>
        <w:rPr>
          <w:sz w:val="24"/>
          <w:lang w:val="fr-FR"/>
        </w:rPr>
      </w:pPr>
    </w:p>
    <w:p w:rsidR="0021730E" w:rsidRDefault="0021730E">
      <w:pPr>
        <w:rPr>
          <w:rStyle w:val="Strong"/>
          <w:lang w:val="fr-FR"/>
        </w:rPr>
      </w:pPr>
      <w:r>
        <w:rPr>
          <w:rStyle w:val="Strong"/>
          <w:lang w:val="fr-FR"/>
        </w:rPr>
        <w:br w:type="page"/>
      </w:r>
    </w:p>
    <w:p w:rsidR="001B06AB" w:rsidRPr="0098165A" w:rsidRDefault="001B06AB" w:rsidP="001B06AB">
      <w:pPr>
        <w:shd w:val="clear" w:color="auto" w:fill="D9D9D9" w:themeFill="background1" w:themeFillShade="D9"/>
        <w:jc w:val="center"/>
        <w:rPr>
          <w:rStyle w:val="Strong"/>
          <w:sz w:val="26"/>
          <w:szCs w:val="26"/>
          <w:lang w:val="fr-FR"/>
        </w:rPr>
      </w:pPr>
      <w:r w:rsidRPr="0098165A">
        <w:rPr>
          <w:rStyle w:val="Strong"/>
          <w:sz w:val="26"/>
          <w:szCs w:val="26"/>
          <w:lang w:val="fr-FR"/>
        </w:rPr>
        <w:lastRenderedPageBreak/>
        <w:t xml:space="preserve">16 </w:t>
      </w:r>
      <w:r w:rsidR="00D75BCA" w:rsidRPr="0098165A">
        <w:rPr>
          <w:rStyle w:val="Strong"/>
          <w:sz w:val="26"/>
          <w:szCs w:val="26"/>
          <w:lang w:val="fr-FR"/>
        </w:rPr>
        <w:t>Février</w:t>
      </w:r>
      <w:r w:rsidRPr="0098165A">
        <w:rPr>
          <w:rStyle w:val="Strong"/>
          <w:sz w:val="26"/>
          <w:szCs w:val="26"/>
          <w:lang w:val="fr-FR"/>
        </w:rPr>
        <w:t xml:space="preserve"> 2017</w:t>
      </w:r>
    </w:p>
    <w:p w:rsidR="00B849D2" w:rsidRDefault="00B849D2" w:rsidP="00B849D2">
      <w:pPr>
        <w:jc w:val="both"/>
        <w:rPr>
          <w:rStyle w:val="Strong"/>
          <w:b w:val="0"/>
          <w:sz w:val="24"/>
          <w:lang w:val="fr-FR"/>
        </w:rPr>
      </w:pPr>
      <w:r w:rsidRPr="004514BA">
        <w:rPr>
          <w:rStyle w:val="Strong"/>
          <w:b w:val="0"/>
          <w:sz w:val="24"/>
          <w:lang w:val="fr-FR"/>
        </w:rPr>
        <w:t>Cette journée se concentre sur les analyses et modèles Biophysiques</w:t>
      </w:r>
      <w:r w:rsidR="00D75BCA" w:rsidRPr="004514BA">
        <w:rPr>
          <w:rStyle w:val="Strong"/>
          <w:b w:val="0"/>
          <w:sz w:val="24"/>
          <w:lang w:val="fr-FR"/>
        </w:rPr>
        <w:t xml:space="preserve"> SWAT, SARRA-H, EPIC et MOO.</w:t>
      </w:r>
    </w:p>
    <w:p w:rsidR="0063410C" w:rsidRPr="004514BA" w:rsidRDefault="0063410C" w:rsidP="00B849D2">
      <w:pPr>
        <w:jc w:val="both"/>
        <w:rPr>
          <w:rStyle w:val="Strong"/>
          <w:b w:val="0"/>
          <w:sz w:val="24"/>
          <w:lang w:val="fr-FR"/>
        </w:rPr>
      </w:pPr>
    </w:p>
    <w:p w:rsidR="001B06AB" w:rsidRPr="004514BA" w:rsidRDefault="001B06AB">
      <w:pPr>
        <w:pStyle w:val="Heading1"/>
        <w:rPr>
          <w:rStyle w:val="Strong"/>
          <w:b/>
          <w:bCs w:val="0"/>
        </w:rPr>
      </w:pPr>
      <w:bookmarkStart w:id="39" w:name="_Toc476198581"/>
      <w:bookmarkStart w:id="40" w:name="_Toc476199324"/>
      <w:bookmarkStart w:id="41" w:name="_Toc476207047"/>
      <w:r w:rsidRPr="00C151C3">
        <w:rPr>
          <w:rStyle w:val="Strong"/>
          <w:b/>
          <w:bCs w:val="0"/>
        </w:rPr>
        <w:t xml:space="preserve">SESSION </w:t>
      </w:r>
      <w:r w:rsidR="00D75BCA" w:rsidRPr="004514BA">
        <w:rPr>
          <w:rStyle w:val="Strong"/>
          <w:b/>
          <w:bCs w:val="0"/>
        </w:rPr>
        <w:t>4</w:t>
      </w:r>
      <w:r w:rsidRPr="004514BA">
        <w:rPr>
          <w:rStyle w:val="Strong"/>
          <w:b/>
          <w:bCs w:val="0"/>
        </w:rPr>
        <w:t xml:space="preserve"> : </w:t>
      </w:r>
      <w:r w:rsidR="0021730E" w:rsidRPr="004514BA">
        <w:rPr>
          <w:rStyle w:val="Strong"/>
          <w:b/>
          <w:bCs w:val="0"/>
        </w:rPr>
        <w:t>Modélisation et outils biophysiques</w:t>
      </w:r>
      <w:bookmarkEnd w:id="39"/>
      <w:bookmarkEnd w:id="40"/>
      <w:bookmarkEnd w:id="41"/>
    </w:p>
    <w:p w:rsidR="007B6937" w:rsidRDefault="0021730E" w:rsidP="004514BA">
      <w:pPr>
        <w:pStyle w:val="Heading2"/>
      </w:pPr>
      <w:bookmarkStart w:id="42" w:name="_Toc476199325"/>
      <w:bookmarkStart w:id="43" w:name="_Toc476207048"/>
      <w:r w:rsidRPr="004514BA">
        <w:t>Présentation méthodes sur la variabilité climatique</w:t>
      </w:r>
      <w:bookmarkEnd w:id="42"/>
      <w:bookmarkEnd w:id="43"/>
    </w:p>
    <w:p w:rsidR="001B06AB" w:rsidRPr="004514BA" w:rsidRDefault="007B6937" w:rsidP="004514BA">
      <w:pPr>
        <w:pStyle w:val="NoSpacing"/>
        <w:ind w:left="357"/>
        <w:rPr>
          <w:b/>
          <w:sz w:val="24"/>
          <w:lang w:val="fr-BE"/>
        </w:rPr>
      </w:pPr>
      <w:r>
        <w:rPr>
          <w:b/>
          <w:sz w:val="24"/>
          <w:lang w:val="fr-BE"/>
        </w:rPr>
        <w:t>C</w:t>
      </w:r>
      <w:r w:rsidR="0021730E" w:rsidRPr="004514BA">
        <w:rPr>
          <w:b/>
          <w:sz w:val="24"/>
          <w:lang w:val="fr-BE"/>
        </w:rPr>
        <w:t>ésar Carmona</w:t>
      </w:r>
      <w:r w:rsidR="00076B03">
        <w:rPr>
          <w:b/>
          <w:sz w:val="24"/>
          <w:lang w:val="fr-BE"/>
        </w:rPr>
        <w:t xml:space="preserve"> </w:t>
      </w:r>
      <w:r w:rsidR="0021730E" w:rsidRPr="004514BA">
        <w:rPr>
          <w:b/>
          <w:sz w:val="24"/>
          <w:lang w:val="fr-BE"/>
        </w:rPr>
        <w:t>Moreno (CCR)</w:t>
      </w:r>
    </w:p>
    <w:p w:rsidR="0021730E" w:rsidRPr="004514BA" w:rsidRDefault="0021730E" w:rsidP="00BF2890">
      <w:pPr>
        <w:jc w:val="both"/>
        <w:rPr>
          <w:sz w:val="24"/>
          <w:lang w:val="fr-FR"/>
        </w:rPr>
      </w:pPr>
      <w:r w:rsidRPr="004514BA">
        <w:rPr>
          <w:sz w:val="24"/>
          <w:lang w:val="fr-BE"/>
        </w:rPr>
        <w:t xml:space="preserve">Fichier : </w:t>
      </w:r>
      <w:r w:rsidRPr="004514BA">
        <w:rPr>
          <w:sz w:val="24"/>
          <w:lang w:val="fr-FR"/>
        </w:rPr>
        <w:t>16022017_Prima_Presentation Mekrou_inondations_secheresse_fr_v2.pdf</w:t>
      </w:r>
    </w:p>
    <w:p w:rsidR="0021730E" w:rsidRDefault="0021730E" w:rsidP="0021730E">
      <w:pPr>
        <w:jc w:val="center"/>
        <w:rPr>
          <w:sz w:val="24"/>
          <w:lang w:val="fr-FR"/>
        </w:rPr>
      </w:pPr>
      <w:r w:rsidRPr="004514BA">
        <w:rPr>
          <w:noProof/>
          <w:sz w:val="24"/>
        </w:rPr>
        <w:drawing>
          <wp:inline distT="0" distB="0" distL="0" distR="0" wp14:anchorId="388BD4F5" wp14:editId="677591C5">
            <wp:extent cx="5171440" cy="214693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t="3635"/>
                    <a:stretch/>
                  </pic:blipFill>
                  <pic:spPr bwMode="auto">
                    <a:xfrm>
                      <a:off x="0" y="0"/>
                      <a:ext cx="5171440" cy="2146935"/>
                    </a:xfrm>
                    <a:prstGeom prst="rect">
                      <a:avLst/>
                    </a:prstGeom>
                    <a:ln>
                      <a:noFill/>
                    </a:ln>
                    <a:extLst>
                      <a:ext uri="{53640926-AAD7-44D8-BBD7-CCE9431645EC}">
                        <a14:shadowObscured xmlns:a14="http://schemas.microsoft.com/office/drawing/2010/main"/>
                      </a:ext>
                    </a:extLst>
                  </pic:spPr>
                </pic:pic>
              </a:graphicData>
            </a:graphic>
          </wp:inline>
        </w:drawing>
      </w:r>
    </w:p>
    <w:p w:rsidR="00A37D98" w:rsidRPr="004514BA" w:rsidRDefault="00A37D98" w:rsidP="004514BA">
      <w:pPr>
        <w:pStyle w:val="ListParagraph"/>
        <w:numPr>
          <w:ilvl w:val="0"/>
          <w:numId w:val="13"/>
        </w:numPr>
        <w:jc w:val="both"/>
        <w:rPr>
          <w:sz w:val="24"/>
          <w:lang w:val="fr-FR"/>
        </w:rPr>
      </w:pPr>
      <w:r w:rsidRPr="004514BA">
        <w:rPr>
          <w:sz w:val="24"/>
          <w:lang w:val="fr-FR"/>
        </w:rPr>
        <w:t xml:space="preserve">Cette présentation a donné lieu à une </w:t>
      </w:r>
      <w:r w:rsidR="00F72304" w:rsidRPr="004514BA">
        <w:rPr>
          <w:sz w:val="24"/>
          <w:lang w:val="fr-FR"/>
        </w:rPr>
        <w:t>série</w:t>
      </w:r>
      <w:r w:rsidRPr="004514BA">
        <w:rPr>
          <w:sz w:val="24"/>
          <w:lang w:val="fr-FR"/>
        </w:rPr>
        <w:t xml:space="preserve"> de questions d’</w:t>
      </w:r>
      <w:r w:rsidR="00F72304" w:rsidRPr="004514BA">
        <w:rPr>
          <w:sz w:val="24"/>
          <w:lang w:val="fr-FR"/>
        </w:rPr>
        <w:t>éclaircissement</w:t>
      </w:r>
      <w:r w:rsidR="00D0309A" w:rsidRPr="004514BA">
        <w:rPr>
          <w:sz w:val="24"/>
          <w:lang w:val="fr-FR"/>
        </w:rPr>
        <w:t xml:space="preserve"> et des contributions</w:t>
      </w:r>
      <w:r w:rsidRPr="004514BA">
        <w:rPr>
          <w:sz w:val="24"/>
          <w:lang w:val="fr-FR"/>
        </w:rPr>
        <w:t xml:space="preserve">. </w:t>
      </w:r>
      <w:r w:rsidR="004E425E" w:rsidRPr="004514BA">
        <w:rPr>
          <w:sz w:val="24"/>
          <w:lang w:val="fr-FR"/>
        </w:rPr>
        <w:t xml:space="preserve">Ces questions tournent autour de </w:t>
      </w:r>
      <w:r w:rsidR="00F20673" w:rsidRPr="004514BA">
        <w:rPr>
          <w:sz w:val="24"/>
          <w:lang w:val="fr-FR"/>
        </w:rPr>
        <w:t xml:space="preserve">la méthodologie des enquêtes est de recueillir une perception des populations et complète les analyses de télédétection. </w:t>
      </w:r>
      <w:r w:rsidR="005005BC" w:rsidRPr="004514BA">
        <w:rPr>
          <w:sz w:val="24"/>
          <w:lang w:val="fr-FR"/>
        </w:rPr>
        <w:t>Toutefois il</w:t>
      </w:r>
      <w:r w:rsidR="00027441" w:rsidRPr="004514BA">
        <w:rPr>
          <w:sz w:val="24"/>
          <w:lang w:val="fr-FR"/>
        </w:rPr>
        <w:t xml:space="preserve"> faut évaluer </w:t>
      </w:r>
      <w:r w:rsidR="00F20673" w:rsidRPr="004514BA">
        <w:rPr>
          <w:sz w:val="24"/>
          <w:lang w:val="fr-FR"/>
        </w:rPr>
        <w:t>les incertitudes par rapport à ces analyses ?</w:t>
      </w:r>
      <w:r w:rsidR="00A62086" w:rsidRPr="004514BA">
        <w:rPr>
          <w:sz w:val="24"/>
          <w:lang w:val="fr-FR"/>
        </w:rPr>
        <w:t xml:space="preserve"> </w:t>
      </w:r>
      <w:r w:rsidR="00D55200" w:rsidRPr="004514BA">
        <w:rPr>
          <w:sz w:val="24"/>
          <w:lang w:val="fr-FR"/>
        </w:rPr>
        <w:t>Est-ce</w:t>
      </w:r>
      <w:r w:rsidR="00A62086" w:rsidRPr="004514BA">
        <w:rPr>
          <w:sz w:val="24"/>
          <w:lang w:val="fr-FR"/>
        </w:rPr>
        <w:t xml:space="preserve"> qu’une comparaison/convergence va être faite entre les données des enquêtes et celle du remote sensing ? Qu’est ce qui explique les différences entre le Benin et les 2 autres pays en termes d’inondations</w:t>
      </w:r>
      <w:r w:rsidR="005504E9" w:rsidRPr="004514BA">
        <w:rPr>
          <w:sz w:val="24"/>
          <w:lang w:val="fr-FR"/>
        </w:rPr>
        <w:t> ?</w:t>
      </w:r>
      <w:r w:rsidR="00A62086" w:rsidRPr="004514BA">
        <w:rPr>
          <w:sz w:val="24"/>
          <w:lang w:val="fr-FR"/>
        </w:rPr>
        <w:t xml:space="preserve"> </w:t>
      </w:r>
      <w:r w:rsidR="0087422F" w:rsidRPr="004514BA">
        <w:rPr>
          <w:sz w:val="24"/>
          <w:lang w:val="fr-FR"/>
        </w:rPr>
        <w:t xml:space="preserve">La </w:t>
      </w:r>
      <w:r w:rsidR="007B1D5E" w:rsidRPr="004514BA">
        <w:rPr>
          <w:sz w:val="24"/>
          <w:lang w:val="fr-FR"/>
        </w:rPr>
        <w:t>représentativité</w:t>
      </w:r>
      <w:r w:rsidR="0023663D" w:rsidRPr="004514BA">
        <w:rPr>
          <w:sz w:val="24"/>
          <w:lang w:val="fr-FR"/>
        </w:rPr>
        <w:t xml:space="preserve"> de l’échantillon ? </w:t>
      </w:r>
      <w:r w:rsidR="0033682B" w:rsidRPr="004514BA">
        <w:rPr>
          <w:sz w:val="24"/>
          <w:lang w:val="fr-FR"/>
        </w:rPr>
        <w:t>La gestion d</w:t>
      </w:r>
      <w:r w:rsidR="0023663D" w:rsidRPr="004514BA">
        <w:rPr>
          <w:sz w:val="24"/>
          <w:lang w:val="fr-FR"/>
        </w:rPr>
        <w:t>es limites administratives qui ne collent pas toujours à la réalité terrain ?</w:t>
      </w:r>
      <w:r w:rsidR="0087422F" w:rsidRPr="004514BA">
        <w:rPr>
          <w:sz w:val="24"/>
          <w:lang w:val="fr-FR"/>
        </w:rPr>
        <w:t xml:space="preserve"> </w:t>
      </w:r>
      <w:r w:rsidR="00136544" w:rsidRPr="004514BA">
        <w:rPr>
          <w:sz w:val="24"/>
          <w:lang w:val="fr-FR"/>
        </w:rPr>
        <w:t>Et p</w:t>
      </w:r>
      <w:r w:rsidR="0087422F" w:rsidRPr="004514BA">
        <w:rPr>
          <w:sz w:val="24"/>
          <w:lang w:val="fr-FR"/>
        </w:rPr>
        <w:t>ourquoi</w:t>
      </w:r>
      <w:r w:rsidR="00136544" w:rsidRPr="004514BA">
        <w:rPr>
          <w:sz w:val="24"/>
          <w:lang w:val="fr-FR"/>
        </w:rPr>
        <w:t xml:space="preserve"> les limites administratives représenten</w:t>
      </w:r>
      <w:r w:rsidR="0087422F" w:rsidRPr="004514BA">
        <w:rPr>
          <w:sz w:val="24"/>
          <w:lang w:val="fr-FR"/>
        </w:rPr>
        <w:t>t</w:t>
      </w:r>
      <w:r w:rsidR="00136544" w:rsidRPr="004514BA">
        <w:rPr>
          <w:sz w:val="24"/>
          <w:lang w:val="fr-FR"/>
        </w:rPr>
        <w:t>-elles</w:t>
      </w:r>
      <w:r w:rsidR="0087422F" w:rsidRPr="004514BA">
        <w:rPr>
          <w:sz w:val="24"/>
          <w:lang w:val="fr-FR"/>
        </w:rPr>
        <w:t xml:space="preserve"> la référence de spatialisation des statistiques</w:t>
      </w:r>
      <w:r w:rsidR="00031A3B" w:rsidRPr="004514BA">
        <w:rPr>
          <w:sz w:val="24"/>
          <w:lang w:val="fr-FR"/>
        </w:rPr>
        <w:t> ?</w:t>
      </w:r>
    </w:p>
    <w:p w:rsidR="005005BC" w:rsidRDefault="00DA578B">
      <w:pPr>
        <w:jc w:val="both"/>
        <w:rPr>
          <w:sz w:val="24"/>
          <w:lang w:val="fr-FR"/>
        </w:rPr>
      </w:pPr>
      <w:r w:rsidRPr="004514BA">
        <w:rPr>
          <w:sz w:val="24"/>
          <w:lang w:val="fr-FR"/>
        </w:rPr>
        <w:t xml:space="preserve">Il est suggéré d’étendre l’étude des inondations au-delà de la seule précipitation vu qu’elles ne </w:t>
      </w:r>
      <w:r w:rsidR="00673C12" w:rsidRPr="004514BA">
        <w:rPr>
          <w:sz w:val="24"/>
          <w:lang w:val="fr-FR"/>
        </w:rPr>
        <w:t>représentent</w:t>
      </w:r>
      <w:r w:rsidRPr="004514BA">
        <w:rPr>
          <w:sz w:val="24"/>
          <w:lang w:val="fr-FR"/>
        </w:rPr>
        <w:t xml:space="preserve"> pas la seule cause. </w:t>
      </w:r>
      <w:r w:rsidR="005005BC" w:rsidRPr="004514BA">
        <w:rPr>
          <w:sz w:val="24"/>
          <w:lang w:val="fr-FR"/>
        </w:rPr>
        <w:t>Il est également suggéré d’examiner le SPEI comme indice de sécheresse.</w:t>
      </w:r>
      <w:r w:rsidR="00A23464" w:rsidRPr="004514BA">
        <w:rPr>
          <w:sz w:val="24"/>
          <w:lang w:val="fr-FR"/>
        </w:rPr>
        <w:t xml:space="preserve"> Il s’agit d’estimer la corrélation entre les réponses des paysans et les données météo/hydro disponibles (stations synoptiques). Il en va de même pour les données de remote sensing. </w:t>
      </w:r>
      <w:r w:rsidR="004B660C" w:rsidRPr="004514BA">
        <w:rPr>
          <w:sz w:val="24"/>
          <w:lang w:val="fr-FR"/>
        </w:rPr>
        <w:t xml:space="preserve">Pour cela par exemple sous l’aspect inondations, on pourra demander aux </w:t>
      </w:r>
      <w:r w:rsidR="00A23464" w:rsidRPr="004514BA">
        <w:rPr>
          <w:sz w:val="24"/>
          <w:lang w:val="fr-FR"/>
        </w:rPr>
        <w:t xml:space="preserve">ménages </w:t>
      </w:r>
      <w:r w:rsidR="004B660C" w:rsidRPr="004514BA">
        <w:rPr>
          <w:sz w:val="24"/>
          <w:lang w:val="fr-FR"/>
        </w:rPr>
        <w:t xml:space="preserve">les </w:t>
      </w:r>
      <w:r w:rsidR="00A23464" w:rsidRPr="004514BA">
        <w:rPr>
          <w:sz w:val="24"/>
          <w:lang w:val="fr-FR"/>
        </w:rPr>
        <w:t>type</w:t>
      </w:r>
      <w:r w:rsidR="004B660C" w:rsidRPr="004514BA">
        <w:rPr>
          <w:sz w:val="24"/>
          <w:lang w:val="fr-FR"/>
        </w:rPr>
        <w:t>s</w:t>
      </w:r>
      <w:r w:rsidR="00A23464" w:rsidRPr="004514BA">
        <w:rPr>
          <w:sz w:val="24"/>
          <w:lang w:val="fr-FR"/>
        </w:rPr>
        <w:t xml:space="preserve"> d’inondation</w:t>
      </w:r>
      <w:r w:rsidR="004B660C" w:rsidRPr="004514BA">
        <w:rPr>
          <w:sz w:val="24"/>
          <w:lang w:val="fr-FR"/>
        </w:rPr>
        <w:t xml:space="preserve"> qui</w:t>
      </w:r>
      <w:r w:rsidR="00A23464" w:rsidRPr="004514BA">
        <w:rPr>
          <w:sz w:val="24"/>
          <w:lang w:val="fr-FR"/>
        </w:rPr>
        <w:t xml:space="preserve"> les a touchés ? </w:t>
      </w:r>
      <w:r w:rsidR="002628D6" w:rsidRPr="004514BA">
        <w:rPr>
          <w:sz w:val="24"/>
          <w:lang w:val="fr-FR"/>
        </w:rPr>
        <w:t>E</w:t>
      </w:r>
      <w:r w:rsidR="0076374C" w:rsidRPr="004514BA">
        <w:rPr>
          <w:sz w:val="24"/>
          <w:lang w:val="fr-FR"/>
        </w:rPr>
        <w:t>t aussi évaluer la</w:t>
      </w:r>
      <w:r w:rsidR="00A23464" w:rsidRPr="004514BA">
        <w:rPr>
          <w:sz w:val="24"/>
          <w:lang w:val="fr-FR"/>
        </w:rPr>
        <w:t xml:space="preserve"> valeur de leur(s) réponse(s), au vu de leurs connaissances ?</w:t>
      </w:r>
      <w:r w:rsidR="000A5AD8" w:rsidRPr="004514BA">
        <w:rPr>
          <w:sz w:val="24"/>
          <w:lang w:val="fr-FR"/>
        </w:rPr>
        <w:t xml:space="preserve"> Enfin comment évaluer les coûts de ces événements ?</w:t>
      </w:r>
    </w:p>
    <w:p w:rsidR="00135889" w:rsidRPr="004514BA" w:rsidRDefault="00135889">
      <w:pPr>
        <w:jc w:val="both"/>
        <w:rPr>
          <w:sz w:val="24"/>
          <w:lang w:val="fr-FR"/>
        </w:rPr>
      </w:pPr>
    </w:p>
    <w:p w:rsidR="00F7296F" w:rsidRDefault="008B703D" w:rsidP="004514BA">
      <w:pPr>
        <w:pStyle w:val="ListParagraph"/>
        <w:numPr>
          <w:ilvl w:val="0"/>
          <w:numId w:val="13"/>
        </w:numPr>
        <w:jc w:val="both"/>
        <w:rPr>
          <w:sz w:val="24"/>
          <w:lang w:val="fr-FR"/>
        </w:rPr>
      </w:pPr>
      <w:r w:rsidRPr="004514BA">
        <w:rPr>
          <w:sz w:val="24"/>
          <w:lang w:val="fr-FR"/>
        </w:rPr>
        <w:lastRenderedPageBreak/>
        <w:t>Au regard de l’enquête de</w:t>
      </w:r>
      <w:r w:rsidR="00DF662C" w:rsidRPr="004514BA">
        <w:rPr>
          <w:sz w:val="24"/>
          <w:lang w:val="fr-FR"/>
        </w:rPr>
        <w:t>s</w:t>
      </w:r>
      <w:r w:rsidRPr="004514BA">
        <w:rPr>
          <w:sz w:val="24"/>
          <w:lang w:val="fr-FR"/>
        </w:rPr>
        <w:t xml:space="preserve"> </w:t>
      </w:r>
      <w:r w:rsidR="00F7296F" w:rsidRPr="004514BA">
        <w:rPr>
          <w:sz w:val="24"/>
          <w:lang w:val="fr-FR"/>
        </w:rPr>
        <w:t>ménages,</w:t>
      </w:r>
      <w:r w:rsidRPr="004514BA">
        <w:rPr>
          <w:sz w:val="24"/>
          <w:lang w:val="fr-FR"/>
        </w:rPr>
        <w:t xml:space="preserve"> la méthodologie sera détaillé</w:t>
      </w:r>
      <w:r w:rsidR="00DC261C" w:rsidRPr="004514BA">
        <w:rPr>
          <w:sz w:val="24"/>
          <w:lang w:val="fr-FR"/>
        </w:rPr>
        <w:t>e</w:t>
      </w:r>
      <w:r w:rsidRPr="004514BA">
        <w:rPr>
          <w:sz w:val="24"/>
          <w:lang w:val="fr-FR"/>
        </w:rPr>
        <w:t xml:space="preserve"> dans la session socio-économique </w:t>
      </w:r>
      <w:r w:rsidR="00DF662C" w:rsidRPr="004514BA">
        <w:rPr>
          <w:sz w:val="24"/>
          <w:lang w:val="fr-FR"/>
        </w:rPr>
        <w:t xml:space="preserve">prévue pour </w:t>
      </w:r>
      <w:r w:rsidRPr="004514BA">
        <w:rPr>
          <w:sz w:val="24"/>
          <w:lang w:val="fr-FR"/>
        </w:rPr>
        <w:t>vendredi 17</w:t>
      </w:r>
      <w:r w:rsidR="00DF662C" w:rsidRPr="004514BA">
        <w:rPr>
          <w:sz w:val="24"/>
          <w:lang w:val="fr-FR"/>
        </w:rPr>
        <w:t xml:space="preserve"> février 2017</w:t>
      </w:r>
      <w:r w:rsidRPr="004514BA">
        <w:rPr>
          <w:sz w:val="24"/>
          <w:lang w:val="fr-FR"/>
        </w:rPr>
        <w:t>. L’échantillonnage a été fait sur la base du nombre de ménages recens</w:t>
      </w:r>
      <w:r w:rsidR="00DC261C" w:rsidRPr="004514BA">
        <w:rPr>
          <w:sz w:val="24"/>
          <w:lang w:val="fr-FR"/>
        </w:rPr>
        <w:t>és</w:t>
      </w:r>
      <w:r w:rsidRPr="004514BA">
        <w:rPr>
          <w:sz w:val="24"/>
          <w:lang w:val="fr-FR"/>
        </w:rPr>
        <w:t xml:space="preserve"> par les statistiques nati</w:t>
      </w:r>
      <w:r w:rsidR="00DC261C" w:rsidRPr="004514BA">
        <w:rPr>
          <w:sz w:val="24"/>
          <w:lang w:val="fr-FR"/>
        </w:rPr>
        <w:t xml:space="preserve">onales sur les communes, </w:t>
      </w:r>
      <w:r w:rsidRPr="004514BA">
        <w:rPr>
          <w:sz w:val="24"/>
          <w:lang w:val="fr-FR"/>
        </w:rPr>
        <w:t>10% de ceux-ci</w:t>
      </w:r>
      <w:r w:rsidR="00DC261C" w:rsidRPr="004514BA">
        <w:rPr>
          <w:sz w:val="24"/>
          <w:lang w:val="fr-FR"/>
        </w:rPr>
        <w:t xml:space="preserve"> ont été enquêtés </w:t>
      </w:r>
      <w:r w:rsidR="005A0A6A" w:rsidRPr="004514BA">
        <w:rPr>
          <w:sz w:val="24"/>
          <w:lang w:val="fr-FR"/>
        </w:rPr>
        <w:t>aus</w:t>
      </w:r>
      <w:r w:rsidR="00DC261C" w:rsidRPr="004514BA">
        <w:rPr>
          <w:sz w:val="24"/>
          <w:lang w:val="fr-FR"/>
        </w:rPr>
        <w:t xml:space="preserve">si bien </w:t>
      </w:r>
      <w:r w:rsidRPr="004514BA">
        <w:rPr>
          <w:sz w:val="24"/>
          <w:lang w:val="fr-FR"/>
        </w:rPr>
        <w:t xml:space="preserve">dans </w:t>
      </w:r>
      <w:r w:rsidR="00C10537" w:rsidRPr="004514BA">
        <w:rPr>
          <w:sz w:val="24"/>
          <w:lang w:val="fr-FR"/>
        </w:rPr>
        <w:t xml:space="preserve">les </w:t>
      </w:r>
      <w:r w:rsidRPr="004514BA">
        <w:rPr>
          <w:sz w:val="24"/>
          <w:lang w:val="fr-FR"/>
        </w:rPr>
        <w:t xml:space="preserve">zones rurales </w:t>
      </w:r>
      <w:r w:rsidR="00DC261C" w:rsidRPr="004514BA">
        <w:rPr>
          <w:sz w:val="24"/>
          <w:lang w:val="fr-FR"/>
        </w:rPr>
        <w:t>que</w:t>
      </w:r>
      <w:r w:rsidRPr="004514BA">
        <w:rPr>
          <w:sz w:val="24"/>
          <w:lang w:val="fr-FR"/>
        </w:rPr>
        <w:t xml:space="preserve"> urbaines, statistiquement représentatif dans un intervalle de 95% de confiance</w:t>
      </w:r>
      <w:r w:rsidR="00F7296F" w:rsidRPr="004514BA">
        <w:rPr>
          <w:sz w:val="24"/>
          <w:lang w:val="fr-FR"/>
        </w:rPr>
        <w:t>.</w:t>
      </w:r>
      <w:r w:rsidR="009C4061" w:rsidRPr="004514BA">
        <w:rPr>
          <w:sz w:val="24"/>
          <w:lang w:val="fr-FR"/>
        </w:rPr>
        <w:t xml:space="preserve"> </w:t>
      </w:r>
      <w:r w:rsidR="00C10537" w:rsidRPr="004514BA">
        <w:rPr>
          <w:sz w:val="24"/>
          <w:lang w:val="fr-FR"/>
        </w:rPr>
        <w:t>P</w:t>
      </w:r>
      <w:r w:rsidR="002F2EE3" w:rsidRPr="004514BA">
        <w:rPr>
          <w:sz w:val="24"/>
          <w:lang w:val="fr-FR"/>
        </w:rPr>
        <w:t>o</w:t>
      </w:r>
      <w:r w:rsidR="00C10537" w:rsidRPr="004514BA">
        <w:rPr>
          <w:sz w:val="24"/>
          <w:lang w:val="fr-FR"/>
        </w:rPr>
        <w:t xml:space="preserve">ur </w:t>
      </w:r>
      <w:r w:rsidR="00F7296F" w:rsidRPr="004514BA">
        <w:rPr>
          <w:sz w:val="24"/>
          <w:lang w:val="fr-FR"/>
        </w:rPr>
        <w:t>répondre</w:t>
      </w:r>
      <w:r w:rsidR="002F2EE3" w:rsidRPr="004514BA">
        <w:rPr>
          <w:sz w:val="24"/>
          <w:lang w:val="fr-FR"/>
        </w:rPr>
        <w:t xml:space="preserve"> sur</w:t>
      </w:r>
      <w:r w:rsidR="00C10537" w:rsidRPr="004514BA">
        <w:rPr>
          <w:sz w:val="24"/>
          <w:lang w:val="fr-FR"/>
        </w:rPr>
        <w:t xml:space="preserve"> la confiance dans ces </w:t>
      </w:r>
      <w:r w:rsidR="00F7296F" w:rsidRPr="004514BA">
        <w:rPr>
          <w:sz w:val="24"/>
          <w:lang w:val="fr-FR"/>
        </w:rPr>
        <w:t>données</w:t>
      </w:r>
      <w:r w:rsidR="00C10537" w:rsidRPr="004514BA">
        <w:rPr>
          <w:sz w:val="24"/>
          <w:lang w:val="fr-FR"/>
        </w:rPr>
        <w:t xml:space="preserve">, il s’agit de bien comprendre ce qu’elles </w:t>
      </w:r>
      <w:r w:rsidR="00F7296F" w:rsidRPr="004514BA">
        <w:rPr>
          <w:sz w:val="24"/>
          <w:lang w:val="fr-FR"/>
        </w:rPr>
        <w:t>sont</w:t>
      </w:r>
      <w:r w:rsidR="00C10537" w:rsidRPr="004514BA">
        <w:rPr>
          <w:sz w:val="24"/>
          <w:lang w:val="fr-FR"/>
        </w:rPr>
        <w:t xml:space="preserve"> : la </w:t>
      </w:r>
      <w:r w:rsidR="00F7296F" w:rsidRPr="004514BA">
        <w:rPr>
          <w:sz w:val="24"/>
          <w:lang w:val="fr-FR"/>
        </w:rPr>
        <w:t>perception</w:t>
      </w:r>
      <w:r w:rsidR="00C10537" w:rsidRPr="004514BA">
        <w:rPr>
          <w:sz w:val="24"/>
          <w:lang w:val="fr-FR"/>
        </w:rPr>
        <w:t xml:space="preserve"> de la population des inondations/</w:t>
      </w:r>
      <w:r w:rsidR="00F7296F" w:rsidRPr="004514BA">
        <w:rPr>
          <w:sz w:val="24"/>
          <w:lang w:val="fr-FR"/>
        </w:rPr>
        <w:t>sécheresse</w:t>
      </w:r>
      <w:r w:rsidR="00074791" w:rsidRPr="004514BA">
        <w:rPr>
          <w:sz w:val="24"/>
          <w:lang w:val="fr-FR"/>
        </w:rPr>
        <w:t>s</w:t>
      </w:r>
      <w:r w:rsidR="00C10537" w:rsidRPr="004514BA">
        <w:rPr>
          <w:sz w:val="24"/>
          <w:lang w:val="fr-FR"/>
        </w:rPr>
        <w:t>, comment elle l’</w:t>
      </w:r>
      <w:r w:rsidR="00F7296F" w:rsidRPr="004514BA">
        <w:rPr>
          <w:sz w:val="24"/>
          <w:lang w:val="fr-FR"/>
        </w:rPr>
        <w:t>évalue</w:t>
      </w:r>
      <w:r w:rsidR="00074791" w:rsidRPr="004514BA">
        <w:rPr>
          <w:sz w:val="24"/>
          <w:lang w:val="fr-FR"/>
        </w:rPr>
        <w:t xml:space="preserve"> et comment cela l’</w:t>
      </w:r>
      <w:r w:rsidR="00D9208D" w:rsidRPr="004514BA">
        <w:rPr>
          <w:sz w:val="24"/>
          <w:lang w:val="fr-FR"/>
        </w:rPr>
        <w:t>impact</w:t>
      </w:r>
      <w:r w:rsidR="00C10537" w:rsidRPr="004514BA">
        <w:rPr>
          <w:sz w:val="24"/>
          <w:lang w:val="fr-FR"/>
        </w:rPr>
        <w:t>.</w:t>
      </w:r>
      <w:r w:rsidR="00F7296F" w:rsidRPr="004514BA">
        <w:rPr>
          <w:sz w:val="24"/>
          <w:lang w:val="fr-FR"/>
        </w:rPr>
        <w:t xml:space="preserve"> Et en t</w:t>
      </w:r>
      <w:r w:rsidR="002F2EE3" w:rsidRPr="004514BA">
        <w:rPr>
          <w:sz w:val="24"/>
          <w:lang w:val="fr-FR"/>
        </w:rPr>
        <w:t>ant que tel,</w:t>
      </w:r>
      <w:r w:rsidR="00F7296F" w:rsidRPr="004514BA">
        <w:rPr>
          <w:sz w:val="24"/>
          <w:lang w:val="fr-FR"/>
        </w:rPr>
        <w:t xml:space="preserve"> il est crucial de prendre en compte ces données dans une stratégie de gestion. Il ne s’agit pas d’utiliser ces données en remplacement de données </w:t>
      </w:r>
      <w:r w:rsidR="009C4061" w:rsidRPr="004514BA">
        <w:rPr>
          <w:sz w:val="24"/>
          <w:lang w:val="fr-FR"/>
        </w:rPr>
        <w:t>in-situ</w:t>
      </w:r>
      <w:r w:rsidR="00F7296F" w:rsidRPr="004514BA">
        <w:rPr>
          <w:sz w:val="24"/>
          <w:lang w:val="fr-FR"/>
        </w:rPr>
        <w:t xml:space="preserve"> ou autres</w:t>
      </w:r>
      <w:r w:rsidR="009C4061" w:rsidRPr="004514BA">
        <w:rPr>
          <w:sz w:val="24"/>
          <w:lang w:val="fr-FR"/>
        </w:rPr>
        <w:t xml:space="preserve"> </w:t>
      </w:r>
      <w:r w:rsidR="00A17999" w:rsidRPr="004514BA">
        <w:rPr>
          <w:sz w:val="24"/>
          <w:lang w:val="fr-FR"/>
        </w:rPr>
        <w:t>o</w:t>
      </w:r>
      <w:r w:rsidR="00F7296F" w:rsidRPr="004514BA">
        <w:rPr>
          <w:sz w:val="24"/>
          <w:lang w:val="fr-FR"/>
        </w:rPr>
        <w:t>u de minimiser leur importance par ce que la plus part de ces personnes n’auraien</w:t>
      </w:r>
      <w:r w:rsidR="00074791" w:rsidRPr="004514BA">
        <w:rPr>
          <w:sz w:val="24"/>
          <w:lang w:val="fr-FR"/>
        </w:rPr>
        <w:t>t pas l</w:t>
      </w:r>
      <w:r w:rsidR="00F7296F" w:rsidRPr="004514BA">
        <w:rPr>
          <w:sz w:val="24"/>
          <w:lang w:val="fr-FR"/>
        </w:rPr>
        <w:t>a connaissance technique suffisante pour qualifier une inondation ou sécheresse.</w:t>
      </w:r>
      <w:r w:rsidR="005311A0" w:rsidRPr="004514BA">
        <w:rPr>
          <w:sz w:val="24"/>
          <w:lang w:val="fr-FR"/>
        </w:rPr>
        <w:t xml:space="preserve"> </w:t>
      </w:r>
      <w:r w:rsidR="00F7296F" w:rsidRPr="004514BA">
        <w:rPr>
          <w:sz w:val="24"/>
          <w:lang w:val="fr-FR"/>
        </w:rPr>
        <w:t>Par rapport aux co</w:t>
      </w:r>
      <w:r w:rsidR="002F2EE3" w:rsidRPr="004514BA">
        <w:rPr>
          <w:sz w:val="24"/>
          <w:lang w:val="fr-FR"/>
        </w:rPr>
        <w:t>û</w:t>
      </w:r>
      <w:r w:rsidR="00F7296F" w:rsidRPr="004514BA">
        <w:rPr>
          <w:sz w:val="24"/>
          <w:lang w:val="fr-FR"/>
        </w:rPr>
        <w:t>ts de ces évènements, il a été présent</w:t>
      </w:r>
      <w:r w:rsidR="002F2EE3" w:rsidRPr="004514BA">
        <w:rPr>
          <w:sz w:val="24"/>
          <w:lang w:val="fr-FR"/>
        </w:rPr>
        <w:t>é</w:t>
      </w:r>
      <w:r w:rsidR="00F7296F" w:rsidRPr="004514BA">
        <w:rPr>
          <w:sz w:val="24"/>
          <w:lang w:val="fr-FR"/>
        </w:rPr>
        <w:t xml:space="preserve"> un carte avec des intervalles de prix pour laquelle la personne interrogée pouvait indiquer à combien elle estime les dommages sur sa famille pour la dernière inondation/sécheresse. Il est à noter qu’il a eu beaucoup de non réponses.</w:t>
      </w:r>
      <w:r w:rsidR="00424493" w:rsidRPr="004514BA">
        <w:rPr>
          <w:sz w:val="24"/>
          <w:lang w:val="fr-FR"/>
        </w:rPr>
        <w:t xml:space="preserve"> </w:t>
      </w:r>
      <w:r w:rsidR="00F7296F" w:rsidRPr="004514BA">
        <w:rPr>
          <w:sz w:val="24"/>
          <w:lang w:val="fr-FR"/>
        </w:rPr>
        <w:t xml:space="preserve">Les </w:t>
      </w:r>
      <w:r w:rsidR="00074791" w:rsidRPr="004514BA">
        <w:rPr>
          <w:sz w:val="24"/>
          <w:lang w:val="fr-FR"/>
        </w:rPr>
        <w:t>données</w:t>
      </w:r>
      <w:r w:rsidR="00F7296F" w:rsidRPr="004514BA">
        <w:rPr>
          <w:sz w:val="24"/>
          <w:lang w:val="fr-FR"/>
        </w:rPr>
        <w:t xml:space="preserve"> synoptiques sont pris</w:t>
      </w:r>
      <w:r w:rsidR="00E9756C" w:rsidRPr="004514BA">
        <w:rPr>
          <w:sz w:val="24"/>
          <w:lang w:val="fr-FR"/>
        </w:rPr>
        <w:t>es</w:t>
      </w:r>
      <w:r w:rsidR="00F7296F" w:rsidRPr="004514BA">
        <w:rPr>
          <w:sz w:val="24"/>
          <w:lang w:val="fr-FR"/>
        </w:rPr>
        <w:t xml:space="preserve"> en compte dans des </w:t>
      </w:r>
      <w:r w:rsidR="00B45166" w:rsidRPr="004514BA">
        <w:rPr>
          <w:sz w:val="24"/>
          <w:lang w:val="fr-FR"/>
        </w:rPr>
        <w:t>couches</w:t>
      </w:r>
      <w:r w:rsidR="00F7296F" w:rsidRPr="004514BA">
        <w:rPr>
          <w:sz w:val="24"/>
          <w:lang w:val="fr-FR"/>
        </w:rPr>
        <w:t xml:space="preserve"> d’information</w:t>
      </w:r>
      <w:r w:rsidR="00C22DDB" w:rsidRPr="004514BA">
        <w:rPr>
          <w:sz w:val="24"/>
          <w:lang w:val="fr-FR"/>
        </w:rPr>
        <w:t>s</w:t>
      </w:r>
      <w:r w:rsidR="00F7296F" w:rsidRPr="004514BA">
        <w:rPr>
          <w:sz w:val="24"/>
          <w:lang w:val="fr-FR"/>
        </w:rPr>
        <w:t xml:space="preserve"> mergé</w:t>
      </w:r>
      <w:r w:rsidR="00C22DDB" w:rsidRPr="004514BA">
        <w:rPr>
          <w:sz w:val="24"/>
          <w:lang w:val="fr-FR"/>
        </w:rPr>
        <w:t>e</w:t>
      </w:r>
      <w:r w:rsidR="00074791" w:rsidRPr="004514BA">
        <w:rPr>
          <w:sz w:val="24"/>
          <w:lang w:val="fr-FR"/>
        </w:rPr>
        <w:t>s (données</w:t>
      </w:r>
      <w:r w:rsidR="00F7296F" w:rsidRPr="004514BA">
        <w:rPr>
          <w:sz w:val="24"/>
          <w:lang w:val="fr-FR"/>
        </w:rPr>
        <w:t xml:space="preserve"> remote sensing et stations).</w:t>
      </w:r>
      <w:r w:rsidR="00074791" w:rsidRPr="004514BA">
        <w:rPr>
          <w:sz w:val="24"/>
          <w:lang w:val="fr-FR"/>
        </w:rPr>
        <w:t xml:space="preserve"> </w:t>
      </w:r>
      <w:r w:rsidR="00424493" w:rsidRPr="004514BA">
        <w:rPr>
          <w:sz w:val="24"/>
          <w:lang w:val="fr-FR"/>
        </w:rPr>
        <w:t>I</w:t>
      </w:r>
      <w:r w:rsidR="00B45166" w:rsidRPr="004514BA">
        <w:rPr>
          <w:sz w:val="24"/>
          <w:lang w:val="fr-FR"/>
        </w:rPr>
        <w:t>l faut noter que les vents forts</w:t>
      </w:r>
      <w:r w:rsidR="00B45166" w:rsidRPr="004514BA" w:rsidDel="00B45166">
        <w:rPr>
          <w:sz w:val="24"/>
          <w:lang w:val="fr-FR"/>
        </w:rPr>
        <w:t xml:space="preserve"> </w:t>
      </w:r>
      <w:r w:rsidR="00074791" w:rsidRPr="004514BA">
        <w:rPr>
          <w:sz w:val="24"/>
          <w:lang w:val="fr-FR"/>
        </w:rPr>
        <w:t>n</w:t>
      </w:r>
      <w:r w:rsidR="00B45166" w:rsidRPr="004514BA">
        <w:rPr>
          <w:sz w:val="24"/>
          <w:lang w:val="fr-FR"/>
        </w:rPr>
        <w:t>e sont pas considérés dans l’an</w:t>
      </w:r>
      <w:r w:rsidR="00074791" w:rsidRPr="004514BA">
        <w:rPr>
          <w:sz w:val="24"/>
          <w:lang w:val="fr-FR"/>
        </w:rPr>
        <w:t>alyse</w:t>
      </w:r>
      <w:r w:rsidR="00B45166" w:rsidRPr="004514BA">
        <w:rPr>
          <w:sz w:val="24"/>
          <w:lang w:val="fr-FR"/>
        </w:rPr>
        <w:t xml:space="preserve"> des événements extrêmes</w:t>
      </w:r>
      <w:r w:rsidR="00074791" w:rsidRPr="004514BA">
        <w:rPr>
          <w:sz w:val="24"/>
          <w:lang w:val="fr-FR"/>
        </w:rPr>
        <w:t>.</w:t>
      </w:r>
      <w:r w:rsidR="00424493">
        <w:rPr>
          <w:sz w:val="24"/>
          <w:lang w:val="fr-FR"/>
        </w:rPr>
        <w:t xml:space="preserve"> </w:t>
      </w:r>
      <w:r w:rsidR="00424493" w:rsidRPr="004514BA">
        <w:rPr>
          <w:sz w:val="24"/>
          <w:lang w:val="fr-FR"/>
        </w:rPr>
        <w:t xml:space="preserve">Les raisons et explications aux réponses issues des enquêtes des ménages est le travail principal à faire maintenant qui va nécessiter la contribution de chacun des scientifiques ici présents afin de croiser ces résultats avec d’autres informations et analyses disponibles dans </w:t>
      </w:r>
      <w:r w:rsidR="0059482B">
        <w:rPr>
          <w:sz w:val="24"/>
          <w:lang w:val="fr-FR"/>
        </w:rPr>
        <w:t>leurs</w:t>
      </w:r>
      <w:r w:rsidR="00424493" w:rsidRPr="004514BA">
        <w:rPr>
          <w:sz w:val="24"/>
          <w:lang w:val="fr-FR"/>
        </w:rPr>
        <w:t xml:space="preserve"> institutions et pays</w:t>
      </w:r>
    </w:p>
    <w:p w:rsidR="000E1CDB" w:rsidRPr="004514BA" w:rsidRDefault="000E1CDB" w:rsidP="00901D73">
      <w:pPr>
        <w:jc w:val="both"/>
        <w:rPr>
          <w:sz w:val="24"/>
          <w:lang w:val="fr-FR"/>
        </w:rPr>
      </w:pPr>
    </w:p>
    <w:p w:rsidR="007B6937" w:rsidRDefault="00074791" w:rsidP="004514BA">
      <w:pPr>
        <w:pStyle w:val="Heading2"/>
      </w:pPr>
      <w:bookmarkStart w:id="44" w:name="_Toc476199326"/>
      <w:bookmarkStart w:id="45" w:name="_Toc476207049"/>
      <w:r w:rsidRPr="00C151C3">
        <w:t>Présentation modélisation hydrologique (SWAT)</w:t>
      </w:r>
      <w:bookmarkEnd w:id="44"/>
      <w:bookmarkEnd w:id="45"/>
    </w:p>
    <w:p w:rsidR="00074791" w:rsidRPr="004514BA" w:rsidRDefault="00074791" w:rsidP="004514BA">
      <w:pPr>
        <w:pStyle w:val="NoSpacing"/>
        <w:ind w:left="357"/>
        <w:rPr>
          <w:b/>
          <w:sz w:val="24"/>
          <w:lang w:val="fr-BE"/>
        </w:rPr>
      </w:pPr>
      <w:r w:rsidRPr="004514BA">
        <w:rPr>
          <w:b/>
          <w:sz w:val="24"/>
          <w:lang w:val="fr-BE"/>
        </w:rPr>
        <w:t>Bernard Minoungou (AGRHYMET)</w:t>
      </w:r>
    </w:p>
    <w:p w:rsidR="00074791" w:rsidRPr="004514BA" w:rsidRDefault="00074791" w:rsidP="00901D73">
      <w:pPr>
        <w:jc w:val="both"/>
        <w:rPr>
          <w:sz w:val="24"/>
          <w:lang w:val="fr-BE"/>
        </w:rPr>
      </w:pPr>
      <w:r w:rsidRPr="004514BA">
        <w:rPr>
          <w:sz w:val="24"/>
          <w:lang w:val="fr-BE"/>
        </w:rPr>
        <w:t>Fichier : SWAT_Mekrou.pdf</w:t>
      </w:r>
    </w:p>
    <w:p w:rsidR="006D6D6E" w:rsidRPr="004514BA" w:rsidRDefault="006D6D6E" w:rsidP="00901D73">
      <w:pPr>
        <w:jc w:val="both"/>
        <w:rPr>
          <w:sz w:val="24"/>
          <w:lang w:val="fr-BE"/>
        </w:rPr>
      </w:pPr>
      <w:r w:rsidRPr="004514BA">
        <w:rPr>
          <w:sz w:val="24"/>
          <w:lang w:val="fr-BE"/>
        </w:rPr>
        <w:t xml:space="preserve">Bernard Minoungou a </w:t>
      </w:r>
      <w:r w:rsidR="00320D55" w:rsidRPr="004514BA">
        <w:rPr>
          <w:sz w:val="24"/>
          <w:lang w:val="fr-BE"/>
        </w:rPr>
        <w:t>présenté</w:t>
      </w:r>
      <w:r w:rsidRPr="004514BA">
        <w:rPr>
          <w:sz w:val="24"/>
          <w:lang w:val="fr-BE"/>
        </w:rPr>
        <w:t xml:space="preserve"> les données d’entrée nécessaires </w:t>
      </w:r>
      <w:r w:rsidR="00320D55" w:rsidRPr="004514BA">
        <w:rPr>
          <w:sz w:val="24"/>
          <w:lang w:val="fr-BE"/>
        </w:rPr>
        <w:t>à</w:t>
      </w:r>
      <w:r w:rsidRPr="004514BA">
        <w:rPr>
          <w:sz w:val="24"/>
          <w:lang w:val="fr-BE"/>
        </w:rPr>
        <w:t xml:space="preserve"> SWAT</w:t>
      </w:r>
      <w:r w:rsidR="00320D55" w:rsidRPr="004514BA">
        <w:rPr>
          <w:sz w:val="24"/>
          <w:lang w:val="fr-BE"/>
        </w:rPr>
        <w:t xml:space="preserve">, les potentialités </w:t>
      </w:r>
      <w:r w:rsidRPr="004514BA">
        <w:rPr>
          <w:sz w:val="24"/>
          <w:lang w:val="fr-BE"/>
        </w:rPr>
        <w:t>de ce modèle (qui permet de simule</w:t>
      </w:r>
      <w:r w:rsidR="0081746C">
        <w:rPr>
          <w:sz w:val="24"/>
          <w:lang w:val="fr-BE"/>
        </w:rPr>
        <w:t>r</w:t>
      </w:r>
      <w:r w:rsidRPr="004514BA">
        <w:rPr>
          <w:sz w:val="24"/>
          <w:lang w:val="fr-BE"/>
        </w:rPr>
        <w:t xml:space="preserve"> la balance hydrologique, prévoir les crues, permet</w:t>
      </w:r>
      <w:r w:rsidR="0081746C">
        <w:rPr>
          <w:sz w:val="24"/>
          <w:lang w:val="fr-BE"/>
        </w:rPr>
        <w:t xml:space="preserve"> </w:t>
      </w:r>
      <w:r w:rsidRPr="004514BA">
        <w:rPr>
          <w:sz w:val="24"/>
          <w:lang w:val="fr-BE"/>
        </w:rPr>
        <w:t>l’inté</w:t>
      </w:r>
      <w:r w:rsidR="00320D55" w:rsidRPr="004514BA">
        <w:rPr>
          <w:sz w:val="24"/>
          <w:lang w:val="fr-BE"/>
        </w:rPr>
        <w:t>gration de</w:t>
      </w:r>
      <w:r w:rsidR="0081746C">
        <w:rPr>
          <w:sz w:val="24"/>
          <w:lang w:val="fr-BE"/>
        </w:rPr>
        <w:t>s</w:t>
      </w:r>
      <w:r w:rsidR="00320D55" w:rsidRPr="004514BA">
        <w:rPr>
          <w:sz w:val="24"/>
          <w:lang w:val="fr-BE"/>
        </w:rPr>
        <w:t xml:space="preserve"> scenarios climatique) </w:t>
      </w:r>
      <w:r w:rsidRPr="004514BA">
        <w:rPr>
          <w:sz w:val="24"/>
          <w:lang w:val="fr-BE"/>
        </w:rPr>
        <w:t>et les travaux en cours pour le calage sur le bassin de la Mékrou.</w:t>
      </w:r>
    </w:p>
    <w:p w:rsidR="006D6D6E" w:rsidRDefault="006D6D6E" w:rsidP="00901D73">
      <w:pPr>
        <w:jc w:val="both"/>
        <w:rPr>
          <w:sz w:val="24"/>
          <w:lang w:val="fr-BE"/>
        </w:rPr>
      </w:pPr>
      <w:r w:rsidRPr="004514BA">
        <w:rPr>
          <w:sz w:val="24"/>
          <w:lang w:val="fr-BE"/>
        </w:rPr>
        <w:t xml:space="preserve">Abdou Ali </w:t>
      </w:r>
      <w:r w:rsidR="00320D55" w:rsidRPr="004514BA">
        <w:rPr>
          <w:sz w:val="24"/>
          <w:lang w:val="fr-BE"/>
        </w:rPr>
        <w:t>précise</w:t>
      </w:r>
      <w:r w:rsidRPr="004514BA">
        <w:rPr>
          <w:sz w:val="24"/>
          <w:lang w:val="fr-BE"/>
        </w:rPr>
        <w:t xml:space="preserve"> que SWAT est un outil </w:t>
      </w:r>
      <w:r w:rsidR="00320D55" w:rsidRPr="004514BA">
        <w:rPr>
          <w:sz w:val="24"/>
          <w:lang w:val="fr-BE"/>
        </w:rPr>
        <w:t>parmi</w:t>
      </w:r>
      <w:r w:rsidRPr="004514BA">
        <w:rPr>
          <w:sz w:val="24"/>
          <w:lang w:val="fr-BE"/>
        </w:rPr>
        <w:t xml:space="preserve"> d’autres et </w:t>
      </w:r>
      <w:r w:rsidR="00114370" w:rsidRPr="004514BA">
        <w:rPr>
          <w:sz w:val="24"/>
          <w:lang w:val="fr-BE"/>
        </w:rPr>
        <w:t>ne</w:t>
      </w:r>
      <w:r w:rsidRPr="004514BA">
        <w:rPr>
          <w:sz w:val="24"/>
          <w:lang w:val="fr-BE"/>
        </w:rPr>
        <w:t xml:space="preserve"> doit </w:t>
      </w:r>
      <w:r w:rsidR="00114370" w:rsidRPr="004514BA">
        <w:rPr>
          <w:sz w:val="24"/>
          <w:lang w:val="fr-BE"/>
        </w:rPr>
        <w:t xml:space="preserve">pas </w:t>
      </w:r>
      <w:r w:rsidR="00320D55" w:rsidRPr="004514BA">
        <w:rPr>
          <w:sz w:val="24"/>
          <w:lang w:val="fr-BE"/>
        </w:rPr>
        <w:t>être</w:t>
      </w:r>
      <w:r w:rsidR="00114370" w:rsidRPr="004514BA">
        <w:rPr>
          <w:sz w:val="24"/>
          <w:lang w:val="fr-BE"/>
        </w:rPr>
        <w:t xml:space="preserve"> vu</w:t>
      </w:r>
      <w:r w:rsidRPr="004514BA">
        <w:rPr>
          <w:sz w:val="24"/>
          <w:lang w:val="fr-BE"/>
        </w:rPr>
        <w:t xml:space="preserve"> comme le </w:t>
      </w:r>
      <w:r w:rsidR="00320D55" w:rsidRPr="004514BA">
        <w:rPr>
          <w:sz w:val="24"/>
          <w:lang w:val="fr-BE"/>
        </w:rPr>
        <w:t>modèle</w:t>
      </w:r>
      <w:r w:rsidRPr="004514BA">
        <w:rPr>
          <w:sz w:val="24"/>
          <w:lang w:val="fr-BE"/>
        </w:rPr>
        <w:t xml:space="preserve"> unique et ultime qui va </w:t>
      </w:r>
      <w:r w:rsidR="00320D55" w:rsidRPr="004514BA">
        <w:rPr>
          <w:sz w:val="24"/>
          <w:lang w:val="fr-BE"/>
        </w:rPr>
        <w:t>être</w:t>
      </w:r>
      <w:r w:rsidRPr="004514BA">
        <w:rPr>
          <w:sz w:val="24"/>
          <w:lang w:val="fr-BE"/>
        </w:rPr>
        <w:t xml:space="preserve"> utilisé. De plus, ce travail se fait de manière collective.</w:t>
      </w:r>
    </w:p>
    <w:p w:rsidR="00125EC9" w:rsidRPr="004514BA" w:rsidRDefault="00125EC9" w:rsidP="00901D73">
      <w:pPr>
        <w:jc w:val="both"/>
        <w:rPr>
          <w:sz w:val="24"/>
          <w:lang w:val="fr-BE"/>
        </w:rPr>
      </w:pPr>
    </w:p>
    <w:p w:rsidR="009E4556" w:rsidRDefault="00074791" w:rsidP="00564F8B">
      <w:pPr>
        <w:jc w:val="center"/>
        <w:rPr>
          <w:lang w:val="fr-BE"/>
        </w:rPr>
      </w:pPr>
      <w:r>
        <w:rPr>
          <w:noProof/>
        </w:rPr>
        <w:lastRenderedPageBreak/>
        <w:drawing>
          <wp:inline distT="0" distB="0" distL="0" distR="0" wp14:anchorId="527EBD4B" wp14:editId="02CAF6E0">
            <wp:extent cx="5149901" cy="38343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57248" cy="3839835"/>
                    </a:xfrm>
                    <a:prstGeom prst="rect">
                      <a:avLst/>
                    </a:prstGeom>
                  </pic:spPr>
                </pic:pic>
              </a:graphicData>
            </a:graphic>
          </wp:inline>
        </w:drawing>
      </w:r>
    </w:p>
    <w:p w:rsidR="00EE5FE9" w:rsidRPr="004514BA" w:rsidRDefault="00EE5FE9" w:rsidP="004514BA">
      <w:pPr>
        <w:rPr>
          <w:sz w:val="24"/>
          <w:lang w:val="fr-FR"/>
        </w:rPr>
      </w:pPr>
    </w:p>
    <w:p w:rsidR="009D58EC" w:rsidRDefault="003D5C83" w:rsidP="004514BA">
      <w:pPr>
        <w:pStyle w:val="ListParagraph"/>
        <w:numPr>
          <w:ilvl w:val="0"/>
          <w:numId w:val="13"/>
        </w:numPr>
        <w:jc w:val="both"/>
        <w:rPr>
          <w:sz w:val="24"/>
          <w:lang w:val="fr-FR"/>
        </w:rPr>
      </w:pPr>
      <w:r w:rsidRPr="004514BA">
        <w:rPr>
          <w:sz w:val="24"/>
          <w:lang w:val="fr-FR"/>
        </w:rPr>
        <w:t>À l’issue de cette présentation, plusieurs questions</w:t>
      </w:r>
      <w:r w:rsidR="00440B17">
        <w:rPr>
          <w:sz w:val="24"/>
          <w:lang w:val="fr-FR"/>
        </w:rPr>
        <w:t xml:space="preserve"> ont porté sur la résolution des MNT (90 m) utilisés</w:t>
      </w:r>
      <w:r w:rsidR="00584555">
        <w:rPr>
          <w:sz w:val="24"/>
          <w:lang w:val="fr-FR"/>
        </w:rPr>
        <w:t xml:space="preserve">, les </w:t>
      </w:r>
      <w:r w:rsidR="00440B17">
        <w:rPr>
          <w:sz w:val="24"/>
          <w:lang w:val="fr-FR"/>
        </w:rPr>
        <w:t xml:space="preserve">paramètres pris en compte </w:t>
      </w:r>
      <w:r w:rsidR="009E4556" w:rsidRPr="004514BA">
        <w:rPr>
          <w:sz w:val="24"/>
          <w:lang w:val="fr-FR"/>
        </w:rPr>
        <w:t>pour</w:t>
      </w:r>
      <w:r w:rsidR="00440B17">
        <w:rPr>
          <w:sz w:val="24"/>
          <w:lang w:val="fr-FR"/>
        </w:rPr>
        <w:t xml:space="preserve"> modéliser</w:t>
      </w:r>
      <w:r w:rsidR="009E4556" w:rsidRPr="004514BA">
        <w:rPr>
          <w:sz w:val="24"/>
          <w:lang w:val="fr-FR"/>
        </w:rPr>
        <w:t xml:space="preserve"> les réservoirs</w:t>
      </w:r>
      <w:r w:rsidR="00440B17">
        <w:rPr>
          <w:sz w:val="24"/>
          <w:lang w:val="fr-FR"/>
        </w:rPr>
        <w:t xml:space="preserve">, </w:t>
      </w:r>
      <w:r w:rsidR="006B1809">
        <w:rPr>
          <w:sz w:val="24"/>
          <w:lang w:val="fr-FR"/>
        </w:rPr>
        <w:t xml:space="preserve">le choix de 10 paramètres de </w:t>
      </w:r>
      <w:r w:rsidR="006B1809" w:rsidRPr="00460936">
        <w:rPr>
          <w:sz w:val="24"/>
          <w:lang w:val="fr-FR"/>
        </w:rPr>
        <w:t xml:space="preserve">calages sur la centaine </w:t>
      </w:r>
      <w:r w:rsidR="005E2885" w:rsidRPr="00460936">
        <w:rPr>
          <w:sz w:val="24"/>
          <w:lang w:val="fr-FR"/>
        </w:rPr>
        <w:t xml:space="preserve">de paramètres </w:t>
      </w:r>
      <w:r w:rsidR="006B1809" w:rsidRPr="00460936">
        <w:rPr>
          <w:sz w:val="24"/>
          <w:lang w:val="fr-FR"/>
        </w:rPr>
        <w:t>au d</w:t>
      </w:r>
      <w:r w:rsidR="005E2885" w:rsidRPr="00460936">
        <w:rPr>
          <w:sz w:val="24"/>
          <w:lang w:val="fr-FR"/>
        </w:rPr>
        <w:t>é</w:t>
      </w:r>
      <w:r w:rsidR="006B1809" w:rsidRPr="00460936">
        <w:rPr>
          <w:sz w:val="24"/>
          <w:lang w:val="fr-FR"/>
        </w:rPr>
        <w:t xml:space="preserve">part, </w:t>
      </w:r>
      <w:r w:rsidR="00E91D8A" w:rsidRPr="00460936">
        <w:rPr>
          <w:sz w:val="24"/>
          <w:lang w:val="fr-FR"/>
        </w:rPr>
        <w:t>l’état du calage du</w:t>
      </w:r>
      <w:r w:rsidR="009E4556" w:rsidRPr="004514BA">
        <w:rPr>
          <w:sz w:val="24"/>
          <w:lang w:val="fr-FR"/>
        </w:rPr>
        <w:t xml:space="preserve"> modèle SWAT</w:t>
      </w:r>
      <w:r w:rsidR="00E91D8A" w:rsidRPr="00460936">
        <w:rPr>
          <w:sz w:val="24"/>
          <w:lang w:val="fr-FR"/>
        </w:rPr>
        <w:t xml:space="preserve"> sur la </w:t>
      </w:r>
      <w:r w:rsidR="009E4556" w:rsidRPr="004514BA">
        <w:rPr>
          <w:sz w:val="24"/>
          <w:lang w:val="fr-FR"/>
        </w:rPr>
        <w:t>Mékrou</w:t>
      </w:r>
      <w:r w:rsidR="00E91D8A" w:rsidRPr="004514BA">
        <w:rPr>
          <w:sz w:val="24"/>
          <w:lang w:val="fr-FR"/>
        </w:rPr>
        <w:t xml:space="preserve">. </w:t>
      </w:r>
      <w:r w:rsidR="006F14DA" w:rsidRPr="004514BA">
        <w:rPr>
          <w:sz w:val="24"/>
          <w:lang w:val="fr-FR"/>
        </w:rPr>
        <w:t xml:space="preserve">la question de savoir si </w:t>
      </w:r>
      <w:r w:rsidR="009E4556" w:rsidRPr="004514BA">
        <w:rPr>
          <w:sz w:val="24"/>
          <w:lang w:val="fr-FR"/>
        </w:rPr>
        <w:t>SWAT prend en compte les prélèvements</w:t>
      </w:r>
      <w:r w:rsidR="006F14DA" w:rsidRPr="004514BA">
        <w:rPr>
          <w:sz w:val="24"/>
          <w:lang w:val="fr-FR"/>
        </w:rPr>
        <w:t>, l’</w:t>
      </w:r>
      <w:r w:rsidR="009E4556" w:rsidRPr="004514BA">
        <w:rPr>
          <w:sz w:val="24"/>
          <w:lang w:val="fr-FR"/>
        </w:rPr>
        <w:t xml:space="preserve">adéquation </w:t>
      </w:r>
      <w:r w:rsidR="006F14DA" w:rsidRPr="004514BA">
        <w:rPr>
          <w:sz w:val="24"/>
          <w:lang w:val="fr-FR"/>
        </w:rPr>
        <w:t>entre le</w:t>
      </w:r>
      <w:r w:rsidR="009E4556" w:rsidRPr="004514BA">
        <w:rPr>
          <w:sz w:val="24"/>
          <w:lang w:val="fr-FR"/>
        </w:rPr>
        <w:t xml:space="preserve">s </w:t>
      </w:r>
      <w:r w:rsidR="006F14DA" w:rsidRPr="004514BA">
        <w:rPr>
          <w:sz w:val="24"/>
          <w:lang w:val="fr-FR"/>
        </w:rPr>
        <w:t xml:space="preserve">moyens </w:t>
      </w:r>
      <w:r w:rsidR="009E4556" w:rsidRPr="004514BA">
        <w:rPr>
          <w:sz w:val="24"/>
          <w:lang w:val="fr-FR"/>
        </w:rPr>
        <w:t>financ</w:t>
      </w:r>
      <w:r w:rsidR="006F14DA" w:rsidRPr="004514BA">
        <w:rPr>
          <w:sz w:val="24"/>
          <w:lang w:val="fr-FR"/>
        </w:rPr>
        <w:t>ier</w:t>
      </w:r>
      <w:r w:rsidR="009E4556" w:rsidRPr="004514BA">
        <w:rPr>
          <w:sz w:val="24"/>
          <w:lang w:val="fr-FR"/>
        </w:rPr>
        <w:t>s disponibles</w:t>
      </w:r>
      <w:r w:rsidR="00564F8B" w:rsidRPr="004514BA">
        <w:rPr>
          <w:sz w:val="24"/>
          <w:lang w:val="fr-FR"/>
        </w:rPr>
        <w:t xml:space="preserve"> du projet </w:t>
      </w:r>
      <w:r w:rsidR="006F14DA" w:rsidRPr="004514BA">
        <w:rPr>
          <w:sz w:val="24"/>
          <w:lang w:val="fr-FR"/>
        </w:rPr>
        <w:t>et le calage du modèle su</w:t>
      </w:r>
      <w:r w:rsidR="00564F8B" w:rsidRPr="004514BA">
        <w:rPr>
          <w:sz w:val="24"/>
          <w:lang w:val="fr-FR"/>
        </w:rPr>
        <w:t xml:space="preserve">r l’ensemble du </w:t>
      </w:r>
      <w:r w:rsidR="006F14DA" w:rsidRPr="004514BA">
        <w:rPr>
          <w:sz w:val="24"/>
          <w:lang w:val="fr-FR"/>
        </w:rPr>
        <w:t xml:space="preserve">bassin du </w:t>
      </w:r>
      <w:r w:rsidR="00564F8B" w:rsidRPr="004514BA">
        <w:rPr>
          <w:sz w:val="24"/>
          <w:lang w:val="fr-FR"/>
        </w:rPr>
        <w:t>Niger</w:t>
      </w:r>
      <w:r w:rsidR="0051079B" w:rsidRPr="004514BA">
        <w:rPr>
          <w:sz w:val="24"/>
          <w:lang w:val="fr-FR"/>
        </w:rPr>
        <w:t>. Il est aussi demandé l</w:t>
      </w:r>
      <w:r w:rsidR="00A008CB" w:rsidRPr="004514BA">
        <w:rPr>
          <w:sz w:val="24"/>
          <w:lang w:val="fr-FR"/>
        </w:rPr>
        <w:t>a finalité de cette modélisation</w:t>
      </w:r>
      <w:r w:rsidR="0051079B" w:rsidRPr="004514BA">
        <w:rPr>
          <w:sz w:val="24"/>
          <w:lang w:val="fr-FR"/>
        </w:rPr>
        <w:t>, est-ce pour la GIRE, la gestion des inondations ou l’évaluation des impacts du changement climatique</w:t>
      </w:r>
      <w:r w:rsidR="00534340" w:rsidRPr="004514BA">
        <w:rPr>
          <w:sz w:val="24"/>
          <w:lang w:val="fr-FR"/>
        </w:rPr>
        <w:t> ; puisque s’il s’agit de la GIRE, il faudrait coupler SWAT à un modèle d’allocation de la ressource</w:t>
      </w:r>
      <w:r w:rsidR="00CF39AC" w:rsidRPr="004514BA">
        <w:rPr>
          <w:sz w:val="24"/>
          <w:lang w:val="fr-FR"/>
        </w:rPr>
        <w:t xml:space="preserve"> comme M</w:t>
      </w:r>
      <w:r w:rsidR="000306F1" w:rsidRPr="004514BA">
        <w:rPr>
          <w:sz w:val="24"/>
          <w:lang w:val="fr-FR"/>
        </w:rPr>
        <w:t>IKE</w:t>
      </w:r>
      <w:r w:rsidR="00CF39AC" w:rsidRPr="004514BA">
        <w:rPr>
          <w:sz w:val="24"/>
          <w:lang w:val="fr-FR"/>
        </w:rPr>
        <w:t xml:space="preserve"> Basin</w:t>
      </w:r>
      <w:r w:rsidR="00534340" w:rsidRPr="004514BA">
        <w:rPr>
          <w:sz w:val="24"/>
          <w:lang w:val="fr-FR"/>
        </w:rPr>
        <w:t>.</w:t>
      </w:r>
      <w:r w:rsidR="00CA3919" w:rsidRPr="004514BA">
        <w:rPr>
          <w:sz w:val="24"/>
          <w:lang w:val="fr-FR"/>
        </w:rPr>
        <w:t xml:space="preserve"> Et comment sont prises en compte les eaux souterraines ?</w:t>
      </w:r>
      <w:r w:rsidR="00A008CB" w:rsidRPr="004514BA">
        <w:rPr>
          <w:sz w:val="24"/>
          <w:lang w:val="fr-FR"/>
        </w:rPr>
        <w:t xml:space="preserve"> Quelle est la méthodologie qui va être suivie pour la complémentarité entre modèle Mékrou et sur l’ensemble du Niger ?</w:t>
      </w:r>
      <w:r w:rsidR="000D06F4" w:rsidRPr="004514BA">
        <w:rPr>
          <w:sz w:val="24"/>
          <w:lang w:val="fr-FR"/>
        </w:rPr>
        <w:t xml:space="preserve"> par rapport aux données hydrométriques pourquoi la prise en compte de seulement 66 stations sur les 100 disponibles sur l’ensemble du bassin du Niger ?</w:t>
      </w:r>
      <w:r w:rsidR="00B107E6" w:rsidRPr="004514BA">
        <w:rPr>
          <w:sz w:val="24"/>
          <w:lang w:val="fr-FR"/>
        </w:rPr>
        <w:t xml:space="preserve"> </w:t>
      </w:r>
      <w:r w:rsidR="00CE544D" w:rsidRPr="004514BA">
        <w:rPr>
          <w:sz w:val="24"/>
          <w:lang w:val="fr-FR"/>
        </w:rPr>
        <w:t xml:space="preserve">Certaines données étant à l’échelle du bassin du Niger, comment les désagréger à l’échelle du bassin de la Mékrou ? </w:t>
      </w:r>
      <w:r w:rsidR="009836C3" w:rsidRPr="004514BA">
        <w:rPr>
          <w:sz w:val="24"/>
          <w:lang w:val="fr-FR"/>
        </w:rPr>
        <w:t>Les</w:t>
      </w:r>
      <w:r w:rsidR="00B107E6" w:rsidRPr="004514BA">
        <w:rPr>
          <w:sz w:val="24"/>
          <w:lang w:val="fr-FR"/>
        </w:rPr>
        <w:t xml:space="preserve"> critères d’évaluation de la qualité et la fiabilité des données de sorties</w:t>
      </w:r>
      <w:r w:rsidR="008313D3" w:rsidRPr="004514BA">
        <w:rPr>
          <w:sz w:val="24"/>
          <w:lang w:val="fr-FR"/>
        </w:rPr>
        <w:t xml:space="preserve">. </w:t>
      </w:r>
      <w:r w:rsidR="009C0C2D" w:rsidRPr="004514BA">
        <w:rPr>
          <w:sz w:val="24"/>
          <w:lang w:val="fr-FR"/>
        </w:rPr>
        <w:t>Il a été déploré le fait que le</w:t>
      </w:r>
      <w:r w:rsidR="009D58EC" w:rsidRPr="004514BA">
        <w:rPr>
          <w:sz w:val="24"/>
          <w:lang w:val="fr-FR"/>
        </w:rPr>
        <w:t xml:space="preserve">s scientifiques soient consultés seulement maintenant car il existe d’autres modèles comme Lisflood </w:t>
      </w:r>
      <w:r w:rsidR="00024324" w:rsidRPr="004514BA">
        <w:rPr>
          <w:sz w:val="24"/>
          <w:lang w:val="fr-FR"/>
        </w:rPr>
        <w:t>pour la modélisation hydrologique.</w:t>
      </w:r>
      <w:r w:rsidR="00837100" w:rsidRPr="004514BA">
        <w:rPr>
          <w:sz w:val="24"/>
          <w:lang w:val="fr-FR"/>
        </w:rPr>
        <w:t xml:space="preserve"> Il est suggéré de ne pas oublier de mettre </w:t>
      </w:r>
      <w:r w:rsidR="00A93EB0" w:rsidRPr="004514BA">
        <w:rPr>
          <w:sz w:val="24"/>
          <w:lang w:val="fr-FR"/>
        </w:rPr>
        <w:t>en</w:t>
      </w:r>
      <w:r w:rsidR="001A5EF8" w:rsidRPr="004514BA">
        <w:rPr>
          <w:sz w:val="24"/>
          <w:lang w:val="fr-FR"/>
        </w:rPr>
        <w:t xml:space="preserve"> perspective </w:t>
      </w:r>
      <w:r w:rsidR="007B0B5D" w:rsidRPr="004514BA">
        <w:rPr>
          <w:sz w:val="24"/>
          <w:lang w:val="fr-FR"/>
        </w:rPr>
        <w:t>c</w:t>
      </w:r>
      <w:r w:rsidR="001A5EF8" w:rsidRPr="004514BA">
        <w:rPr>
          <w:sz w:val="24"/>
          <w:lang w:val="fr-FR"/>
        </w:rPr>
        <w:t>e travail avec les priorités/vision de l’ABN et des 3 pays.</w:t>
      </w:r>
    </w:p>
    <w:p w:rsidR="00135889" w:rsidRPr="004514BA" w:rsidRDefault="00135889">
      <w:pPr>
        <w:jc w:val="both"/>
        <w:rPr>
          <w:sz w:val="24"/>
          <w:lang w:val="fr-FR"/>
        </w:rPr>
      </w:pPr>
    </w:p>
    <w:p w:rsidR="00EA15F7" w:rsidRPr="004514BA" w:rsidRDefault="006A1296" w:rsidP="004514BA">
      <w:pPr>
        <w:pStyle w:val="ListParagraph"/>
        <w:numPr>
          <w:ilvl w:val="0"/>
          <w:numId w:val="13"/>
        </w:numPr>
        <w:jc w:val="both"/>
        <w:rPr>
          <w:sz w:val="24"/>
          <w:lang w:val="fr-FR"/>
        </w:rPr>
      </w:pPr>
      <w:r w:rsidRPr="004514BA">
        <w:rPr>
          <w:sz w:val="24"/>
          <w:lang w:val="fr-FR"/>
        </w:rPr>
        <w:lastRenderedPageBreak/>
        <w:t>Des études ont montré qu’utiliser un MNT avec une résolution plus grande que 90 m n’apporte pas de valeur ajoutée significative</w:t>
      </w:r>
      <w:r w:rsidR="00586DE3" w:rsidRPr="004514BA">
        <w:rPr>
          <w:sz w:val="24"/>
          <w:lang w:val="fr-FR"/>
        </w:rPr>
        <w:t>, au vu du temps de calcul trop important que cela peut nécessiter</w:t>
      </w:r>
      <w:r w:rsidRPr="004514BA">
        <w:rPr>
          <w:sz w:val="24"/>
          <w:lang w:val="fr-FR"/>
        </w:rPr>
        <w:t xml:space="preserve">. Le modèles SWAT prend en compte les prélèvements, </w:t>
      </w:r>
      <w:r w:rsidR="00047E9B" w:rsidRPr="004514BA">
        <w:rPr>
          <w:sz w:val="24"/>
          <w:lang w:val="fr-FR"/>
        </w:rPr>
        <w:t xml:space="preserve">notamment pour les usages </w:t>
      </w:r>
      <w:r w:rsidRPr="004514BA">
        <w:rPr>
          <w:sz w:val="24"/>
          <w:lang w:val="fr-FR"/>
        </w:rPr>
        <w:t>domestiques, agricoles et industriels</w:t>
      </w:r>
      <w:r w:rsidR="00047E9B" w:rsidRPr="004514BA">
        <w:rPr>
          <w:sz w:val="24"/>
          <w:lang w:val="fr-FR"/>
        </w:rPr>
        <w:t xml:space="preserve">. </w:t>
      </w:r>
      <w:r w:rsidR="00B5526D" w:rsidRPr="004514BA">
        <w:rPr>
          <w:sz w:val="24"/>
          <w:lang w:val="fr-FR"/>
        </w:rPr>
        <w:t xml:space="preserve">En matière de modélisation des réservoirs, la surface, le volume et le </w:t>
      </w:r>
      <w:r w:rsidR="00F165E1" w:rsidRPr="004514BA">
        <w:rPr>
          <w:sz w:val="24"/>
          <w:lang w:val="fr-FR"/>
        </w:rPr>
        <w:t>débit</w:t>
      </w:r>
      <w:r w:rsidR="00B5526D" w:rsidRPr="004514BA">
        <w:rPr>
          <w:sz w:val="24"/>
          <w:lang w:val="fr-FR"/>
        </w:rPr>
        <w:t xml:space="preserve"> </w:t>
      </w:r>
      <w:r w:rsidR="00F165E1" w:rsidRPr="004514BA">
        <w:rPr>
          <w:sz w:val="24"/>
          <w:lang w:val="fr-FR"/>
        </w:rPr>
        <w:t>à</w:t>
      </w:r>
      <w:r w:rsidR="00B5526D" w:rsidRPr="004514BA">
        <w:rPr>
          <w:sz w:val="24"/>
          <w:lang w:val="fr-FR"/>
        </w:rPr>
        <w:t xml:space="preserve"> l’</w:t>
      </w:r>
      <w:r w:rsidR="00200155" w:rsidRPr="004514BA">
        <w:rPr>
          <w:sz w:val="24"/>
          <w:lang w:val="fr-FR"/>
        </w:rPr>
        <w:t xml:space="preserve">aval </w:t>
      </w:r>
      <w:r w:rsidR="00F165E1" w:rsidRPr="004514BA">
        <w:rPr>
          <w:sz w:val="24"/>
          <w:lang w:val="fr-FR"/>
        </w:rPr>
        <w:t xml:space="preserve">sont pris en compte. </w:t>
      </w:r>
      <w:r w:rsidR="001D791E" w:rsidRPr="004514BA">
        <w:rPr>
          <w:sz w:val="24"/>
          <w:lang w:val="fr-FR"/>
        </w:rPr>
        <w:t xml:space="preserve">C’est l’étude </w:t>
      </w:r>
      <w:r w:rsidR="001E15B2" w:rsidRPr="004514BA">
        <w:rPr>
          <w:sz w:val="24"/>
          <w:lang w:val="fr-FR"/>
        </w:rPr>
        <w:t>de</w:t>
      </w:r>
      <w:r w:rsidR="00F165E1" w:rsidRPr="004514BA">
        <w:rPr>
          <w:sz w:val="24"/>
          <w:lang w:val="fr-FR"/>
        </w:rPr>
        <w:t xml:space="preserve"> sensibilité </w:t>
      </w:r>
      <w:r w:rsidR="001D791E" w:rsidRPr="004514BA">
        <w:rPr>
          <w:sz w:val="24"/>
          <w:lang w:val="fr-FR"/>
        </w:rPr>
        <w:t xml:space="preserve">qui </w:t>
      </w:r>
      <w:r w:rsidR="00F165E1" w:rsidRPr="004514BA">
        <w:rPr>
          <w:sz w:val="24"/>
          <w:lang w:val="fr-FR"/>
        </w:rPr>
        <w:t xml:space="preserve">a permis de définir les paramètres </w:t>
      </w:r>
      <w:r w:rsidR="001D791E" w:rsidRPr="004514BA">
        <w:rPr>
          <w:sz w:val="24"/>
          <w:lang w:val="fr-FR"/>
        </w:rPr>
        <w:t>pertinents pour le</w:t>
      </w:r>
      <w:r w:rsidR="00F165E1" w:rsidRPr="004514BA">
        <w:rPr>
          <w:sz w:val="24"/>
          <w:lang w:val="fr-FR"/>
        </w:rPr>
        <w:t xml:space="preserve"> calage et de </w:t>
      </w:r>
      <w:r w:rsidR="001D791E" w:rsidRPr="004514BA">
        <w:rPr>
          <w:sz w:val="24"/>
          <w:lang w:val="fr-FR"/>
        </w:rPr>
        <w:t>passer de la centaine de paramètres à seulement 10</w:t>
      </w:r>
      <w:r w:rsidR="00F165E1" w:rsidRPr="004514BA">
        <w:rPr>
          <w:sz w:val="24"/>
          <w:lang w:val="fr-FR"/>
        </w:rPr>
        <w:t>. Sur la Mékrou, il existe un calage</w:t>
      </w:r>
      <w:r w:rsidR="00FC7007" w:rsidRPr="004514BA">
        <w:rPr>
          <w:sz w:val="24"/>
          <w:lang w:val="fr-FR"/>
        </w:rPr>
        <w:t xml:space="preserve"> acceptable mais</w:t>
      </w:r>
      <w:r w:rsidR="00F165E1" w:rsidRPr="004514BA">
        <w:rPr>
          <w:sz w:val="24"/>
          <w:lang w:val="fr-FR"/>
        </w:rPr>
        <w:t xml:space="preserve"> qui a ses limites. </w:t>
      </w:r>
      <w:r w:rsidR="00C75A7E" w:rsidRPr="004514BA">
        <w:rPr>
          <w:sz w:val="24"/>
          <w:lang w:val="fr-FR"/>
        </w:rPr>
        <w:t>Le choix du modèle SWAT a été motivé par</w:t>
      </w:r>
      <w:r w:rsidR="00B73BAC" w:rsidRPr="004514BA">
        <w:rPr>
          <w:sz w:val="24"/>
          <w:lang w:val="fr-FR"/>
        </w:rPr>
        <w:t xml:space="preserve"> son adaptabilité et </w:t>
      </w:r>
      <w:r w:rsidR="00C75A7E" w:rsidRPr="004514BA">
        <w:rPr>
          <w:sz w:val="24"/>
          <w:lang w:val="fr-FR"/>
        </w:rPr>
        <w:t>l’existence des compétences au niveau d’</w:t>
      </w:r>
      <w:r w:rsidR="00F165E1" w:rsidRPr="004514BA">
        <w:rPr>
          <w:sz w:val="24"/>
          <w:lang w:val="fr-FR"/>
        </w:rPr>
        <w:t xml:space="preserve">AGRHYMET </w:t>
      </w:r>
      <w:r w:rsidR="00C75A7E" w:rsidRPr="004514BA">
        <w:rPr>
          <w:sz w:val="24"/>
          <w:lang w:val="fr-FR"/>
        </w:rPr>
        <w:t>contrairement au modèle Lisflood</w:t>
      </w:r>
      <w:r w:rsidR="00F165E1" w:rsidRPr="004514BA">
        <w:rPr>
          <w:sz w:val="24"/>
          <w:lang w:val="fr-FR"/>
        </w:rPr>
        <w:t>.</w:t>
      </w:r>
      <w:r w:rsidR="00BC50DB" w:rsidRPr="004514BA">
        <w:rPr>
          <w:sz w:val="24"/>
          <w:lang w:val="fr-FR"/>
        </w:rPr>
        <w:t xml:space="preserve"> </w:t>
      </w:r>
      <w:r w:rsidR="00BE6F03" w:rsidRPr="004514BA">
        <w:rPr>
          <w:sz w:val="24"/>
          <w:lang w:val="fr-FR"/>
        </w:rPr>
        <w:t>Aussi</w:t>
      </w:r>
      <w:r w:rsidR="0007493B" w:rsidRPr="004514BA">
        <w:rPr>
          <w:sz w:val="24"/>
          <w:lang w:val="fr-FR"/>
        </w:rPr>
        <w:t xml:space="preserve">, </w:t>
      </w:r>
      <w:r w:rsidR="00BE6F03" w:rsidRPr="004514BA">
        <w:rPr>
          <w:sz w:val="24"/>
          <w:lang w:val="fr-FR"/>
        </w:rPr>
        <w:t xml:space="preserve">le Lisflood développé </w:t>
      </w:r>
      <w:r w:rsidR="0007493B" w:rsidRPr="004514BA">
        <w:rPr>
          <w:sz w:val="24"/>
          <w:lang w:val="fr-FR"/>
        </w:rPr>
        <w:t xml:space="preserve">qui a été </w:t>
      </w:r>
      <w:r w:rsidR="00BE6F03" w:rsidRPr="004514BA">
        <w:rPr>
          <w:sz w:val="24"/>
          <w:lang w:val="fr-FR"/>
        </w:rPr>
        <w:t xml:space="preserve">par le CCR n’est pas complètement libre et est mieux adapté pour la gestion des inondations. </w:t>
      </w:r>
      <w:r w:rsidR="00BC50DB" w:rsidRPr="004514BA">
        <w:rPr>
          <w:sz w:val="24"/>
          <w:lang w:val="fr-FR"/>
        </w:rPr>
        <w:t xml:space="preserve">Pour ce qui est des eaux souterraines, l’outil BASE-FLOW a été utilisé pour déterminer le flux des eaux souterraines à partir des données disponibles. </w:t>
      </w:r>
      <w:r w:rsidR="00F55E0C" w:rsidRPr="004514BA">
        <w:rPr>
          <w:sz w:val="24"/>
          <w:lang w:val="fr-FR"/>
        </w:rPr>
        <w:t>Quant aux données hydrométriques, l’analyse de celles-ci du point de vue qualité et taille de séries a permis de retenir seulement 66 stations sur les 100 disponibles</w:t>
      </w:r>
      <w:r w:rsidR="001C4FCF" w:rsidRPr="004514BA">
        <w:rPr>
          <w:sz w:val="24"/>
          <w:lang w:val="fr-FR"/>
        </w:rPr>
        <w:t xml:space="preserve"> dans le bassin du Niger</w:t>
      </w:r>
      <w:r w:rsidR="00F55E0C" w:rsidRPr="004514BA">
        <w:rPr>
          <w:sz w:val="24"/>
          <w:lang w:val="fr-FR"/>
        </w:rPr>
        <w:t xml:space="preserve">. </w:t>
      </w:r>
      <w:r w:rsidR="00EA15F7" w:rsidRPr="004514BA">
        <w:rPr>
          <w:sz w:val="24"/>
          <w:lang w:val="fr-FR"/>
        </w:rPr>
        <w:t>La qualité des données de sortie est évaluée grâce aux indicateurs de performance que sont le critère de Nash et le coefficient de corrélation calculés entre les débits simulés et observés.</w:t>
      </w:r>
    </w:p>
    <w:p w:rsidR="007F4029" w:rsidRPr="004514BA" w:rsidRDefault="007F4029" w:rsidP="00564F8B">
      <w:pPr>
        <w:jc w:val="both"/>
        <w:rPr>
          <w:sz w:val="24"/>
          <w:lang w:val="fr-BE"/>
        </w:rPr>
      </w:pPr>
    </w:p>
    <w:p w:rsidR="007B6937" w:rsidRDefault="00CF046C" w:rsidP="004514BA">
      <w:pPr>
        <w:pStyle w:val="Heading2"/>
      </w:pPr>
      <w:bookmarkStart w:id="46" w:name="_Toc476199327"/>
      <w:bookmarkStart w:id="47" w:name="_Toc476207050"/>
      <w:r w:rsidRPr="00C151C3">
        <w:t>Présentation modélisation SARRA-H</w:t>
      </w:r>
      <w:bookmarkEnd w:id="46"/>
      <w:bookmarkEnd w:id="47"/>
    </w:p>
    <w:p w:rsidR="00CF046C" w:rsidRPr="004514BA" w:rsidRDefault="00CF046C" w:rsidP="004514BA">
      <w:pPr>
        <w:pStyle w:val="NoSpacing"/>
        <w:ind w:left="357"/>
        <w:rPr>
          <w:b/>
          <w:sz w:val="24"/>
          <w:lang w:val="fr-BE"/>
        </w:rPr>
      </w:pPr>
      <w:r w:rsidRPr="004514BA">
        <w:rPr>
          <w:b/>
          <w:sz w:val="24"/>
          <w:lang w:val="fr-BE"/>
        </w:rPr>
        <w:t>Alhassane Agali (AGRHYMET)</w:t>
      </w:r>
    </w:p>
    <w:p w:rsidR="00CF046C" w:rsidRPr="004514BA" w:rsidRDefault="00CF046C" w:rsidP="00CF046C">
      <w:pPr>
        <w:jc w:val="both"/>
        <w:rPr>
          <w:i/>
          <w:sz w:val="24"/>
          <w:lang w:val="fr-BE"/>
        </w:rPr>
      </w:pPr>
      <w:r w:rsidRPr="004514BA">
        <w:rPr>
          <w:i/>
          <w:sz w:val="24"/>
          <w:lang w:val="fr-BE"/>
        </w:rPr>
        <w:t>Fichier :</w:t>
      </w:r>
      <w:r w:rsidR="0071094F" w:rsidRPr="004514BA">
        <w:rPr>
          <w:sz w:val="24"/>
          <w:lang w:val="fr-FR"/>
        </w:rPr>
        <w:t xml:space="preserve"> </w:t>
      </w:r>
      <w:r w:rsidR="0071094F" w:rsidRPr="004514BA">
        <w:rPr>
          <w:i/>
          <w:sz w:val="24"/>
          <w:lang w:val="fr-BE"/>
        </w:rPr>
        <w:t>Presentation_SARRA-H_Agali_Projet_Mékrou.pdf</w:t>
      </w:r>
    </w:p>
    <w:p w:rsidR="00320D55" w:rsidRPr="004514BA" w:rsidRDefault="00320D55" w:rsidP="00CF046C">
      <w:pPr>
        <w:jc w:val="both"/>
        <w:rPr>
          <w:sz w:val="24"/>
          <w:lang w:val="fr-BE"/>
        </w:rPr>
      </w:pPr>
      <w:r w:rsidRPr="004514BA">
        <w:rPr>
          <w:sz w:val="24"/>
          <w:lang w:val="fr-BE"/>
        </w:rPr>
        <w:t>Alhassane Agali a présenté les données d’entrée nécessaires à SARRA-H, les potentialités de ce modèle et son couplage avec GIS, SARRA-H Ocelet. SARRA- H a été cal</w:t>
      </w:r>
      <w:r w:rsidR="002158A7" w:rsidRPr="004514BA">
        <w:rPr>
          <w:sz w:val="24"/>
          <w:lang w:val="fr-BE"/>
        </w:rPr>
        <w:t>é</w:t>
      </w:r>
      <w:r w:rsidRPr="004514BA">
        <w:rPr>
          <w:sz w:val="24"/>
          <w:lang w:val="fr-BE"/>
        </w:rPr>
        <w:t xml:space="preserve"> sur l’Afrique de l’ouest </w:t>
      </w:r>
      <w:r w:rsidR="002158A7" w:rsidRPr="004514BA">
        <w:rPr>
          <w:sz w:val="24"/>
          <w:lang w:val="fr-BE"/>
        </w:rPr>
        <w:t>grâce</w:t>
      </w:r>
      <w:r w:rsidRPr="004514BA">
        <w:rPr>
          <w:sz w:val="24"/>
          <w:lang w:val="fr-BE"/>
        </w:rPr>
        <w:t xml:space="preserve"> à 11 </w:t>
      </w:r>
      <w:r w:rsidR="002158A7" w:rsidRPr="004514BA">
        <w:rPr>
          <w:sz w:val="24"/>
          <w:lang w:val="fr-BE"/>
        </w:rPr>
        <w:t xml:space="preserve">ans </w:t>
      </w:r>
      <w:r w:rsidRPr="004514BA">
        <w:rPr>
          <w:sz w:val="24"/>
          <w:lang w:val="fr-BE"/>
        </w:rPr>
        <w:t>expérimentation en champs.</w:t>
      </w:r>
    </w:p>
    <w:p w:rsidR="00320D55" w:rsidRDefault="0071094F" w:rsidP="00CF046C">
      <w:pPr>
        <w:jc w:val="both"/>
        <w:rPr>
          <w:i/>
          <w:lang w:val="fr-BE"/>
        </w:rPr>
      </w:pPr>
      <w:r>
        <w:rPr>
          <w:noProof/>
        </w:rPr>
        <w:lastRenderedPageBreak/>
        <w:drawing>
          <wp:inline distT="0" distB="0" distL="0" distR="0" wp14:anchorId="712C547A" wp14:editId="7854CC6B">
            <wp:extent cx="5943600" cy="3337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337560"/>
                    </a:xfrm>
                    <a:prstGeom prst="rect">
                      <a:avLst/>
                    </a:prstGeom>
                  </pic:spPr>
                </pic:pic>
              </a:graphicData>
            </a:graphic>
          </wp:inline>
        </w:drawing>
      </w:r>
    </w:p>
    <w:p w:rsidR="00EE5FE9" w:rsidRPr="004514BA" w:rsidRDefault="00EE5FE9" w:rsidP="00CF046C">
      <w:pPr>
        <w:jc w:val="both"/>
        <w:rPr>
          <w:sz w:val="24"/>
          <w:szCs w:val="24"/>
          <w:lang w:val="fr-BE"/>
        </w:rPr>
      </w:pPr>
    </w:p>
    <w:p w:rsidR="00135889" w:rsidRDefault="005C5DA2" w:rsidP="004514BA">
      <w:pPr>
        <w:pStyle w:val="ListParagraph"/>
        <w:numPr>
          <w:ilvl w:val="0"/>
          <w:numId w:val="13"/>
        </w:numPr>
        <w:jc w:val="both"/>
        <w:rPr>
          <w:sz w:val="24"/>
          <w:lang w:val="fr-FR"/>
        </w:rPr>
      </w:pPr>
      <w:r w:rsidRPr="004514BA">
        <w:rPr>
          <w:sz w:val="24"/>
          <w:lang w:val="fr-FR"/>
        </w:rPr>
        <w:t xml:space="preserve">A la suite de la présentation du modèle SARRA-H, </w:t>
      </w:r>
      <w:r w:rsidR="004A734C" w:rsidRPr="004514BA">
        <w:rPr>
          <w:sz w:val="24"/>
          <w:lang w:val="fr-FR"/>
        </w:rPr>
        <w:t>il est demandé à juste titre la complémentarité avec le modèle SWAT</w:t>
      </w:r>
      <w:r w:rsidR="00A137B0" w:rsidRPr="004514BA">
        <w:rPr>
          <w:sz w:val="24"/>
          <w:lang w:val="fr-FR"/>
        </w:rPr>
        <w:t>, des détails de calculs des paramètres dans l’équation du bilan hydrique</w:t>
      </w:r>
      <w:r w:rsidR="009567E0" w:rsidRPr="004514BA">
        <w:rPr>
          <w:sz w:val="24"/>
          <w:lang w:val="fr-FR"/>
        </w:rPr>
        <w:t xml:space="preserve"> (par exemple l</w:t>
      </w:r>
      <w:r w:rsidR="005325EA" w:rsidRPr="004514BA">
        <w:rPr>
          <w:sz w:val="24"/>
          <w:lang w:val="fr-FR"/>
        </w:rPr>
        <w:t xml:space="preserve">e drainage capillaire : </w:t>
      </w:r>
      <w:r w:rsidR="009567E0" w:rsidRPr="004514BA">
        <w:rPr>
          <w:sz w:val="24"/>
          <w:lang w:val="fr-FR"/>
        </w:rPr>
        <w:t>D)</w:t>
      </w:r>
      <w:r w:rsidR="00A137B0" w:rsidRPr="004514BA">
        <w:rPr>
          <w:sz w:val="24"/>
          <w:lang w:val="fr-FR"/>
        </w:rPr>
        <w:t xml:space="preserve">, </w:t>
      </w:r>
      <w:r w:rsidR="00DE6415" w:rsidRPr="004514BA">
        <w:rPr>
          <w:sz w:val="24"/>
          <w:lang w:val="fr-FR"/>
        </w:rPr>
        <w:t xml:space="preserve">l’échelle spatiale appliquée et comment l’adapter au bassin de la Mékrou, </w:t>
      </w:r>
      <w:r w:rsidR="00DE589B" w:rsidRPr="004514BA">
        <w:rPr>
          <w:sz w:val="24"/>
          <w:lang w:val="fr-FR"/>
        </w:rPr>
        <w:t xml:space="preserve">comment est prise en compte la fertilisation (sous forme de critères ou de quantité NPK), </w:t>
      </w:r>
      <w:r w:rsidR="0068553F" w:rsidRPr="004514BA">
        <w:rPr>
          <w:sz w:val="24"/>
          <w:lang w:val="fr-FR"/>
        </w:rPr>
        <w:t xml:space="preserve">des précisions sur la notion de rendement potentiel, </w:t>
      </w:r>
      <w:r w:rsidR="001B5966" w:rsidRPr="004514BA">
        <w:rPr>
          <w:sz w:val="24"/>
          <w:lang w:val="fr-FR"/>
        </w:rPr>
        <w:t>le logiciel SARRA-H est-il libre ?</w:t>
      </w:r>
      <w:r w:rsidR="009C72D4" w:rsidRPr="004514BA">
        <w:rPr>
          <w:sz w:val="24"/>
          <w:lang w:val="fr-FR"/>
        </w:rPr>
        <w:t xml:space="preserve"> il est demandé si SARRA-H prend en compte les impacts sur l’environnement (sols/eaux), </w:t>
      </w:r>
      <w:r w:rsidR="002D63CE" w:rsidRPr="004514BA">
        <w:rPr>
          <w:sz w:val="24"/>
          <w:lang w:val="fr-FR"/>
        </w:rPr>
        <w:t>t</w:t>
      </w:r>
      <w:r w:rsidR="009C72D4" w:rsidRPr="004514BA">
        <w:rPr>
          <w:sz w:val="24"/>
          <w:lang w:val="fr-FR"/>
        </w:rPr>
        <w:t>ient-il compte des pratiques culturales locales</w:t>
      </w:r>
      <w:r w:rsidR="005A575C" w:rsidRPr="00C151C3">
        <w:rPr>
          <w:sz w:val="24"/>
          <w:lang w:val="fr-FR"/>
        </w:rPr>
        <w:t>, est-</w:t>
      </w:r>
      <w:r w:rsidR="002D63CE" w:rsidRPr="004514BA">
        <w:rPr>
          <w:sz w:val="24"/>
          <w:lang w:val="fr-FR"/>
        </w:rPr>
        <w:t>ce qu’il permet</w:t>
      </w:r>
      <w:r w:rsidR="00AA29F0" w:rsidRPr="004514BA">
        <w:rPr>
          <w:sz w:val="24"/>
          <w:lang w:val="fr-FR"/>
        </w:rPr>
        <w:t xml:space="preserve"> d’identifier</w:t>
      </w:r>
      <w:r w:rsidR="00320D55" w:rsidRPr="004514BA">
        <w:rPr>
          <w:sz w:val="24"/>
          <w:lang w:val="fr-FR"/>
        </w:rPr>
        <w:t xml:space="preserve"> des zones de grande aptitude agricole</w:t>
      </w:r>
      <w:r w:rsidR="002D63CE" w:rsidRPr="004514BA">
        <w:rPr>
          <w:sz w:val="24"/>
          <w:lang w:val="fr-FR"/>
        </w:rPr>
        <w:t xml:space="preserve"> (</w:t>
      </w:r>
      <w:r w:rsidR="00320D55" w:rsidRPr="004514BA">
        <w:rPr>
          <w:sz w:val="24"/>
          <w:lang w:val="fr-FR"/>
        </w:rPr>
        <w:t>bons rendements</w:t>
      </w:r>
      <w:r w:rsidR="002D63CE" w:rsidRPr="004514BA">
        <w:rPr>
          <w:sz w:val="24"/>
          <w:lang w:val="fr-FR"/>
        </w:rPr>
        <w:t>)</w:t>
      </w:r>
      <w:r w:rsidR="005A575C" w:rsidRPr="004514BA">
        <w:rPr>
          <w:sz w:val="24"/>
          <w:lang w:val="fr-FR"/>
        </w:rPr>
        <w:t xml:space="preserve"> enfin c</w:t>
      </w:r>
      <w:r w:rsidR="00EB33CA" w:rsidRPr="004514BA">
        <w:rPr>
          <w:sz w:val="24"/>
          <w:lang w:val="fr-FR"/>
        </w:rPr>
        <w:t xml:space="preserve">ombien </w:t>
      </w:r>
      <w:r w:rsidR="005F5D18" w:rsidRPr="004514BA">
        <w:rPr>
          <w:sz w:val="24"/>
          <w:lang w:val="fr-FR"/>
        </w:rPr>
        <w:t xml:space="preserve">de </w:t>
      </w:r>
      <w:r w:rsidR="00EB33CA" w:rsidRPr="004514BA">
        <w:rPr>
          <w:sz w:val="24"/>
          <w:lang w:val="fr-FR"/>
        </w:rPr>
        <w:t xml:space="preserve">temps </w:t>
      </w:r>
      <w:r w:rsidR="005A575C" w:rsidRPr="004514BA">
        <w:rPr>
          <w:sz w:val="24"/>
          <w:lang w:val="fr-FR"/>
        </w:rPr>
        <w:t xml:space="preserve">faudrait-il pour </w:t>
      </w:r>
      <w:r w:rsidR="00441B3A" w:rsidRPr="004514BA">
        <w:rPr>
          <w:sz w:val="24"/>
          <w:lang w:val="fr-FR"/>
        </w:rPr>
        <w:t>paramétrer</w:t>
      </w:r>
      <w:r w:rsidR="005A575C" w:rsidRPr="004514BA">
        <w:rPr>
          <w:sz w:val="24"/>
          <w:lang w:val="fr-FR"/>
        </w:rPr>
        <w:t xml:space="preserve"> SARRA-H ?</w:t>
      </w:r>
    </w:p>
    <w:p w:rsidR="00EE5FE9" w:rsidRPr="004514BA" w:rsidRDefault="00EE5FE9" w:rsidP="004514BA">
      <w:pPr>
        <w:rPr>
          <w:lang w:val="fr-FR"/>
        </w:rPr>
      </w:pPr>
    </w:p>
    <w:p w:rsidR="001E59D8" w:rsidRPr="004514BA" w:rsidRDefault="003516A4" w:rsidP="004514BA">
      <w:pPr>
        <w:pStyle w:val="ListParagraph"/>
        <w:numPr>
          <w:ilvl w:val="0"/>
          <w:numId w:val="13"/>
        </w:numPr>
        <w:jc w:val="both"/>
        <w:rPr>
          <w:sz w:val="24"/>
          <w:lang w:val="fr-FR"/>
        </w:rPr>
      </w:pPr>
      <w:r w:rsidRPr="004514BA">
        <w:rPr>
          <w:sz w:val="24"/>
          <w:lang w:val="fr-FR"/>
        </w:rPr>
        <w:t xml:space="preserve">Le calage de SARRA-H se fait grâce à des sites tests en plein champs dans l’Afrique de l’ouest et la corrélation entre les sorties </w:t>
      </w:r>
      <w:r w:rsidR="009567E0" w:rsidRPr="004514BA">
        <w:rPr>
          <w:sz w:val="24"/>
          <w:lang w:val="fr-FR"/>
        </w:rPr>
        <w:t xml:space="preserve">simulées </w:t>
      </w:r>
      <w:r w:rsidRPr="004514BA">
        <w:rPr>
          <w:sz w:val="24"/>
          <w:lang w:val="fr-FR"/>
        </w:rPr>
        <w:t xml:space="preserve">et les mesures observées. La réserve utile est en effet prise en compte dans les rendements. La variable D </w:t>
      </w:r>
      <w:r w:rsidR="001E59D8" w:rsidRPr="004514BA">
        <w:rPr>
          <w:sz w:val="24"/>
          <w:lang w:val="fr-FR"/>
        </w:rPr>
        <w:t xml:space="preserve">(drainage capillaire) </w:t>
      </w:r>
      <w:r w:rsidRPr="004514BA">
        <w:rPr>
          <w:sz w:val="24"/>
          <w:lang w:val="fr-FR"/>
        </w:rPr>
        <w:t xml:space="preserve">est gérée à partir des données des </w:t>
      </w:r>
      <w:r w:rsidR="001E59D8" w:rsidRPr="004514BA">
        <w:rPr>
          <w:sz w:val="24"/>
          <w:lang w:val="fr-FR"/>
        </w:rPr>
        <w:t>sols très bien renseigné</w:t>
      </w:r>
      <w:r w:rsidR="004238DE" w:rsidRPr="004514BA">
        <w:rPr>
          <w:sz w:val="24"/>
          <w:lang w:val="fr-FR"/>
        </w:rPr>
        <w:t xml:space="preserve">es </w:t>
      </w:r>
      <w:r w:rsidR="001E59D8" w:rsidRPr="004514BA">
        <w:rPr>
          <w:sz w:val="24"/>
          <w:lang w:val="fr-FR"/>
        </w:rPr>
        <w:t>qui défini</w:t>
      </w:r>
      <w:r w:rsidR="004238DE" w:rsidRPr="004514BA">
        <w:rPr>
          <w:sz w:val="24"/>
          <w:lang w:val="fr-FR"/>
        </w:rPr>
        <w:t>ssen</w:t>
      </w:r>
      <w:r w:rsidR="001E59D8" w:rsidRPr="004514BA">
        <w:rPr>
          <w:sz w:val="24"/>
          <w:lang w:val="fr-FR"/>
        </w:rPr>
        <w:t xml:space="preserve">t les capacités de drainage. L’échelle spatiale peut </w:t>
      </w:r>
      <w:r w:rsidR="00C65294" w:rsidRPr="004514BA">
        <w:rPr>
          <w:sz w:val="24"/>
          <w:lang w:val="fr-FR"/>
        </w:rPr>
        <w:t xml:space="preserve">passer </w:t>
      </w:r>
      <w:r w:rsidR="001E59D8" w:rsidRPr="004514BA">
        <w:rPr>
          <w:sz w:val="24"/>
          <w:lang w:val="fr-FR"/>
        </w:rPr>
        <w:t>du champ à la région dépendant des données disponible</w:t>
      </w:r>
      <w:r w:rsidR="0078499D" w:rsidRPr="004514BA">
        <w:rPr>
          <w:sz w:val="24"/>
          <w:lang w:val="fr-FR"/>
        </w:rPr>
        <w:t>s</w:t>
      </w:r>
      <w:r w:rsidR="001E59D8" w:rsidRPr="004514BA">
        <w:rPr>
          <w:sz w:val="24"/>
          <w:lang w:val="fr-FR"/>
        </w:rPr>
        <w:t xml:space="preserve"> à l’échelle désirée.</w:t>
      </w:r>
      <w:r w:rsidR="006D06E4" w:rsidRPr="004514BA">
        <w:rPr>
          <w:sz w:val="24"/>
          <w:lang w:val="fr-FR"/>
        </w:rPr>
        <w:t xml:space="preserve"> </w:t>
      </w:r>
      <w:r w:rsidR="001E59D8" w:rsidRPr="004514BA">
        <w:rPr>
          <w:sz w:val="24"/>
          <w:lang w:val="fr-FR"/>
        </w:rPr>
        <w:t>Le rendement potentiel correspond au rendement dans les conditions favorables.</w:t>
      </w:r>
      <w:r w:rsidR="006D06E4" w:rsidRPr="004514BA">
        <w:rPr>
          <w:sz w:val="24"/>
          <w:lang w:val="fr-FR"/>
        </w:rPr>
        <w:t xml:space="preserve"> </w:t>
      </w:r>
      <w:r w:rsidR="001E59D8" w:rsidRPr="004514BA">
        <w:rPr>
          <w:sz w:val="24"/>
          <w:lang w:val="fr-FR"/>
        </w:rPr>
        <w:t xml:space="preserve">En matière de pratique culturale, la fertilisation est </w:t>
      </w:r>
      <w:r w:rsidR="00C65294" w:rsidRPr="004514BA">
        <w:rPr>
          <w:sz w:val="24"/>
          <w:lang w:val="fr-FR"/>
        </w:rPr>
        <w:t xml:space="preserve">paramétrée </w:t>
      </w:r>
      <w:r w:rsidR="001E59D8" w:rsidRPr="004514BA">
        <w:rPr>
          <w:sz w:val="24"/>
          <w:lang w:val="fr-FR"/>
        </w:rPr>
        <w:t>de manière globale grâce au taux de conversion de matières sèches.</w:t>
      </w:r>
      <w:r w:rsidR="00BE0363" w:rsidRPr="004514BA">
        <w:rPr>
          <w:sz w:val="24"/>
          <w:lang w:val="fr-FR"/>
        </w:rPr>
        <w:t xml:space="preserve"> Le paramétrage du modèle se fait à partir des données d’expérience et données disponibles sur la zone.</w:t>
      </w:r>
    </w:p>
    <w:p w:rsidR="0081516C" w:rsidRPr="004514BA" w:rsidRDefault="006D06E4" w:rsidP="0081516C">
      <w:pPr>
        <w:jc w:val="both"/>
        <w:rPr>
          <w:sz w:val="24"/>
          <w:szCs w:val="24"/>
          <w:lang w:val="fr-BE"/>
        </w:rPr>
      </w:pPr>
      <w:r w:rsidRPr="004514BA">
        <w:rPr>
          <w:sz w:val="24"/>
          <w:szCs w:val="24"/>
          <w:lang w:val="fr-BE"/>
        </w:rPr>
        <w:t xml:space="preserve">Le modèle est disponible </w:t>
      </w:r>
      <w:hyperlink r:id="rId29" w:history="1">
        <w:r w:rsidRPr="004514BA">
          <w:rPr>
            <w:b/>
            <w:color w:val="0000FF"/>
            <w:lang w:val="fr-BE"/>
          </w:rPr>
          <w:t>http://sarra-h.teledetection.fr/SARRAH_Home.html</w:t>
        </w:r>
      </w:hyperlink>
    </w:p>
    <w:p w:rsidR="007B6937" w:rsidRDefault="0081516C" w:rsidP="004514BA">
      <w:pPr>
        <w:pStyle w:val="Heading2"/>
      </w:pPr>
      <w:bookmarkStart w:id="48" w:name="_Toc476199328"/>
      <w:bookmarkStart w:id="49" w:name="_Toc476207051"/>
      <w:r w:rsidRPr="00C151C3">
        <w:lastRenderedPageBreak/>
        <w:t xml:space="preserve">Présentation </w:t>
      </w:r>
      <w:r w:rsidRPr="004514BA">
        <w:t>modélisation agricole EPIC</w:t>
      </w:r>
      <w:bookmarkEnd w:id="48"/>
      <w:bookmarkEnd w:id="49"/>
    </w:p>
    <w:p w:rsidR="0081516C" w:rsidRPr="004514BA" w:rsidRDefault="0081516C" w:rsidP="004514BA">
      <w:pPr>
        <w:pStyle w:val="NoSpacing"/>
        <w:ind w:left="357"/>
        <w:rPr>
          <w:b/>
          <w:sz w:val="24"/>
          <w:lang w:val="fr-BE"/>
        </w:rPr>
      </w:pPr>
      <w:r w:rsidRPr="004514BA">
        <w:rPr>
          <w:b/>
          <w:sz w:val="24"/>
          <w:lang w:val="fr-BE"/>
        </w:rPr>
        <w:t>Marco Pastori (CCR)</w:t>
      </w:r>
    </w:p>
    <w:p w:rsidR="001D2CD0" w:rsidRPr="004514BA" w:rsidRDefault="0081516C" w:rsidP="0081516C">
      <w:pPr>
        <w:jc w:val="both"/>
        <w:rPr>
          <w:i/>
          <w:sz w:val="24"/>
          <w:lang w:val="fr-BE"/>
        </w:rPr>
      </w:pPr>
      <w:r w:rsidRPr="004514BA">
        <w:rPr>
          <w:i/>
          <w:sz w:val="24"/>
          <w:lang w:val="fr-BE"/>
        </w:rPr>
        <w:t>Fichier :</w:t>
      </w:r>
      <w:r w:rsidRPr="004514BA">
        <w:rPr>
          <w:i/>
          <w:sz w:val="24"/>
          <w:lang w:val="fr-FR"/>
        </w:rPr>
        <w:t xml:space="preserve"> </w:t>
      </w:r>
      <w:r w:rsidRPr="004514BA">
        <w:rPr>
          <w:i/>
          <w:sz w:val="24"/>
          <w:lang w:val="fr-BE"/>
        </w:rPr>
        <w:t>16022017_Seconda_EPIC_fr.pdf</w:t>
      </w:r>
    </w:p>
    <w:p w:rsidR="006D06E4" w:rsidRDefault="0081516C" w:rsidP="0081516C">
      <w:pPr>
        <w:jc w:val="center"/>
        <w:rPr>
          <w:sz w:val="24"/>
          <w:lang w:val="fr-BE"/>
        </w:rPr>
      </w:pPr>
      <w:r w:rsidRPr="004514BA">
        <w:rPr>
          <w:noProof/>
          <w:sz w:val="24"/>
        </w:rPr>
        <w:drawing>
          <wp:inline distT="0" distB="0" distL="0" distR="0" wp14:anchorId="1AF867DA" wp14:editId="18C9707F">
            <wp:extent cx="4333875" cy="21048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59464" cy="2117320"/>
                    </a:xfrm>
                    <a:prstGeom prst="rect">
                      <a:avLst/>
                    </a:prstGeom>
                  </pic:spPr>
                </pic:pic>
              </a:graphicData>
            </a:graphic>
          </wp:inline>
        </w:drawing>
      </w:r>
    </w:p>
    <w:p w:rsidR="00EE5FE9" w:rsidRPr="004514BA" w:rsidRDefault="00EE5FE9" w:rsidP="004514BA">
      <w:pPr>
        <w:rPr>
          <w:sz w:val="24"/>
          <w:lang w:val="fr-BE"/>
        </w:rPr>
      </w:pPr>
    </w:p>
    <w:p w:rsidR="007B6937" w:rsidRDefault="001D2CD0" w:rsidP="004514BA">
      <w:pPr>
        <w:pStyle w:val="Heading2"/>
      </w:pPr>
      <w:bookmarkStart w:id="50" w:name="_Toc476199329"/>
      <w:bookmarkStart w:id="51" w:name="_Toc476207052"/>
      <w:r w:rsidRPr="004514BA">
        <w:t xml:space="preserve">Présentation outil optimisation multi-objectives </w:t>
      </w:r>
      <w:r w:rsidR="004E0E52" w:rsidRPr="004514BA">
        <w:t>(MOO)</w:t>
      </w:r>
      <w:bookmarkEnd w:id="50"/>
      <w:bookmarkEnd w:id="51"/>
    </w:p>
    <w:p w:rsidR="001D2CD0" w:rsidRPr="004514BA" w:rsidRDefault="007C46CE" w:rsidP="004514BA">
      <w:pPr>
        <w:pStyle w:val="NoSpacing"/>
        <w:ind w:left="357"/>
        <w:rPr>
          <w:b/>
          <w:sz w:val="24"/>
          <w:lang w:val="it-IT"/>
        </w:rPr>
      </w:pPr>
      <w:r w:rsidRPr="004514BA">
        <w:rPr>
          <w:b/>
          <w:sz w:val="24"/>
          <w:lang w:val="it-IT"/>
        </w:rPr>
        <w:t>Céline</w:t>
      </w:r>
      <w:r w:rsidR="007B6937" w:rsidRPr="004514BA">
        <w:rPr>
          <w:b/>
          <w:sz w:val="24"/>
          <w:lang w:val="it-IT"/>
        </w:rPr>
        <w:t xml:space="preserve"> Dondeynaz</w:t>
      </w:r>
      <w:r w:rsidR="001D2CD0" w:rsidRPr="004514BA">
        <w:rPr>
          <w:b/>
          <w:sz w:val="24"/>
          <w:lang w:val="it-IT"/>
        </w:rPr>
        <w:t xml:space="preserve"> (CCR)</w:t>
      </w:r>
    </w:p>
    <w:p w:rsidR="001D2CD0" w:rsidRPr="004514BA" w:rsidRDefault="001D2CD0" w:rsidP="001D2CD0">
      <w:pPr>
        <w:jc w:val="both"/>
        <w:rPr>
          <w:i/>
          <w:sz w:val="24"/>
          <w:lang w:val="it-IT"/>
        </w:rPr>
      </w:pPr>
      <w:r w:rsidRPr="004514BA">
        <w:rPr>
          <w:i/>
          <w:sz w:val="24"/>
          <w:lang w:val="it-IT"/>
        </w:rPr>
        <w:t>Fichier : 16022017_Terza_EPIC_MOO_fr.pdf</w:t>
      </w:r>
    </w:p>
    <w:p w:rsidR="0081516C" w:rsidRDefault="001D2CD0" w:rsidP="00152588">
      <w:pPr>
        <w:jc w:val="center"/>
        <w:rPr>
          <w:sz w:val="24"/>
          <w:lang w:val="it-IT"/>
        </w:rPr>
      </w:pPr>
      <w:r w:rsidRPr="004514BA">
        <w:rPr>
          <w:noProof/>
          <w:sz w:val="24"/>
        </w:rPr>
        <w:drawing>
          <wp:inline distT="0" distB="0" distL="0" distR="0" wp14:anchorId="05396A7F" wp14:editId="1DF7C50D">
            <wp:extent cx="5800725" cy="322036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528"/>
                    <a:stretch/>
                  </pic:blipFill>
                  <pic:spPr bwMode="auto">
                    <a:xfrm>
                      <a:off x="0" y="0"/>
                      <a:ext cx="5809828" cy="3225422"/>
                    </a:xfrm>
                    <a:prstGeom prst="rect">
                      <a:avLst/>
                    </a:prstGeom>
                    <a:ln>
                      <a:noFill/>
                    </a:ln>
                    <a:extLst>
                      <a:ext uri="{53640926-AAD7-44D8-BBD7-CCE9431645EC}">
                        <a14:shadowObscured xmlns:a14="http://schemas.microsoft.com/office/drawing/2010/main"/>
                      </a:ext>
                    </a:extLst>
                  </pic:spPr>
                </pic:pic>
              </a:graphicData>
            </a:graphic>
          </wp:inline>
        </w:drawing>
      </w:r>
    </w:p>
    <w:p w:rsidR="00EE5FE9" w:rsidRDefault="00EE5FE9" w:rsidP="004514BA">
      <w:pPr>
        <w:jc w:val="both"/>
        <w:rPr>
          <w:sz w:val="24"/>
          <w:lang w:val="it-IT"/>
        </w:rPr>
      </w:pPr>
    </w:p>
    <w:p w:rsidR="00135889" w:rsidRDefault="00CC4B29" w:rsidP="004514BA">
      <w:pPr>
        <w:pStyle w:val="ListParagraph"/>
        <w:numPr>
          <w:ilvl w:val="0"/>
          <w:numId w:val="13"/>
        </w:numPr>
        <w:jc w:val="both"/>
        <w:rPr>
          <w:sz w:val="24"/>
          <w:lang w:val="fr-FR"/>
        </w:rPr>
      </w:pPr>
      <w:r w:rsidRPr="004514BA">
        <w:rPr>
          <w:sz w:val="24"/>
          <w:lang w:val="fr-FR"/>
        </w:rPr>
        <w:t>La présentation du modèle EPIC</w:t>
      </w:r>
      <w:r w:rsidR="00996316" w:rsidRPr="004514BA">
        <w:rPr>
          <w:sz w:val="24"/>
          <w:lang w:val="fr-FR"/>
        </w:rPr>
        <w:t xml:space="preserve"> a suscité des </w:t>
      </w:r>
      <w:r w:rsidR="00A21497" w:rsidRPr="004514BA">
        <w:rPr>
          <w:sz w:val="24"/>
          <w:lang w:val="fr-FR"/>
        </w:rPr>
        <w:t>questions d’éclaircissements. Il</w:t>
      </w:r>
      <w:r w:rsidR="00457DD9">
        <w:rPr>
          <w:sz w:val="24"/>
          <w:lang w:val="fr-FR"/>
        </w:rPr>
        <w:t xml:space="preserve"> </w:t>
      </w:r>
      <w:r w:rsidR="006020D4">
        <w:rPr>
          <w:sz w:val="24"/>
          <w:lang w:val="fr-FR"/>
        </w:rPr>
        <w:t>s’</w:t>
      </w:r>
      <w:r w:rsidR="00457DD9">
        <w:rPr>
          <w:sz w:val="24"/>
          <w:lang w:val="fr-FR"/>
        </w:rPr>
        <w:t>est</w:t>
      </w:r>
      <w:r w:rsidR="00A21497" w:rsidRPr="004514BA">
        <w:rPr>
          <w:sz w:val="24"/>
          <w:lang w:val="fr-FR"/>
        </w:rPr>
        <w:t xml:space="preserve"> </w:t>
      </w:r>
      <w:r w:rsidR="00457DD9">
        <w:rPr>
          <w:sz w:val="24"/>
          <w:lang w:val="fr-FR"/>
        </w:rPr>
        <w:t>agi</w:t>
      </w:r>
      <w:r w:rsidR="00A21497" w:rsidRPr="004514BA">
        <w:rPr>
          <w:sz w:val="24"/>
          <w:lang w:val="fr-FR"/>
        </w:rPr>
        <w:t xml:space="preserve"> de la gestion des données manquantes par le modèle, </w:t>
      </w:r>
      <w:r w:rsidR="005E1198" w:rsidRPr="004514BA">
        <w:rPr>
          <w:sz w:val="24"/>
          <w:lang w:val="fr-FR"/>
        </w:rPr>
        <w:t xml:space="preserve">l’intégration des différents usages de l’eau, </w:t>
      </w:r>
      <w:r w:rsidR="00D17B60" w:rsidRPr="004514BA">
        <w:rPr>
          <w:sz w:val="24"/>
          <w:lang w:val="fr-FR"/>
        </w:rPr>
        <w:lastRenderedPageBreak/>
        <w:t xml:space="preserve">comment sont définis les intervalles de stress simulables dans Epic, </w:t>
      </w:r>
      <w:r w:rsidR="009C327B" w:rsidRPr="00460936">
        <w:rPr>
          <w:sz w:val="24"/>
          <w:lang w:val="fr-FR"/>
        </w:rPr>
        <w:t>comment les données à échelles disparates</w:t>
      </w:r>
      <w:r w:rsidR="00D31A5F" w:rsidRPr="00460936">
        <w:rPr>
          <w:sz w:val="24"/>
          <w:lang w:val="fr-FR"/>
        </w:rPr>
        <w:t xml:space="preserve"> (différentes de celle de EPIC qui est de 3 km) </w:t>
      </w:r>
      <w:r w:rsidR="009C327B" w:rsidRPr="00460936">
        <w:rPr>
          <w:sz w:val="24"/>
          <w:lang w:val="fr-FR"/>
        </w:rPr>
        <w:t xml:space="preserve">sont-elles gérées, </w:t>
      </w:r>
      <w:r w:rsidR="005E1198" w:rsidRPr="004514BA">
        <w:rPr>
          <w:sz w:val="24"/>
          <w:lang w:val="fr-FR"/>
        </w:rPr>
        <w:t>ce qu’</w:t>
      </w:r>
      <w:r w:rsidR="00926186" w:rsidRPr="004514BA">
        <w:rPr>
          <w:sz w:val="24"/>
          <w:lang w:val="fr-FR"/>
        </w:rPr>
        <w:t xml:space="preserve">on entend par densité des sols. </w:t>
      </w:r>
      <w:r w:rsidR="00F5042E" w:rsidRPr="004514BA">
        <w:rPr>
          <w:sz w:val="24"/>
          <w:lang w:val="fr-FR"/>
        </w:rPr>
        <w:t>Enfin</w:t>
      </w:r>
      <w:r w:rsidR="000C378C">
        <w:rPr>
          <w:sz w:val="24"/>
          <w:lang w:val="fr-FR"/>
        </w:rPr>
        <w:t>,</w:t>
      </w:r>
      <w:r w:rsidR="00F5042E" w:rsidRPr="004514BA">
        <w:rPr>
          <w:sz w:val="24"/>
          <w:lang w:val="fr-FR"/>
        </w:rPr>
        <w:t xml:space="preserve"> dans le </w:t>
      </w:r>
      <w:r w:rsidR="004E0E52" w:rsidRPr="004514BA">
        <w:rPr>
          <w:sz w:val="24"/>
          <w:lang w:val="fr-FR"/>
        </w:rPr>
        <w:t>MOO comment se fait ’il qu’il y a plusieurs choix possibles optimums ? est-ce que les effets de pollution des sols et des eaux sont pris en compte dans le</w:t>
      </w:r>
      <w:r w:rsidR="00F5042E" w:rsidRPr="004514BA">
        <w:rPr>
          <w:sz w:val="24"/>
          <w:lang w:val="fr-FR"/>
        </w:rPr>
        <w:t>s</w:t>
      </w:r>
      <w:r w:rsidR="004E0E52" w:rsidRPr="004514BA">
        <w:rPr>
          <w:sz w:val="24"/>
          <w:lang w:val="fr-FR"/>
        </w:rPr>
        <w:t xml:space="preserve"> scénario</w:t>
      </w:r>
      <w:r w:rsidR="00F5042E" w:rsidRPr="004514BA">
        <w:rPr>
          <w:sz w:val="24"/>
          <w:lang w:val="fr-FR"/>
        </w:rPr>
        <w:t>s</w:t>
      </w:r>
      <w:r w:rsidR="004E0E52" w:rsidRPr="004514BA">
        <w:rPr>
          <w:sz w:val="24"/>
          <w:lang w:val="fr-FR"/>
        </w:rPr>
        <w:t xml:space="preserve"> d’augmentation de la fertilisation</w:t>
      </w:r>
      <w:r w:rsidR="00F5042E" w:rsidRPr="004514BA">
        <w:rPr>
          <w:sz w:val="24"/>
          <w:lang w:val="fr-FR"/>
        </w:rPr>
        <w:t>?</w:t>
      </w:r>
    </w:p>
    <w:p w:rsidR="004E0E52" w:rsidRPr="00135889" w:rsidRDefault="004E0E52">
      <w:pPr>
        <w:jc w:val="both"/>
        <w:rPr>
          <w:sz w:val="24"/>
          <w:lang w:val="fr-FR"/>
        </w:rPr>
      </w:pPr>
    </w:p>
    <w:p w:rsidR="001C06D2" w:rsidRPr="00460936" w:rsidRDefault="00946E66" w:rsidP="004514BA">
      <w:pPr>
        <w:pStyle w:val="ListParagraph"/>
        <w:numPr>
          <w:ilvl w:val="0"/>
          <w:numId w:val="13"/>
        </w:numPr>
        <w:jc w:val="both"/>
        <w:rPr>
          <w:sz w:val="24"/>
          <w:lang w:val="fr-FR"/>
        </w:rPr>
      </w:pPr>
      <w:r w:rsidRPr="004514BA">
        <w:rPr>
          <w:sz w:val="24"/>
          <w:lang w:val="fr-FR"/>
        </w:rPr>
        <w:t>Les donn</w:t>
      </w:r>
      <w:r w:rsidR="00081891" w:rsidRPr="004514BA">
        <w:rPr>
          <w:sz w:val="24"/>
          <w:lang w:val="fr-FR"/>
        </w:rPr>
        <w:t>ées manquantes ont été comblée</w:t>
      </w:r>
      <w:r w:rsidRPr="004514BA">
        <w:rPr>
          <w:sz w:val="24"/>
          <w:lang w:val="fr-FR"/>
        </w:rPr>
        <w:t>s</w:t>
      </w:r>
      <w:r w:rsidR="00081891" w:rsidRPr="004514BA">
        <w:rPr>
          <w:sz w:val="24"/>
          <w:lang w:val="fr-FR"/>
        </w:rPr>
        <w:t xml:space="preserve"> </w:t>
      </w:r>
      <w:r w:rsidRPr="004514BA">
        <w:rPr>
          <w:sz w:val="24"/>
          <w:lang w:val="fr-FR"/>
        </w:rPr>
        <w:t xml:space="preserve">par des </w:t>
      </w:r>
      <w:r w:rsidR="00081891" w:rsidRPr="004514BA">
        <w:rPr>
          <w:sz w:val="24"/>
          <w:lang w:val="fr-FR"/>
        </w:rPr>
        <w:t>données globale</w:t>
      </w:r>
      <w:r w:rsidR="00901C68" w:rsidRPr="004514BA">
        <w:rPr>
          <w:sz w:val="24"/>
          <w:lang w:val="fr-FR"/>
        </w:rPr>
        <w:t>s</w:t>
      </w:r>
      <w:r w:rsidRPr="004514BA">
        <w:rPr>
          <w:sz w:val="24"/>
          <w:lang w:val="fr-FR"/>
        </w:rPr>
        <w:t xml:space="preserve"> (d</w:t>
      </w:r>
      <w:r w:rsidR="00081891" w:rsidRPr="004514BA">
        <w:rPr>
          <w:sz w:val="24"/>
          <w:lang w:val="fr-FR"/>
        </w:rPr>
        <w:t xml:space="preserve">onnées </w:t>
      </w:r>
      <w:r w:rsidR="0078499D" w:rsidRPr="004514BA">
        <w:rPr>
          <w:sz w:val="24"/>
          <w:lang w:val="fr-FR"/>
        </w:rPr>
        <w:t>mergées</w:t>
      </w:r>
      <w:r w:rsidR="000C378C">
        <w:rPr>
          <w:sz w:val="24"/>
          <w:lang w:val="fr-FR"/>
        </w:rPr>
        <w:t>) du moment où EPIC</w:t>
      </w:r>
      <w:r w:rsidRPr="004514BA">
        <w:rPr>
          <w:sz w:val="24"/>
          <w:lang w:val="fr-FR"/>
        </w:rPr>
        <w:t xml:space="preserve"> n’admet pas les données manquantes</w:t>
      </w:r>
      <w:r w:rsidR="00081891" w:rsidRPr="004514BA">
        <w:rPr>
          <w:sz w:val="24"/>
          <w:lang w:val="fr-FR"/>
        </w:rPr>
        <w:t>.</w:t>
      </w:r>
      <w:r w:rsidR="004E0E52" w:rsidRPr="004514BA">
        <w:rPr>
          <w:sz w:val="24"/>
          <w:lang w:val="fr-FR"/>
        </w:rPr>
        <w:t xml:space="preserve"> </w:t>
      </w:r>
      <w:r w:rsidR="0078499D" w:rsidRPr="004514BA">
        <w:rPr>
          <w:sz w:val="24"/>
          <w:lang w:val="fr-FR"/>
        </w:rPr>
        <w:t>L’échelle</w:t>
      </w:r>
      <w:r w:rsidR="004E0E52" w:rsidRPr="004514BA">
        <w:rPr>
          <w:sz w:val="24"/>
          <w:lang w:val="fr-FR"/>
        </w:rPr>
        <w:t xml:space="preserve"> de simulation d</w:t>
      </w:r>
      <w:r w:rsidR="007042BC" w:rsidRPr="004514BA">
        <w:rPr>
          <w:sz w:val="24"/>
          <w:lang w:val="fr-FR"/>
        </w:rPr>
        <w:t>u modèl</w:t>
      </w:r>
      <w:r w:rsidR="004E0E52" w:rsidRPr="004514BA">
        <w:rPr>
          <w:sz w:val="24"/>
          <w:lang w:val="fr-FR"/>
        </w:rPr>
        <w:t>e EPIC est de 3 km, les données qui ne sont pas à cette échelle</w:t>
      </w:r>
      <w:r w:rsidR="00B24085" w:rsidRPr="004514BA">
        <w:rPr>
          <w:sz w:val="24"/>
          <w:lang w:val="fr-FR"/>
        </w:rPr>
        <w:t xml:space="preserve"> </w:t>
      </w:r>
      <w:r w:rsidR="006D6CEE" w:rsidRPr="004514BA">
        <w:rPr>
          <w:sz w:val="24"/>
          <w:lang w:val="fr-FR"/>
        </w:rPr>
        <w:t xml:space="preserve">subissent </w:t>
      </w:r>
      <w:r w:rsidR="00B24085" w:rsidRPr="004514BA">
        <w:rPr>
          <w:sz w:val="24"/>
          <w:lang w:val="fr-FR"/>
        </w:rPr>
        <w:t xml:space="preserve">un downscaling </w:t>
      </w:r>
      <w:r w:rsidR="00081891" w:rsidRPr="004514BA">
        <w:rPr>
          <w:sz w:val="24"/>
          <w:lang w:val="fr-FR"/>
        </w:rPr>
        <w:t>à</w:t>
      </w:r>
      <w:r w:rsidR="00B24085" w:rsidRPr="004514BA">
        <w:rPr>
          <w:sz w:val="24"/>
          <w:lang w:val="fr-FR"/>
        </w:rPr>
        <w:t xml:space="preserve"> </w:t>
      </w:r>
      <w:r w:rsidR="006D6CEE" w:rsidRPr="004514BA">
        <w:rPr>
          <w:sz w:val="24"/>
          <w:lang w:val="fr-FR"/>
        </w:rPr>
        <w:t xml:space="preserve">un </w:t>
      </w:r>
      <w:r w:rsidR="00B24085" w:rsidRPr="004514BA">
        <w:rPr>
          <w:sz w:val="24"/>
          <w:lang w:val="fr-FR"/>
        </w:rPr>
        <w:t>pre</w:t>
      </w:r>
      <w:r w:rsidR="00081891" w:rsidRPr="004514BA">
        <w:rPr>
          <w:sz w:val="24"/>
          <w:lang w:val="fr-FR"/>
        </w:rPr>
        <w:t>-</w:t>
      </w:r>
      <w:r w:rsidR="00B24085" w:rsidRPr="004514BA">
        <w:rPr>
          <w:sz w:val="24"/>
          <w:lang w:val="fr-FR"/>
        </w:rPr>
        <w:t xml:space="preserve">processing. La </w:t>
      </w:r>
      <w:r w:rsidR="00081891" w:rsidRPr="004514BA">
        <w:rPr>
          <w:sz w:val="24"/>
          <w:lang w:val="fr-FR"/>
        </w:rPr>
        <w:t>densité</w:t>
      </w:r>
      <w:r w:rsidR="00B24085" w:rsidRPr="004514BA">
        <w:rPr>
          <w:sz w:val="24"/>
          <w:lang w:val="fr-FR"/>
        </w:rPr>
        <w:t xml:space="preserve"> des sols </w:t>
      </w:r>
      <w:r w:rsidR="00F87A08" w:rsidRPr="004514BA">
        <w:rPr>
          <w:sz w:val="24"/>
          <w:lang w:val="fr-FR"/>
        </w:rPr>
        <w:t xml:space="preserve">est </w:t>
      </w:r>
      <w:r w:rsidR="00B24085" w:rsidRPr="004514BA">
        <w:rPr>
          <w:sz w:val="24"/>
          <w:lang w:val="fr-FR"/>
        </w:rPr>
        <w:t>donnée par la caractéristique bulk density</w:t>
      </w:r>
      <w:r w:rsidR="0078499D" w:rsidRPr="004514BA">
        <w:rPr>
          <w:sz w:val="24"/>
          <w:lang w:val="fr-FR"/>
        </w:rPr>
        <w:t xml:space="preserve"> données par le profil de sols</w:t>
      </w:r>
      <w:r w:rsidR="00B24085" w:rsidRPr="004514BA">
        <w:rPr>
          <w:sz w:val="24"/>
          <w:lang w:val="fr-FR"/>
        </w:rPr>
        <w:t>. Les usages sont principalement paramétrés via les comportements d’apport de</w:t>
      </w:r>
      <w:r w:rsidR="00F63768" w:rsidRPr="004514BA">
        <w:rPr>
          <w:sz w:val="24"/>
          <w:lang w:val="fr-FR"/>
        </w:rPr>
        <w:t xml:space="preserve"> </w:t>
      </w:r>
      <w:r w:rsidR="00B24085" w:rsidRPr="004514BA">
        <w:rPr>
          <w:sz w:val="24"/>
          <w:lang w:val="fr-FR"/>
        </w:rPr>
        <w:t>l’eau et des nutriments. Les intervalles de stress et le type de sc</w:t>
      </w:r>
      <w:r w:rsidR="0078499D" w:rsidRPr="004514BA">
        <w:rPr>
          <w:sz w:val="24"/>
          <w:lang w:val="fr-FR"/>
        </w:rPr>
        <w:t>é</w:t>
      </w:r>
      <w:r w:rsidR="00B24085" w:rsidRPr="004514BA">
        <w:rPr>
          <w:sz w:val="24"/>
          <w:lang w:val="fr-FR"/>
        </w:rPr>
        <w:t>narios ne sont pas fixé</w:t>
      </w:r>
      <w:r w:rsidR="0078499D" w:rsidRPr="004514BA">
        <w:rPr>
          <w:sz w:val="24"/>
          <w:lang w:val="fr-FR"/>
        </w:rPr>
        <w:t xml:space="preserve">s </w:t>
      </w:r>
      <w:r w:rsidR="00901C68" w:rsidRPr="004514BA">
        <w:rPr>
          <w:sz w:val="24"/>
          <w:lang w:val="fr-FR"/>
        </w:rPr>
        <w:t>définitivement</w:t>
      </w:r>
      <w:r w:rsidR="00B24085" w:rsidRPr="004514BA">
        <w:rPr>
          <w:sz w:val="24"/>
          <w:lang w:val="fr-FR"/>
        </w:rPr>
        <w:t>, et peuvent être orientés, adaptés selon la pertinence dans le cadre de la M</w:t>
      </w:r>
      <w:r w:rsidR="00CA6834" w:rsidRPr="004514BA">
        <w:rPr>
          <w:sz w:val="24"/>
          <w:lang w:val="fr-FR"/>
        </w:rPr>
        <w:t>ékrou</w:t>
      </w:r>
      <w:r w:rsidR="00B24085" w:rsidRPr="004514BA">
        <w:rPr>
          <w:sz w:val="24"/>
          <w:lang w:val="fr-FR"/>
        </w:rPr>
        <w:t>.</w:t>
      </w:r>
      <w:r w:rsidR="001C06D2" w:rsidRPr="004514BA">
        <w:rPr>
          <w:sz w:val="24"/>
          <w:lang w:val="fr-FR"/>
        </w:rPr>
        <w:t xml:space="preserve"> Il faut noter que les modèles EPIC et MOO sont disponibles en open-source.</w:t>
      </w:r>
      <w:r w:rsidR="00BB73F8" w:rsidRPr="004514BA">
        <w:rPr>
          <w:sz w:val="24"/>
          <w:lang w:val="fr-FR"/>
        </w:rPr>
        <w:t xml:space="preserve"> </w:t>
      </w:r>
      <w:r w:rsidR="001C06D2" w:rsidRPr="004514BA">
        <w:rPr>
          <w:sz w:val="24"/>
          <w:lang w:val="fr-FR"/>
        </w:rPr>
        <w:t>Il est clairement perçu l’intérêt de lier la modélisation agricole et la modélisation hydrologique, pour cela le MOO semble approprié à ce que l’on vise dans le cadre du projet Mékrou. Il existe statistiquement plusieurs solutions optimales définies par le MOO, mais le choix de la meilleure d’entre elles appartient au bénéficiaire de l’analyse, des objectifs et contraintes de celui-ci.</w:t>
      </w:r>
    </w:p>
    <w:p w:rsidR="004E0E52" w:rsidRPr="004514BA" w:rsidRDefault="004E0E52">
      <w:pPr>
        <w:jc w:val="both"/>
        <w:rPr>
          <w:sz w:val="24"/>
          <w:lang w:val="fr-FR"/>
        </w:rPr>
      </w:pPr>
    </w:p>
    <w:p w:rsidR="00D75BCA" w:rsidRPr="00C22DDB" w:rsidRDefault="00D75BCA" w:rsidP="004514BA">
      <w:pPr>
        <w:pStyle w:val="Heading1"/>
        <w:rPr>
          <w:rStyle w:val="Strong"/>
          <w:lang w:val="it-IT"/>
        </w:rPr>
      </w:pPr>
      <w:bookmarkStart w:id="52" w:name="_Toc476198582"/>
      <w:bookmarkStart w:id="53" w:name="_Toc476199330"/>
      <w:bookmarkStart w:id="54" w:name="_Toc476207053"/>
      <w:r w:rsidRPr="00C22DDB">
        <w:rPr>
          <w:rStyle w:val="Strong"/>
          <w:lang w:val="it-IT"/>
        </w:rPr>
        <w:t>SESSION 5 : e-water</w:t>
      </w:r>
      <w:bookmarkEnd w:id="52"/>
      <w:bookmarkEnd w:id="53"/>
      <w:bookmarkEnd w:id="54"/>
    </w:p>
    <w:p w:rsidR="00577B81" w:rsidRPr="004514BA" w:rsidRDefault="00DA5D75" w:rsidP="004514BA">
      <w:pPr>
        <w:pStyle w:val="Heading2"/>
        <w:rPr>
          <w:lang w:val="it-IT"/>
        </w:rPr>
      </w:pPr>
      <w:bookmarkStart w:id="55" w:name="_Toc476199331"/>
      <w:bookmarkStart w:id="56" w:name="_Toc476207054"/>
      <w:r w:rsidRPr="00C151C3">
        <w:rPr>
          <w:lang w:val="it-IT"/>
        </w:rPr>
        <w:t>Présentation e-water</w:t>
      </w:r>
      <w:bookmarkEnd w:id="55"/>
      <w:bookmarkEnd w:id="56"/>
    </w:p>
    <w:p w:rsidR="00DA5D75" w:rsidRPr="004514BA" w:rsidRDefault="00992D3B" w:rsidP="004514BA">
      <w:pPr>
        <w:pStyle w:val="NoSpacing"/>
        <w:ind w:left="357"/>
        <w:rPr>
          <w:b/>
          <w:sz w:val="24"/>
          <w:lang w:val="it-IT"/>
        </w:rPr>
      </w:pPr>
      <w:r w:rsidRPr="004514BA">
        <w:rPr>
          <w:b/>
          <w:sz w:val="24"/>
          <w:lang w:val="it-IT"/>
        </w:rPr>
        <w:t>César</w:t>
      </w:r>
      <w:r w:rsidR="00DA5D75" w:rsidRPr="004514BA">
        <w:rPr>
          <w:b/>
          <w:sz w:val="24"/>
          <w:lang w:val="it-IT"/>
        </w:rPr>
        <w:t xml:space="preserve"> Carmona -Moreno (CCR)</w:t>
      </w:r>
    </w:p>
    <w:p w:rsidR="00081891" w:rsidRPr="004514BA" w:rsidRDefault="00DA5D75" w:rsidP="00DA5D75">
      <w:pPr>
        <w:jc w:val="both"/>
        <w:rPr>
          <w:i/>
          <w:sz w:val="24"/>
          <w:lang w:val="it-IT"/>
        </w:rPr>
      </w:pPr>
      <w:r w:rsidRPr="004514BA">
        <w:rPr>
          <w:i/>
          <w:sz w:val="24"/>
          <w:lang w:val="it-IT"/>
        </w:rPr>
        <w:t>Fichier :</w:t>
      </w:r>
      <w:r w:rsidRPr="004514BA">
        <w:rPr>
          <w:sz w:val="24"/>
          <w:lang w:val="it-IT"/>
        </w:rPr>
        <w:t xml:space="preserve"> </w:t>
      </w:r>
      <w:r w:rsidRPr="004514BA">
        <w:rPr>
          <w:i/>
          <w:sz w:val="24"/>
          <w:lang w:val="it-IT"/>
        </w:rPr>
        <w:t>16022017e-WATER</w:t>
      </w:r>
      <w:r w:rsidR="00081891" w:rsidRPr="004514BA">
        <w:rPr>
          <w:i/>
          <w:sz w:val="24"/>
          <w:lang w:val="it-IT"/>
        </w:rPr>
        <w:t>.pdf</w:t>
      </w:r>
    </w:p>
    <w:p w:rsidR="00DA5D75" w:rsidRDefault="00081891" w:rsidP="00DA5D75">
      <w:pPr>
        <w:jc w:val="both"/>
        <w:rPr>
          <w:i/>
          <w:lang w:val="it-IT"/>
        </w:rPr>
      </w:pPr>
      <w:r>
        <w:rPr>
          <w:noProof/>
        </w:rPr>
        <w:lastRenderedPageBreak/>
        <w:drawing>
          <wp:inline distT="0" distB="0" distL="0" distR="0" wp14:anchorId="221F60EC" wp14:editId="0AC14844">
            <wp:extent cx="5943600" cy="309626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096260"/>
                    </a:xfrm>
                    <a:prstGeom prst="rect">
                      <a:avLst/>
                    </a:prstGeom>
                  </pic:spPr>
                </pic:pic>
              </a:graphicData>
            </a:graphic>
          </wp:inline>
        </w:drawing>
      </w:r>
      <w:r w:rsidR="00DA5D75" w:rsidRPr="00DA5D75">
        <w:rPr>
          <w:i/>
          <w:lang w:val="it-IT"/>
        </w:rPr>
        <w:t xml:space="preserve"> </w:t>
      </w:r>
    </w:p>
    <w:p w:rsidR="00EE5FE9" w:rsidRPr="004514BA" w:rsidRDefault="00EE5FE9" w:rsidP="00DA5D75">
      <w:pPr>
        <w:jc w:val="both"/>
        <w:rPr>
          <w:sz w:val="24"/>
          <w:lang w:val="fr-FR"/>
        </w:rPr>
      </w:pPr>
    </w:p>
    <w:p w:rsidR="00272D04" w:rsidRDefault="00272D04" w:rsidP="004514BA">
      <w:pPr>
        <w:pStyle w:val="ListParagraph"/>
        <w:numPr>
          <w:ilvl w:val="0"/>
          <w:numId w:val="13"/>
        </w:numPr>
        <w:jc w:val="both"/>
        <w:rPr>
          <w:sz w:val="24"/>
          <w:lang w:val="fr-FR"/>
        </w:rPr>
      </w:pPr>
      <w:r w:rsidRPr="004514BA">
        <w:rPr>
          <w:sz w:val="24"/>
          <w:lang w:val="fr-FR"/>
        </w:rPr>
        <w:t>A l</w:t>
      </w:r>
      <w:r>
        <w:rPr>
          <w:sz w:val="24"/>
          <w:lang w:val="fr-FR"/>
        </w:rPr>
        <w:t>’</w:t>
      </w:r>
      <w:r w:rsidR="00BF14F9">
        <w:rPr>
          <w:sz w:val="24"/>
          <w:lang w:val="fr-FR"/>
        </w:rPr>
        <w:t>issue de la présentation du modu</w:t>
      </w:r>
      <w:r>
        <w:rPr>
          <w:sz w:val="24"/>
          <w:lang w:val="fr-FR"/>
        </w:rPr>
        <w:t>le e-water,</w:t>
      </w:r>
      <w:r w:rsidR="00BF14F9">
        <w:rPr>
          <w:sz w:val="24"/>
          <w:lang w:val="fr-FR"/>
        </w:rPr>
        <w:t xml:space="preserve"> </w:t>
      </w:r>
      <w:r w:rsidR="00AD1735">
        <w:rPr>
          <w:sz w:val="24"/>
          <w:lang w:val="fr-FR"/>
        </w:rPr>
        <w:t xml:space="preserve">seulement </w:t>
      </w:r>
      <w:r w:rsidR="00BF14F9">
        <w:rPr>
          <w:sz w:val="24"/>
          <w:lang w:val="fr-FR"/>
        </w:rPr>
        <w:t>deux questions d’éclaircissement ont été posées. L’une portant sur le système d’exploitation et la seconde sur l’écriture du programme pour le développement du module e-water.</w:t>
      </w:r>
    </w:p>
    <w:p w:rsidR="00135889" w:rsidRPr="004514BA" w:rsidRDefault="00135889">
      <w:pPr>
        <w:jc w:val="both"/>
        <w:rPr>
          <w:sz w:val="24"/>
          <w:lang w:val="fr-FR"/>
        </w:rPr>
      </w:pPr>
    </w:p>
    <w:p w:rsidR="00543803" w:rsidRPr="004514BA" w:rsidRDefault="00366841" w:rsidP="004514BA">
      <w:pPr>
        <w:pStyle w:val="ListParagraph"/>
        <w:numPr>
          <w:ilvl w:val="0"/>
          <w:numId w:val="13"/>
        </w:numPr>
        <w:jc w:val="both"/>
        <w:rPr>
          <w:sz w:val="24"/>
          <w:lang w:val="fr-FR"/>
        </w:rPr>
      </w:pPr>
      <w:r w:rsidRPr="004514BA">
        <w:rPr>
          <w:sz w:val="24"/>
          <w:lang w:val="fr-FR"/>
        </w:rPr>
        <w:t>Le</w:t>
      </w:r>
      <w:r w:rsidR="004E369E" w:rsidRPr="004514BA">
        <w:rPr>
          <w:sz w:val="24"/>
          <w:lang w:val="fr-FR"/>
        </w:rPr>
        <w:t xml:space="preserve"> module </w:t>
      </w:r>
      <w:r w:rsidR="00543803" w:rsidRPr="004514BA">
        <w:rPr>
          <w:sz w:val="24"/>
          <w:lang w:val="fr-FR"/>
        </w:rPr>
        <w:t>e-water fonctionnera sur W</w:t>
      </w:r>
      <w:r w:rsidR="00081891" w:rsidRPr="004514BA">
        <w:rPr>
          <w:sz w:val="24"/>
          <w:lang w:val="fr-FR"/>
        </w:rPr>
        <w:t>indow 7 et plus. L’écriture</w:t>
      </w:r>
      <w:r w:rsidRPr="004514BA">
        <w:rPr>
          <w:sz w:val="24"/>
          <w:lang w:val="fr-FR"/>
        </w:rPr>
        <w:t xml:space="preserve"> et le </w:t>
      </w:r>
      <w:r w:rsidR="00081891" w:rsidRPr="004514BA">
        <w:rPr>
          <w:sz w:val="24"/>
          <w:lang w:val="fr-FR"/>
        </w:rPr>
        <w:t xml:space="preserve">développement du software se fera durant la période </w:t>
      </w:r>
      <w:r w:rsidR="00E02F96" w:rsidRPr="0077726F">
        <w:rPr>
          <w:sz w:val="24"/>
          <w:lang w:val="fr-FR"/>
        </w:rPr>
        <w:t>intersessions</w:t>
      </w:r>
      <w:r w:rsidRPr="004514BA">
        <w:rPr>
          <w:sz w:val="24"/>
          <w:lang w:val="fr-FR"/>
        </w:rPr>
        <w:t xml:space="preserve"> de formation. </w:t>
      </w:r>
      <w:r w:rsidR="00E02F96">
        <w:rPr>
          <w:sz w:val="24"/>
          <w:lang w:val="fr-FR"/>
        </w:rPr>
        <w:t>Ceci procèdera de façon pratique à l’</w:t>
      </w:r>
      <w:r w:rsidR="00081891" w:rsidRPr="004514BA">
        <w:rPr>
          <w:sz w:val="24"/>
          <w:lang w:val="fr-FR"/>
        </w:rPr>
        <w:t>installation de la version courante</w:t>
      </w:r>
      <w:r w:rsidR="00E02F96">
        <w:rPr>
          <w:sz w:val="24"/>
          <w:lang w:val="fr-FR"/>
        </w:rPr>
        <w:t>, à la formulation des comme</w:t>
      </w:r>
      <w:r w:rsidR="00543803" w:rsidRPr="004514BA">
        <w:rPr>
          <w:sz w:val="24"/>
          <w:lang w:val="fr-FR"/>
        </w:rPr>
        <w:t>ntaires</w:t>
      </w:r>
      <w:r w:rsidR="00E02F96">
        <w:rPr>
          <w:sz w:val="24"/>
          <w:lang w:val="fr-FR"/>
        </w:rPr>
        <w:t xml:space="preserve"> et recommandations </w:t>
      </w:r>
      <w:r w:rsidR="00543803" w:rsidRPr="004514BA">
        <w:rPr>
          <w:sz w:val="24"/>
          <w:lang w:val="fr-FR"/>
        </w:rPr>
        <w:t>suivant un cycle itératif de développement.</w:t>
      </w:r>
    </w:p>
    <w:p w:rsidR="00543803" w:rsidRDefault="00543803">
      <w:pPr>
        <w:rPr>
          <w:lang w:val="fr-FR"/>
        </w:rPr>
      </w:pPr>
      <w:r>
        <w:rPr>
          <w:lang w:val="fr-FR"/>
        </w:rPr>
        <w:br w:type="page"/>
      </w:r>
    </w:p>
    <w:p w:rsidR="00D75BCA" w:rsidRPr="00543803" w:rsidRDefault="00D75BCA" w:rsidP="00543803">
      <w:pPr>
        <w:shd w:val="clear" w:color="auto" w:fill="D9D9D9" w:themeFill="background1" w:themeFillShade="D9"/>
        <w:jc w:val="center"/>
        <w:rPr>
          <w:rStyle w:val="Strong"/>
          <w:sz w:val="26"/>
          <w:szCs w:val="26"/>
          <w:lang w:val="fr-FR"/>
        </w:rPr>
      </w:pPr>
      <w:r w:rsidRPr="00543803">
        <w:rPr>
          <w:rStyle w:val="Strong"/>
          <w:sz w:val="26"/>
          <w:szCs w:val="26"/>
          <w:lang w:val="fr-FR"/>
        </w:rPr>
        <w:lastRenderedPageBreak/>
        <w:t>17 Février 2017</w:t>
      </w:r>
    </w:p>
    <w:p w:rsidR="00081891" w:rsidRDefault="00D75BCA" w:rsidP="001D2CD0">
      <w:pPr>
        <w:jc w:val="both"/>
        <w:rPr>
          <w:sz w:val="24"/>
          <w:lang w:val="fr-FR"/>
        </w:rPr>
      </w:pPr>
      <w:r w:rsidRPr="004514BA">
        <w:rPr>
          <w:sz w:val="24"/>
          <w:lang w:val="fr-FR"/>
        </w:rPr>
        <w:t>Cette journée de travail a été consacrée aux outils socio-économiques et enquêtes réalisées et à la validation du planning</w:t>
      </w:r>
      <w:r w:rsidR="00901C68" w:rsidRPr="004514BA">
        <w:rPr>
          <w:sz w:val="24"/>
          <w:lang w:val="fr-FR"/>
        </w:rPr>
        <w:t xml:space="preserve"> 2017</w:t>
      </w:r>
      <w:r w:rsidRPr="004514BA">
        <w:rPr>
          <w:sz w:val="24"/>
          <w:lang w:val="fr-FR"/>
        </w:rPr>
        <w:t>.</w:t>
      </w:r>
    </w:p>
    <w:p w:rsidR="00A31843" w:rsidRPr="004514BA" w:rsidRDefault="00A31843" w:rsidP="001D2CD0">
      <w:pPr>
        <w:jc w:val="both"/>
        <w:rPr>
          <w:sz w:val="24"/>
          <w:lang w:val="fr-FR"/>
        </w:rPr>
      </w:pPr>
    </w:p>
    <w:p w:rsidR="00577B81" w:rsidRDefault="00E0636C" w:rsidP="004514BA">
      <w:pPr>
        <w:pStyle w:val="Heading2"/>
      </w:pPr>
      <w:bookmarkStart w:id="57" w:name="_Toc476199332"/>
      <w:bookmarkStart w:id="58" w:name="_Toc476207055"/>
      <w:r w:rsidRPr="004514BA">
        <w:t xml:space="preserve">Présentation Elaboration du CaSSE et du SDAGE sur le bassin de la </w:t>
      </w:r>
      <w:r w:rsidR="000B5DEF" w:rsidRPr="004514BA">
        <w:t>Mékrou</w:t>
      </w:r>
      <w:bookmarkEnd w:id="57"/>
      <w:bookmarkEnd w:id="58"/>
    </w:p>
    <w:p w:rsidR="00E0636C" w:rsidRPr="004514BA" w:rsidRDefault="00E0636C" w:rsidP="004514BA">
      <w:pPr>
        <w:pStyle w:val="NoSpacing"/>
        <w:ind w:left="357"/>
        <w:rPr>
          <w:b/>
          <w:sz w:val="24"/>
          <w:lang w:val="fr-BE"/>
        </w:rPr>
      </w:pPr>
      <w:r w:rsidRPr="004514BA">
        <w:rPr>
          <w:b/>
          <w:sz w:val="24"/>
          <w:lang w:val="fr-BE"/>
        </w:rPr>
        <w:t>Bureau d’</w:t>
      </w:r>
      <w:r w:rsidR="000B5DEF" w:rsidRPr="004514BA">
        <w:rPr>
          <w:b/>
          <w:sz w:val="24"/>
          <w:lang w:val="fr-BE"/>
        </w:rPr>
        <w:t>étude</w:t>
      </w:r>
      <w:r w:rsidRPr="004514BA">
        <w:rPr>
          <w:b/>
          <w:sz w:val="24"/>
          <w:lang w:val="fr-BE"/>
        </w:rPr>
        <w:t xml:space="preserve"> ICI</w:t>
      </w:r>
    </w:p>
    <w:p w:rsidR="00E0636C" w:rsidRPr="004514BA" w:rsidRDefault="00E0636C" w:rsidP="00E0636C">
      <w:pPr>
        <w:jc w:val="both"/>
        <w:rPr>
          <w:i/>
          <w:sz w:val="24"/>
          <w:lang w:val="fr-FR"/>
        </w:rPr>
      </w:pPr>
      <w:r w:rsidRPr="004514BA">
        <w:rPr>
          <w:i/>
          <w:sz w:val="24"/>
          <w:lang w:val="fr-FR"/>
        </w:rPr>
        <w:t>Fichier :</w:t>
      </w:r>
      <w:r w:rsidRPr="004514BA">
        <w:rPr>
          <w:sz w:val="24"/>
          <w:lang w:val="fr-FR"/>
        </w:rPr>
        <w:t xml:space="preserve"> </w:t>
      </w:r>
      <w:r w:rsidRPr="004514BA">
        <w:rPr>
          <w:i/>
          <w:sz w:val="24"/>
          <w:lang w:val="fr-FR"/>
        </w:rPr>
        <w:t>SDAGE MEKROU -BESOINS EN DONNEES RE_Consultants.pdf</w:t>
      </w:r>
    </w:p>
    <w:p w:rsidR="00D75BCA" w:rsidRPr="004514BA" w:rsidRDefault="00D803D7" w:rsidP="001D2CD0">
      <w:pPr>
        <w:jc w:val="both"/>
        <w:rPr>
          <w:sz w:val="24"/>
          <w:lang w:val="fr-FR"/>
        </w:rPr>
      </w:pPr>
      <w:r w:rsidRPr="004514BA">
        <w:rPr>
          <w:sz w:val="24"/>
          <w:lang w:val="fr-FR"/>
        </w:rPr>
        <w:t>Le GWP-AO a confié au Bureau d’étude ICI la t</w:t>
      </w:r>
      <w:r w:rsidR="000368D9" w:rsidRPr="004514BA">
        <w:rPr>
          <w:sz w:val="24"/>
          <w:lang w:val="fr-FR"/>
        </w:rPr>
        <w:t>â</w:t>
      </w:r>
      <w:r w:rsidRPr="004514BA">
        <w:rPr>
          <w:sz w:val="24"/>
          <w:lang w:val="fr-FR"/>
        </w:rPr>
        <w:t>che de développer différents sc</w:t>
      </w:r>
      <w:r w:rsidR="000368D9" w:rsidRPr="004514BA">
        <w:rPr>
          <w:sz w:val="24"/>
          <w:lang w:val="fr-FR"/>
        </w:rPr>
        <w:t xml:space="preserve">énarios de </w:t>
      </w:r>
      <w:r w:rsidRPr="004514BA">
        <w:rPr>
          <w:sz w:val="24"/>
          <w:lang w:val="fr-FR"/>
        </w:rPr>
        <w:t>développement qui pourrait permettre la mise en place d’un Schéma Directeur d</w:t>
      </w:r>
      <w:r w:rsidR="0067565F">
        <w:rPr>
          <w:sz w:val="24"/>
          <w:lang w:val="fr-FR"/>
        </w:rPr>
        <w:t>’</w:t>
      </w:r>
      <w:r w:rsidRPr="004514BA">
        <w:rPr>
          <w:sz w:val="24"/>
          <w:lang w:val="fr-FR"/>
        </w:rPr>
        <w:t xml:space="preserve">Aménagement et de Gestion des Eaux (SDAGE). </w:t>
      </w:r>
      <w:r w:rsidR="00742905" w:rsidRPr="004514BA">
        <w:rPr>
          <w:sz w:val="24"/>
          <w:lang w:val="fr-FR"/>
        </w:rPr>
        <w:t xml:space="preserve">Au préalable, </w:t>
      </w:r>
      <w:r w:rsidR="000368D9" w:rsidRPr="004514BA">
        <w:rPr>
          <w:sz w:val="24"/>
          <w:lang w:val="fr-FR"/>
        </w:rPr>
        <w:t xml:space="preserve">il </w:t>
      </w:r>
      <w:r w:rsidR="00742905" w:rsidRPr="004514BA">
        <w:rPr>
          <w:sz w:val="24"/>
          <w:lang w:val="fr-FR"/>
        </w:rPr>
        <w:t>sera défini un Cadre Stratégique pour la Sécurité en Eau (CaSSE).</w:t>
      </w:r>
    </w:p>
    <w:p w:rsidR="00D803D7" w:rsidRDefault="00D803D7" w:rsidP="001D2CD0">
      <w:pPr>
        <w:jc w:val="both"/>
        <w:rPr>
          <w:lang w:val="fr-FR"/>
        </w:rPr>
      </w:pPr>
      <w:r>
        <w:rPr>
          <w:noProof/>
        </w:rPr>
        <w:drawing>
          <wp:inline distT="0" distB="0" distL="0" distR="0" wp14:anchorId="26D5F237" wp14:editId="10653378">
            <wp:extent cx="5943600" cy="4425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4425950"/>
                    </a:xfrm>
                    <a:prstGeom prst="rect">
                      <a:avLst/>
                    </a:prstGeom>
                  </pic:spPr>
                </pic:pic>
              </a:graphicData>
            </a:graphic>
          </wp:inline>
        </w:drawing>
      </w:r>
    </w:p>
    <w:p w:rsidR="00742905" w:rsidRDefault="00742905" w:rsidP="001D2CD0">
      <w:pPr>
        <w:jc w:val="both"/>
        <w:rPr>
          <w:sz w:val="24"/>
          <w:lang w:val="fr-FR"/>
        </w:rPr>
      </w:pPr>
    </w:p>
    <w:p w:rsidR="006C729E" w:rsidRPr="004514BA" w:rsidRDefault="00C45595" w:rsidP="004514BA">
      <w:pPr>
        <w:pStyle w:val="ListParagraph"/>
        <w:numPr>
          <w:ilvl w:val="0"/>
          <w:numId w:val="13"/>
        </w:numPr>
        <w:jc w:val="both"/>
        <w:rPr>
          <w:sz w:val="24"/>
          <w:lang w:val="fr-FR"/>
        </w:rPr>
      </w:pPr>
      <w:r w:rsidRPr="004514BA">
        <w:rPr>
          <w:sz w:val="24"/>
          <w:lang w:val="fr-FR"/>
        </w:rPr>
        <w:t>A l</w:t>
      </w:r>
      <w:r w:rsidR="00460936">
        <w:rPr>
          <w:sz w:val="24"/>
          <w:lang w:val="fr-FR"/>
        </w:rPr>
        <w:t>a suite</w:t>
      </w:r>
      <w:r w:rsidRPr="004514BA">
        <w:rPr>
          <w:sz w:val="24"/>
          <w:lang w:val="fr-FR"/>
        </w:rPr>
        <w:t xml:space="preserve"> de la présentation du </w:t>
      </w:r>
      <w:r w:rsidR="00992D3B" w:rsidRPr="004514BA">
        <w:rPr>
          <w:sz w:val="24"/>
          <w:lang w:val="fr-FR"/>
        </w:rPr>
        <w:t xml:space="preserve">CaSSE et du </w:t>
      </w:r>
      <w:r w:rsidRPr="004514BA">
        <w:rPr>
          <w:sz w:val="24"/>
          <w:lang w:val="fr-FR"/>
        </w:rPr>
        <w:t>SDAGE, quelques cadrages et recommandations ont été apportés. Il a été notifié qu</w:t>
      </w:r>
      <w:r w:rsidR="00AB084B" w:rsidRPr="004514BA">
        <w:rPr>
          <w:sz w:val="24"/>
          <w:lang w:val="fr-FR"/>
        </w:rPr>
        <w:t xml:space="preserve">e le lien entre le GWP/AO et le Consultant est contractuel </w:t>
      </w:r>
      <w:r w:rsidR="00AB084B" w:rsidRPr="004514BA">
        <w:rPr>
          <w:sz w:val="24"/>
          <w:lang w:val="fr-FR"/>
        </w:rPr>
        <w:lastRenderedPageBreak/>
        <w:t xml:space="preserve">et son intervention doit rester dans ce cadre. Aussi l’établissement du CaSSE est un livrable contractuel avec l’Union Européenne ce qui n’est pas le cas du SDAGE. </w:t>
      </w:r>
      <w:r w:rsidR="001744C3" w:rsidRPr="00460936">
        <w:rPr>
          <w:sz w:val="24"/>
          <w:lang w:val="fr-FR"/>
        </w:rPr>
        <w:t xml:space="preserve">En </w:t>
      </w:r>
      <w:r w:rsidR="00E11CF4" w:rsidRPr="004514BA">
        <w:rPr>
          <w:sz w:val="24"/>
          <w:lang w:val="fr-FR"/>
        </w:rPr>
        <w:t>termes d’eau disponible il faut considérer en plus des eaux de surface</w:t>
      </w:r>
      <w:r w:rsidR="00262409" w:rsidRPr="004514BA">
        <w:rPr>
          <w:sz w:val="24"/>
          <w:lang w:val="fr-FR"/>
        </w:rPr>
        <w:t xml:space="preserve"> </w:t>
      </w:r>
      <w:r w:rsidR="00E11CF4" w:rsidRPr="004514BA">
        <w:rPr>
          <w:sz w:val="24"/>
          <w:lang w:val="fr-FR"/>
        </w:rPr>
        <w:t>les eaux souterraines.</w:t>
      </w:r>
      <w:r w:rsidR="001744C3" w:rsidRPr="004514BA">
        <w:rPr>
          <w:sz w:val="24"/>
          <w:lang w:val="fr-FR"/>
        </w:rPr>
        <w:t xml:space="preserve"> </w:t>
      </w:r>
      <w:r w:rsidR="00065A84" w:rsidRPr="004514BA">
        <w:rPr>
          <w:sz w:val="24"/>
          <w:lang w:val="fr-FR"/>
        </w:rPr>
        <w:t xml:space="preserve">Il a été souligné l’existence </w:t>
      </w:r>
      <w:r w:rsidR="00262409" w:rsidRPr="004514BA">
        <w:rPr>
          <w:sz w:val="24"/>
          <w:lang w:val="fr-FR"/>
        </w:rPr>
        <w:t>des études multisectorielles disponibles à l’ABN ainsi qu’un plan d’a</w:t>
      </w:r>
      <w:r w:rsidR="00DB4F9E" w:rsidRPr="004514BA">
        <w:rPr>
          <w:sz w:val="24"/>
          <w:lang w:val="fr-FR"/>
        </w:rPr>
        <w:t>ctions</w:t>
      </w:r>
      <w:r w:rsidR="00262409" w:rsidRPr="004514BA">
        <w:rPr>
          <w:sz w:val="24"/>
          <w:lang w:val="fr-FR"/>
        </w:rPr>
        <w:t xml:space="preserve"> et de développement PADD, un Plan stratégique et un Plan opérationnel</w:t>
      </w:r>
      <w:r w:rsidR="00065A84" w:rsidRPr="004514BA">
        <w:rPr>
          <w:sz w:val="24"/>
          <w:lang w:val="fr-FR"/>
        </w:rPr>
        <w:t>, où d</w:t>
      </w:r>
      <w:r w:rsidR="00262409" w:rsidRPr="004514BA">
        <w:rPr>
          <w:sz w:val="24"/>
          <w:lang w:val="fr-FR"/>
        </w:rPr>
        <w:t>es priorités de développement ont été</w:t>
      </w:r>
      <w:r w:rsidR="00AF5411" w:rsidRPr="004514BA">
        <w:rPr>
          <w:sz w:val="24"/>
          <w:lang w:val="fr-FR"/>
        </w:rPr>
        <w:t xml:space="preserve"> définies</w:t>
      </w:r>
      <w:r w:rsidR="00262409" w:rsidRPr="004514BA">
        <w:rPr>
          <w:sz w:val="24"/>
          <w:lang w:val="fr-FR"/>
        </w:rPr>
        <w:t xml:space="preserve"> avec la définition de 5 sc</w:t>
      </w:r>
      <w:r w:rsidR="00AF5411" w:rsidRPr="004514BA">
        <w:rPr>
          <w:sz w:val="24"/>
          <w:lang w:val="fr-FR"/>
        </w:rPr>
        <w:t>é</w:t>
      </w:r>
      <w:r w:rsidR="00262409" w:rsidRPr="004514BA">
        <w:rPr>
          <w:sz w:val="24"/>
          <w:lang w:val="fr-FR"/>
        </w:rPr>
        <w:t>narios possible</w:t>
      </w:r>
      <w:r w:rsidR="00AF5411" w:rsidRPr="004514BA">
        <w:rPr>
          <w:sz w:val="24"/>
          <w:lang w:val="fr-FR"/>
        </w:rPr>
        <w:t>s</w:t>
      </w:r>
      <w:r w:rsidR="00262409" w:rsidRPr="004514BA">
        <w:rPr>
          <w:sz w:val="24"/>
          <w:lang w:val="fr-FR"/>
        </w:rPr>
        <w:t xml:space="preserve"> (horizon 2025).</w:t>
      </w:r>
      <w:r w:rsidR="00C404B0" w:rsidRPr="004514BA">
        <w:rPr>
          <w:sz w:val="24"/>
          <w:lang w:val="fr-FR"/>
        </w:rPr>
        <w:t xml:space="preserve"> P</w:t>
      </w:r>
      <w:r w:rsidR="002F13E3" w:rsidRPr="004514BA">
        <w:rPr>
          <w:sz w:val="24"/>
          <w:lang w:val="fr-FR"/>
        </w:rPr>
        <w:t>ar rapport aux différents secteurs recens</w:t>
      </w:r>
      <w:r w:rsidR="00AF5411" w:rsidRPr="004514BA">
        <w:rPr>
          <w:sz w:val="24"/>
          <w:lang w:val="fr-FR"/>
        </w:rPr>
        <w:t>é</w:t>
      </w:r>
      <w:r w:rsidR="002F13E3" w:rsidRPr="004514BA">
        <w:rPr>
          <w:sz w:val="24"/>
          <w:lang w:val="fr-FR"/>
        </w:rPr>
        <w:t>s o</w:t>
      </w:r>
      <w:r w:rsidR="00AF5411" w:rsidRPr="004514BA">
        <w:rPr>
          <w:sz w:val="24"/>
          <w:lang w:val="fr-FR"/>
        </w:rPr>
        <w:t>ù</w:t>
      </w:r>
      <w:r w:rsidR="002F13E3" w:rsidRPr="004514BA">
        <w:rPr>
          <w:sz w:val="24"/>
          <w:lang w:val="fr-FR"/>
        </w:rPr>
        <w:t xml:space="preserve"> il est nécessaire d’avoir des informations, le rapport d’état des lieux donnent déjà des informations disponibles. De</w:t>
      </w:r>
      <w:r w:rsidR="00AF5411" w:rsidRPr="004514BA">
        <w:rPr>
          <w:sz w:val="24"/>
          <w:lang w:val="fr-FR"/>
        </w:rPr>
        <w:t xml:space="preserve"> plus, </w:t>
      </w:r>
      <w:r w:rsidR="006C729E" w:rsidRPr="004514BA">
        <w:rPr>
          <w:sz w:val="24"/>
          <w:lang w:val="fr-FR"/>
        </w:rPr>
        <w:t>il est notifié le partage d’informations en termes d’objectifs/questions</w:t>
      </w:r>
      <w:r w:rsidR="002F13E3" w:rsidRPr="004514BA">
        <w:rPr>
          <w:sz w:val="24"/>
          <w:lang w:val="fr-FR"/>
        </w:rPr>
        <w:t xml:space="preserve"> à résoudre </w:t>
      </w:r>
      <w:r w:rsidR="006C729E" w:rsidRPr="004514BA">
        <w:rPr>
          <w:sz w:val="24"/>
          <w:lang w:val="fr-FR"/>
        </w:rPr>
        <w:t xml:space="preserve">avec le </w:t>
      </w:r>
      <w:r w:rsidR="002F13E3" w:rsidRPr="004514BA">
        <w:rPr>
          <w:sz w:val="24"/>
          <w:lang w:val="fr-FR"/>
        </w:rPr>
        <w:t>volet scientifique</w:t>
      </w:r>
      <w:r w:rsidR="006C729E" w:rsidRPr="004514BA">
        <w:rPr>
          <w:sz w:val="24"/>
          <w:lang w:val="fr-FR"/>
        </w:rPr>
        <w:t>.</w:t>
      </w:r>
    </w:p>
    <w:p w:rsidR="00E03B7E" w:rsidRPr="004514BA" w:rsidRDefault="00E03B7E" w:rsidP="004514BA">
      <w:pPr>
        <w:pStyle w:val="ListParagraph"/>
        <w:ind w:left="360"/>
        <w:jc w:val="both"/>
        <w:rPr>
          <w:sz w:val="24"/>
          <w:lang w:val="fr-FR"/>
        </w:rPr>
      </w:pPr>
    </w:p>
    <w:p w:rsidR="00546409" w:rsidRPr="004514BA" w:rsidRDefault="00342C01" w:rsidP="004514BA">
      <w:pPr>
        <w:pStyle w:val="ListParagraph"/>
        <w:ind w:left="360"/>
        <w:jc w:val="both"/>
        <w:rPr>
          <w:sz w:val="24"/>
          <w:lang w:val="fr-FR"/>
        </w:rPr>
      </w:pPr>
      <w:r w:rsidRPr="004514BA">
        <w:rPr>
          <w:sz w:val="24"/>
          <w:lang w:val="fr-FR"/>
        </w:rPr>
        <w:t>Toutefois, deux questions ont été posées, notamment pourquoi se limiter à l’horizon 2025 au lieu d’un horizon</w:t>
      </w:r>
      <w:r w:rsidR="00211065" w:rsidRPr="004514BA">
        <w:rPr>
          <w:sz w:val="24"/>
          <w:lang w:val="fr-FR"/>
        </w:rPr>
        <w:t xml:space="preserve"> </w:t>
      </w:r>
      <w:r w:rsidRPr="004514BA">
        <w:rPr>
          <w:sz w:val="24"/>
          <w:lang w:val="fr-FR"/>
        </w:rPr>
        <w:t xml:space="preserve">plus lointain (20250 par exemple) ? Ensuite le </w:t>
      </w:r>
      <w:r w:rsidR="00546409" w:rsidRPr="004514BA">
        <w:rPr>
          <w:sz w:val="24"/>
          <w:lang w:val="fr-FR"/>
        </w:rPr>
        <w:t xml:space="preserve">chronogramme de développement du SDAGE et du volet scientifique </w:t>
      </w:r>
      <w:r w:rsidRPr="004514BA">
        <w:rPr>
          <w:sz w:val="24"/>
          <w:lang w:val="fr-FR"/>
        </w:rPr>
        <w:t>afin de com</w:t>
      </w:r>
      <w:r w:rsidR="00546409" w:rsidRPr="004514BA">
        <w:rPr>
          <w:sz w:val="24"/>
          <w:lang w:val="fr-FR"/>
        </w:rPr>
        <w:t>prendre commente ces 2 activités vont s’harmoniser.</w:t>
      </w:r>
    </w:p>
    <w:p w:rsidR="00591155" w:rsidRPr="00C151C3" w:rsidRDefault="00591155" w:rsidP="004514BA">
      <w:pPr>
        <w:pStyle w:val="ListParagraph"/>
        <w:ind w:left="360"/>
        <w:jc w:val="both"/>
        <w:rPr>
          <w:sz w:val="24"/>
          <w:lang w:val="fr-FR"/>
        </w:rPr>
      </w:pPr>
    </w:p>
    <w:p w:rsidR="00024B82" w:rsidRPr="004514BA" w:rsidRDefault="00717C08" w:rsidP="004514BA">
      <w:pPr>
        <w:pStyle w:val="ListParagraph"/>
        <w:numPr>
          <w:ilvl w:val="0"/>
          <w:numId w:val="13"/>
        </w:numPr>
        <w:jc w:val="both"/>
        <w:rPr>
          <w:sz w:val="24"/>
          <w:lang w:val="fr-FR"/>
        </w:rPr>
      </w:pPr>
      <w:r w:rsidRPr="004514BA">
        <w:rPr>
          <w:sz w:val="24"/>
          <w:lang w:val="fr-FR"/>
        </w:rPr>
        <w:t xml:space="preserve">Toutes les recommandations seront prises en compte. </w:t>
      </w:r>
      <w:r w:rsidR="00561D37" w:rsidRPr="004514BA">
        <w:rPr>
          <w:sz w:val="24"/>
          <w:lang w:val="fr-FR"/>
        </w:rPr>
        <w:t xml:space="preserve">En matière d’horizon de prévision, c’est l’horizon </w:t>
      </w:r>
      <w:r w:rsidR="006176BA" w:rsidRPr="004514BA">
        <w:rPr>
          <w:sz w:val="24"/>
          <w:lang w:val="fr-FR"/>
        </w:rPr>
        <w:t xml:space="preserve">2025 </w:t>
      </w:r>
      <w:r w:rsidR="00561D37" w:rsidRPr="004514BA">
        <w:rPr>
          <w:sz w:val="24"/>
          <w:lang w:val="fr-FR"/>
        </w:rPr>
        <w:t>qui a été fixé dans les TdR</w:t>
      </w:r>
      <w:r w:rsidR="006176BA" w:rsidRPr="004514BA">
        <w:rPr>
          <w:sz w:val="24"/>
          <w:lang w:val="fr-FR"/>
        </w:rPr>
        <w:t xml:space="preserve"> et correspond à l’</w:t>
      </w:r>
      <w:r w:rsidR="00561D37" w:rsidRPr="004514BA">
        <w:rPr>
          <w:sz w:val="24"/>
          <w:lang w:val="fr-FR"/>
        </w:rPr>
        <w:t>horizon 2025</w:t>
      </w:r>
      <w:r w:rsidR="006176BA" w:rsidRPr="004514BA">
        <w:rPr>
          <w:sz w:val="24"/>
          <w:lang w:val="fr-FR"/>
        </w:rPr>
        <w:t xml:space="preserve"> de</w:t>
      </w:r>
      <w:r w:rsidR="00561D37" w:rsidRPr="004514BA">
        <w:rPr>
          <w:sz w:val="24"/>
          <w:lang w:val="fr-FR"/>
        </w:rPr>
        <w:t xml:space="preserve"> planification de l’ABN. </w:t>
      </w:r>
      <w:r w:rsidR="00E9494A" w:rsidRPr="004514BA">
        <w:rPr>
          <w:sz w:val="24"/>
          <w:lang w:val="fr-FR"/>
        </w:rPr>
        <w:t xml:space="preserve">Il est préconisé que les </w:t>
      </w:r>
      <w:r w:rsidR="00561D37" w:rsidRPr="004514BA">
        <w:rPr>
          <w:sz w:val="24"/>
          <w:lang w:val="fr-FR"/>
        </w:rPr>
        <w:t>planification</w:t>
      </w:r>
      <w:r w:rsidR="00E9494A" w:rsidRPr="004514BA">
        <w:rPr>
          <w:sz w:val="24"/>
          <w:lang w:val="fr-FR"/>
        </w:rPr>
        <w:t>s</w:t>
      </w:r>
      <w:r w:rsidR="00561D37" w:rsidRPr="004514BA">
        <w:rPr>
          <w:sz w:val="24"/>
          <w:lang w:val="fr-FR"/>
        </w:rPr>
        <w:t xml:space="preserve"> des 3 pays </w:t>
      </w:r>
      <w:r w:rsidR="00E9494A" w:rsidRPr="004514BA">
        <w:rPr>
          <w:sz w:val="24"/>
          <w:lang w:val="fr-FR"/>
        </w:rPr>
        <w:t>soient considérée (en guise d’exemple au Burkina Faso, c</w:t>
      </w:r>
      <w:r w:rsidR="00561D37" w:rsidRPr="004514BA">
        <w:rPr>
          <w:sz w:val="24"/>
          <w:lang w:val="fr-FR"/>
        </w:rPr>
        <w:t>’est une planification à 6 ans révisable tous les 3 ans</w:t>
      </w:r>
      <w:r w:rsidR="00E9494A" w:rsidRPr="004514BA">
        <w:rPr>
          <w:sz w:val="24"/>
          <w:lang w:val="fr-FR"/>
        </w:rPr>
        <w:t>)</w:t>
      </w:r>
      <w:r w:rsidR="00561D37" w:rsidRPr="004514BA">
        <w:rPr>
          <w:sz w:val="24"/>
          <w:lang w:val="fr-FR"/>
        </w:rPr>
        <w:t xml:space="preserve">. </w:t>
      </w:r>
      <w:r w:rsidR="001465E6" w:rsidRPr="004514BA">
        <w:rPr>
          <w:sz w:val="24"/>
          <w:lang w:val="fr-FR"/>
        </w:rPr>
        <w:t xml:space="preserve">Pour cela il a été suggéré de réexaminer le choix de l’horizon de planification et de s’accorder sur ce point. </w:t>
      </w:r>
      <w:r w:rsidR="00765172" w:rsidRPr="004514BA">
        <w:rPr>
          <w:sz w:val="24"/>
          <w:lang w:val="fr-FR"/>
        </w:rPr>
        <w:t>L</w:t>
      </w:r>
      <w:r w:rsidR="00546409" w:rsidRPr="004514BA">
        <w:rPr>
          <w:sz w:val="24"/>
          <w:lang w:val="fr-FR"/>
        </w:rPr>
        <w:t>es eaux souterraines ont été prises en compte mais malheureusement il n’y pas de connaissance à ce sujet.</w:t>
      </w:r>
      <w:r w:rsidR="00D1365C" w:rsidRPr="004514BA">
        <w:rPr>
          <w:sz w:val="24"/>
          <w:lang w:val="fr-FR"/>
        </w:rPr>
        <w:t xml:space="preserve"> Il est prévu de développer 4</w:t>
      </w:r>
      <w:r w:rsidR="00765172" w:rsidRPr="004514BA">
        <w:rPr>
          <w:sz w:val="24"/>
          <w:lang w:val="fr-FR"/>
        </w:rPr>
        <w:t xml:space="preserve"> à </w:t>
      </w:r>
      <w:r w:rsidR="00D1365C" w:rsidRPr="004514BA">
        <w:rPr>
          <w:sz w:val="24"/>
          <w:lang w:val="fr-FR"/>
        </w:rPr>
        <w:t>5 scenarios en matière de gestion de la ressource en eau.</w:t>
      </w:r>
      <w:r w:rsidR="001465E6" w:rsidRPr="004514BA">
        <w:rPr>
          <w:sz w:val="24"/>
          <w:lang w:val="fr-FR"/>
        </w:rPr>
        <w:t xml:space="preserve"> Enfin l</w:t>
      </w:r>
      <w:r w:rsidR="00024B82" w:rsidRPr="004514BA">
        <w:rPr>
          <w:sz w:val="24"/>
          <w:lang w:val="fr-FR"/>
        </w:rPr>
        <w:t>’appui du volet scientifique (et e-water) est souhaitable en effet pour définir/corriger les scénarios à développer.</w:t>
      </w:r>
    </w:p>
    <w:p w:rsidR="00A31843" w:rsidRPr="004514BA" w:rsidRDefault="00A31843" w:rsidP="001D2CD0">
      <w:pPr>
        <w:jc w:val="both"/>
        <w:rPr>
          <w:sz w:val="24"/>
          <w:lang w:val="fr-FR"/>
        </w:rPr>
      </w:pPr>
    </w:p>
    <w:p w:rsidR="00600622" w:rsidRPr="004514BA" w:rsidRDefault="00600622">
      <w:pPr>
        <w:pStyle w:val="Heading1"/>
        <w:rPr>
          <w:rStyle w:val="Strong"/>
          <w:b/>
          <w:bCs w:val="0"/>
        </w:rPr>
      </w:pPr>
      <w:bookmarkStart w:id="59" w:name="_Toc476198583"/>
      <w:bookmarkStart w:id="60" w:name="_Toc476199333"/>
      <w:bookmarkStart w:id="61" w:name="_Toc476207056"/>
      <w:r w:rsidRPr="00C151C3">
        <w:rPr>
          <w:rStyle w:val="Strong"/>
          <w:b/>
          <w:bCs w:val="0"/>
        </w:rPr>
        <w:t xml:space="preserve">SESSION 6 : </w:t>
      </w:r>
      <w:r w:rsidRPr="004514BA">
        <w:rPr>
          <w:rStyle w:val="Strong"/>
          <w:b/>
          <w:bCs w:val="0"/>
        </w:rPr>
        <w:t>Données, outils et modèles socio-économiques</w:t>
      </w:r>
      <w:bookmarkEnd w:id="59"/>
      <w:bookmarkEnd w:id="60"/>
      <w:bookmarkEnd w:id="61"/>
    </w:p>
    <w:p w:rsidR="00577B81" w:rsidRDefault="004B4D97" w:rsidP="004514BA">
      <w:pPr>
        <w:pStyle w:val="Heading2"/>
      </w:pPr>
      <w:bookmarkStart w:id="62" w:name="_Toc476199334"/>
      <w:bookmarkStart w:id="63" w:name="_Toc476207057"/>
      <w:r w:rsidRPr="004514BA">
        <w:t>Présentation enquête sur le Parc W</w:t>
      </w:r>
      <w:bookmarkEnd w:id="62"/>
      <w:bookmarkEnd w:id="63"/>
    </w:p>
    <w:p w:rsidR="004B4D97" w:rsidRPr="004514BA" w:rsidRDefault="004B4D97" w:rsidP="004514BA">
      <w:pPr>
        <w:pStyle w:val="NoSpacing"/>
        <w:ind w:left="357"/>
        <w:rPr>
          <w:b/>
          <w:sz w:val="24"/>
          <w:lang w:val="fr-BE"/>
        </w:rPr>
      </w:pPr>
      <w:r w:rsidRPr="004514BA">
        <w:rPr>
          <w:b/>
          <w:sz w:val="24"/>
          <w:lang w:val="fr-BE"/>
        </w:rPr>
        <w:t>André Zogo (PNE-Benin)</w:t>
      </w:r>
    </w:p>
    <w:p w:rsidR="004B4D97" w:rsidRPr="004514BA" w:rsidRDefault="004B4D97" w:rsidP="004B4D97">
      <w:pPr>
        <w:jc w:val="both"/>
        <w:rPr>
          <w:i/>
          <w:sz w:val="24"/>
          <w:lang w:val="fr-FR"/>
        </w:rPr>
      </w:pPr>
      <w:r w:rsidRPr="004514BA">
        <w:rPr>
          <w:i/>
          <w:sz w:val="24"/>
          <w:lang w:val="fr-FR"/>
        </w:rPr>
        <w:t>Fichier :</w:t>
      </w:r>
      <w:r w:rsidRPr="004514BA">
        <w:rPr>
          <w:sz w:val="24"/>
          <w:lang w:val="fr-FR"/>
        </w:rPr>
        <w:t xml:space="preserve"> </w:t>
      </w:r>
      <w:r w:rsidRPr="004514BA">
        <w:rPr>
          <w:i/>
          <w:sz w:val="24"/>
          <w:lang w:val="fr-FR"/>
        </w:rPr>
        <w:t>Présentation Enquête parc W_Bénin.pdf</w:t>
      </w:r>
    </w:p>
    <w:p w:rsidR="004B4D97" w:rsidRPr="004514BA" w:rsidRDefault="002C3C70" w:rsidP="001D2CD0">
      <w:pPr>
        <w:jc w:val="both"/>
        <w:rPr>
          <w:sz w:val="24"/>
          <w:lang w:val="fr-FR"/>
        </w:rPr>
      </w:pPr>
      <w:r w:rsidRPr="004514BA">
        <w:rPr>
          <w:sz w:val="24"/>
          <w:lang w:val="fr-FR"/>
        </w:rPr>
        <w:t>L’enquête a permis d’interviewer 191 personnes dont 52 visiteurs et 139 habitants proches du parc. André Zogo a pu présenter la méthode de développement, la planification de l’enquête, la formation</w:t>
      </w:r>
      <w:r w:rsidR="003840F1" w:rsidRPr="004514BA">
        <w:rPr>
          <w:sz w:val="24"/>
          <w:lang w:val="fr-FR"/>
        </w:rPr>
        <w:t xml:space="preserve"> des enquêteurs, le déroulement</w:t>
      </w:r>
      <w:r w:rsidRPr="004514BA">
        <w:rPr>
          <w:sz w:val="24"/>
          <w:lang w:val="fr-FR"/>
        </w:rPr>
        <w:t xml:space="preserve"> de celle-ci, les difficultés rencontrées et les résultats.</w:t>
      </w:r>
    </w:p>
    <w:p w:rsidR="00C26816" w:rsidRPr="004514BA" w:rsidRDefault="002C3C70" w:rsidP="00600622">
      <w:pPr>
        <w:jc w:val="both"/>
        <w:rPr>
          <w:sz w:val="24"/>
          <w:lang w:val="fr-FR"/>
        </w:rPr>
      </w:pPr>
      <w:r w:rsidRPr="004514BA">
        <w:rPr>
          <w:sz w:val="24"/>
          <w:lang w:val="fr-FR"/>
        </w:rPr>
        <w:t>91 % des enquêtés sont disposés à payer plus cher le droit d’entrée afin de pouvoir dégager un budge</w:t>
      </w:r>
      <w:r w:rsidR="00E77CE0" w:rsidRPr="004514BA">
        <w:rPr>
          <w:sz w:val="24"/>
          <w:lang w:val="fr-FR"/>
        </w:rPr>
        <w:t>t pour la protection du parc W.</w:t>
      </w:r>
    </w:p>
    <w:p w:rsidR="00E53379" w:rsidRPr="004514BA" w:rsidRDefault="000D1626" w:rsidP="00600622">
      <w:pPr>
        <w:jc w:val="both"/>
        <w:rPr>
          <w:sz w:val="24"/>
          <w:lang w:val="fr-FR"/>
        </w:rPr>
      </w:pPr>
      <w:r w:rsidRPr="004514BA">
        <w:rPr>
          <w:sz w:val="24"/>
          <w:lang w:val="fr-FR"/>
        </w:rPr>
        <w:t xml:space="preserve">L’enquête des ménages qui a été conduite de Février 2016 à avril 2016 dans les 3 pays inclus dans la Zone d’intérêt de la Mékrou. Elle a permis l’interview de 660 familles de manière représentative et </w:t>
      </w:r>
      <w:r w:rsidR="00901C68" w:rsidRPr="004514BA">
        <w:rPr>
          <w:sz w:val="24"/>
          <w:lang w:val="fr-FR"/>
        </w:rPr>
        <w:t xml:space="preserve">la </w:t>
      </w:r>
      <w:r w:rsidRPr="004514BA">
        <w:rPr>
          <w:sz w:val="24"/>
          <w:lang w:val="fr-FR"/>
        </w:rPr>
        <w:t xml:space="preserve">collecte des réponses afin de qualifier : </w:t>
      </w:r>
      <w:r w:rsidR="00E567BE" w:rsidRPr="004514BA">
        <w:rPr>
          <w:sz w:val="24"/>
          <w:lang w:val="fr-FR"/>
        </w:rPr>
        <w:t xml:space="preserve">la situation socio-économique, l’accès </w:t>
      </w:r>
      <w:r w:rsidR="00E567BE" w:rsidRPr="004514BA">
        <w:rPr>
          <w:sz w:val="24"/>
          <w:lang w:val="fr-FR"/>
        </w:rPr>
        <w:lastRenderedPageBreak/>
        <w:t>au service d’eau et sanitaires, la nutrition, l’activité e</w:t>
      </w:r>
      <w:r w:rsidR="00901C68" w:rsidRPr="004514BA">
        <w:rPr>
          <w:sz w:val="24"/>
          <w:lang w:val="fr-FR"/>
        </w:rPr>
        <w:t>t l’usage de l’eau agricole, l’état</w:t>
      </w:r>
      <w:r w:rsidR="00E567BE" w:rsidRPr="004514BA">
        <w:rPr>
          <w:sz w:val="24"/>
          <w:lang w:val="fr-FR"/>
        </w:rPr>
        <w:t xml:space="preserve"> des écosystèmes et les </w:t>
      </w:r>
      <w:r w:rsidR="00E53379" w:rsidRPr="004514BA">
        <w:rPr>
          <w:sz w:val="24"/>
          <w:lang w:val="fr-FR"/>
        </w:rPr>
        <w:t>évènements</w:t>
      </w:r>
      <w:r w:rsidR="00E567BE" w:rsidRPr="004514BA">
        <w:rPr>
          <w:sz w:val="24"/>
          <w:lang w:val="fr-FR"/>
        </w:rPr>
        <w:t xml:space="preserve"> </w:t>
      </w:r>
      <w:r w:rsidR="00E53379" w:rsidRPr="004514BA">
        <w:rPr>
          <w:sz w:val="24"/>
          <w:lang w:val="fr-FR"/>
        </w:rPr>
        <w:t>extrêmes</w:t>
      </w:r>
      <w:r w:rsidR="00E567BE" w:rsidRPr="004514BA">
        <w:rPr>
          <w:sz w:val="24"/>
          <w:lang w:val="fr-FR"/>
        </w:rPr>
        <w:t xml:space="preserve"> comme la sécheresse et les inondations.</w:t>
      </w:r>
    </w:p>
    <w:p w:rsidR="00E53379" w:rsidRPr="004514BA" w:rsidRDefault="00E53379" w:rsidP="00600622">
      <w:pPr>
        <w:jc w:val="both"/>
        <w:rPr>
          <w:sz w:val="24"/>
          <w:lang w:val="fr-FR"/>
        </w:rPr>
      </w:pPr>
    </w:p>
    <w:p w:rsidR="00577B81" w:rsidRDefault="00600622" w:rsidP="004514BA">
      <w:pPr>
        <w:pStyle w:val="Heading2"/>
      </w:pPr>
      <w:bookmarkStart w:id="64" w:name="_Toc476199335"/>
      <w:bookmarkStart w:id="65" w:name="_Toc476207058"/>
      <w:r w:rsidRPr="004514BA">
        <w:t>Présentation enquête des ménages sur le Burkina Faso</w:t>
      </w:r>
      <w:bookmarkEnd w:id="64"/>
      <w:bookmarkEnd w:id="65"/>
    </w:p>
    <w:p w:rsidR="00600622" w:rsidRPr="004514BA" w:rsidRDefault="00600622" w:rsidP="004514BA">
      <w:pPr>
        <w:pStyle w:val="NoSpacing"/>
        <w:ind w:left="357"/>
        <w:rPr>
          <w:b/>
          <w:sz w:val="24"/>
          <w:lang w:val="fr-BE"/>
        </w:rPr>
      </w:pPr>
      <w:r w:rsidRPr="004514BA">
        <w:rPr>
          <w:b/>
          <w:sz w:val="24"/>
          <w:lang w:val="fr-BE"/>
        </w:rPr>
        <w:t>Abdramane SOW (UO2)</w:t>
      </w:r>
    </w:p>
    <w:p w:rsidR="00600622" w:rsidRPr="004514BA" w:rsidRDefault="00600622" w:rsidP="00600622">
      <w:pPr>
        <w:jc w:val="both"/>
        <w:rPr>
          <w:i/>
          <w:sz w:val="24"/>
          <w:lang w:val="fr-FR"/>
        </w:rPr>
      </w:pPr>
      <w:r w:rsidRPr="004514BA">
        <w:rPr>
          <w:i/>
          <w:sz w:val="24"/>
          <w:lang w:val="fr-FR"/>
        </w:rPr>
        <w:t>Fichier :</w:t>
      </w:r>
      <w:r w:rsidRPr="004514BA">
        <w:rPr>
          <w:sz w:val="24"/>
          <w:lang w:val="fr-FR"/>
        </w:rPr>
        <w:t xml:space="preserve"> </w:t>
      </w:r>
      <w:r w:rsidRPr="004514BA">
        <w:rPr>
          <w:i/>
          <w:sz w:val="24"/>
          <w:lang w:val="fr-FR"/>
        </w:rPr>
        <w:t>Presentation Enquete ménage_Burkina.pdf</w:t>
      </w:r>
    </w:p>
    <w:p w:rsidR="00577B81" w:rsidRDefault="00C26816" w:rsidP="004514BA">
      <w:pPr>
        <w:pStyle w:val="Heading2"/>
      </w:pPr>
      <w:bookmarkStart w:id="66" w:name="_Toc476199336"/>
      <w:bookmarkStart w:id="67" w:name="_Toc476207059"/>
      <w:r w:rsidRPr="004514BA">
        <w:t>Présentation enquête des ménages sur le Bénin</w:t>
      </w:r>
      <w:bookmarkEnd w:id="66"/>
      <w:bookmarkEnd w:id="67"/>
    </w:p>
    <w:p w:rsidR="00C26816" w:rsidRPr="004514BA" w:rsidRDefault="00C26816" w:rsidP="004514BA">
      <w:pPr>
        <w:pStyle w:val="NoSpacing"/>
        <w:ind w:left="357"/>
        <w:rPr>
          <w:b/>
          <w:sz w:val="24"/>
          <w:lang w:val="fr-BE"/>
        </w:rPr>
      </w:pPr>
      <w:r w:rsidRPr="004514BA">
        <w:rPr>
          <w:b/>
          <w:sz w:val="24"/>
          <w:lang w:val="fr-BE"/>
        </w:rPr>
        <w:t>Yekambèssoun N’Tcha M’Po (UAM)</w:t>
      </w:r>
    </w:p>
    <w:p w:rsidR="00C26816" w:rsidRPr="004514BA" w:rsidRDefault="00C26816" w:rsidP="00C26816">
      <w:pPr>
        <w:jc w:val="both"/>
        <w:rPr>
          <w:i/>
          <w:sz w:val="24"/>
          <w:lang w:val="fr-FR"/>
        </w:rPr>
      </w:pPr>
      <w:r w:rsidRPr="004514BA">
        <w:rPr>
          <w:i/>
          <w:sz w:val="24"/>
          <w:lang w:val="fr-FR"/>
        </w:rPr>
        <w:t>Fichier : Presentation_Mekrou _INE_Bénin.pdf</w:t>
      </w:r>
    </w:p>
    <w:p w:rsidR="00577B81" w:rsidRDefault="00600622" w:rsidP="004514BA">
      <w:pPr>
        <w:pStyle w:val="Heading2"/>
      </w:pPr>
      <w:bookmarkStart w:id="68" w:name="_Toc476199337"/>
      <w:bookmarkStart w:id="69" w:name="_Toc476207060"/>
      <w:r w:rsidRPr="004514BA">
        <w:t>Présentation enquête des ménages sur le Niger</w:t>
      </w:r>
      <w:bookmarkEnd w:id="68"/>
      <w:bookmarkEnd w:id="69"/>
    </w:p>
    <w:p w:rsidR="00600622" w:rsidRPr="004514BA" w:rsidRDefault="00E77CE0" w:rsidP="004514BA">
      <w:pPr>
        <w:pStyle w:val="NoSpacing"/>
        <w:ind w:left="357"/>
        <w:rPr>
          <w:b/>
          <w:sz w:val="24"/>
          <w:lang w:val="fr-BE"/>
        </w:rPr>
      </w:pPr>
      <w:r w:rsidRPr="004514BA">
        <w:rPr>
          <w:b/>
          <w:sz w:val="24"/>
          <w:lang w:val="fr-BE"/>
        </w:rPr>
        <w:t>Equipe du P</w:t>
      </w:r>
      <w:r w:rsidR="00C26816" w:rsidRPr="004514BA">
        <w:rPr>
          <w:b/>
          <w:sz w:val="24"/>
          <w:lang w:val="fr-BE"/>
        </w:rPr>
        <w:t xml:space="preserve">rof Boureima </w:t>
      </w:r>
      <w:r w:rsidR="00600622" w:rsidRPr="004514BA">
        <w:rPr>
          <w:b/>
          <w:sz w:val="24"/>
          <w:lang w:val="fr-BE"/>
        </w:rPr>
        <w:t xml:space="preserve"> (U</w:t>
      </w:r>
      <w:r w:rsidR="00C26816" w:rsidRPr="004514BA">
        <w:rPr>
          <w:b/>
          <w:sz w:val="24"/>
          <w:lang w:val="fr-BE"/>
        </w:rPr>
        <w:t>AM</w:t>
      </w:r>
      <w:r w:rsidR="00600622" w:rsidRPr="004514BA">
        <w:rPr>
          <w:b/>
          <w:sz w:val="24"/>
          <w:lang w:val="fr-BE"/>
        </w:rPr>
        <w:t>)</w:t>
      </w:r>
    </w:p>
    <w:p w:rsidR="00600622" w:rsidRPr="004514BA" w:rsidRDefault="00600622" w:rsidP="001D2CD0">
      <w:pPr>
        <w:jc w:val="both"/>
        <w:rPr>
          <w:i/>
          <w:sz w:val="24"/>
          <w:lang w:val="fr-FR"/>
        </w:rPr>
      </w:pPr>
      <w:r w:rsidRPr="004514BA">
        <w:rPr>
          <w:i/>
          <w:sz w:val="24"/>
          <w:lang w:val="fr-FR"/>
        </w:rPr>
        <w:t>Fichier : Présentation_Etude_Mékrou_16-02-2017.pdf</w:t>
      </w:r>
    </w:p>
    <w:p w:rsidR="00577B81" w:rsidRDefault="00E77CE0" w:rsidP="004514BA">
      <w:pPr>
        <w:pStyle w:val="Heading2"/>
      </w:pPr>
      <w:bookmarkStart w:id="70" w:name="_Toc476199338"/>
      <w:bookmarkStart w:id="71" w:name="_Toc476207061"/>
      <w:r w:rsidRPr="004514BA">
        <w:t>Présentation</w:t>
      </w:r>
      <w:r w:rsidR="00901C68" w:rsidRPr="004514BA">
        <w:t xml:space="preserve"> du</w:t>
      </w:r>
      <w:r w:rsidRPr="004514BA">
        <w:t xml:space="preserve"> travail restant et </w:t>
      </w:r>
      <w:r w:rsidR="00E53379" w:rsidRPr="004514BA">
        <w:t>intégration</w:t>
      </w:r>
      <w:r w:rsidRPr="004514BA">
        <w:t xml:space="preserve"> des 2 composantes </w:t>
      </w:r>
      <w:r w:rsidR="00E53379" w:rsidRPr="004514BA">
        <w:t>socio-économique</w:t>
      </w:r>
      <w:r w:rsidRPr="004514BA">
        <w:t xml:space="preserve"> et biophysiques</w:t>
      </w:r>
      <w:bookmarkEnd w:id="70"/>
      <w:bookmarkEnd w:id="71"/>
    </w:p>
    <w:p w:rsidR="00E77CE0" w:rsidRPr="004514BA" w:rsidRDefault="00E77CE0" w:rsidP="004514BA">
      <w:pPr>
        <w:pStyle w:val="NoSpacing"/>
        <w:ind w:left="357"/>
        <w:rPr>
          <w:b/>
          <w:sz w:val="24"/>
          <w:lang w:val="fr-BE"/>
        </w:rPr>
      </w:pPr>
      <w:r w:rsidRPr="004514BA">
        <w:rPr>
          <w:b/>
          <w:sz w:val="24"/>
          <w:lang w:val="fr-BE"/>
        </w:rPr>
        <w:t>Céline Dondeynaz  (CCR)</w:t>
      </w:r>
    </w:p>
    <w:p w:rsidR="00E77CE0" w:rsidRPr="004514BA" w:rsidRDefault="00E77CE0" w:rsidP="00E77CE0">
      <w:pPr>
        <w:jc w:val="both"/>
        <w:rPr>
          <w:i/>
          <w:sz w:val="24"/>
          <w:lang w:val="fr-FR"/>
        </w:rPr>
      </w:pPr>
      <w:r w:rsidRPr="004514BA">
        <w:rPr>
          <w:i/>
          <w:sz w:val="24"/>
          <w:lang w:val="fr-FR"/>
        </w:rPr>
        <w:t>Fichier : 1702017_travail_suivant_Socio-economique_JRC.pdf</w:t>
      </w:r>
    </w:p>
    <w:p w:rsidR="00E77CE0" w:rsidRPr="004514BA" w:rsidRDefault="00E77CE0" w:rsidP="00E77CE0">
      <w:pPr>
        <w:jc w:val="both"/>
        <w:rPr>
          <w:i/>
          <w:sz w:val="24"/>
          <w:lang w:val="fr-FR"/>
        </w:rPr>
      </w:pPr>
      <w:r w:rsidRPr="004514BA">
        <w:rPr>
          <w:i/>
          <w:sz w:val="24"/>
          <w:lang w:val="fr-FR"/>
        </w:rPr>
        <w:t>Fichier :</w:t>
      </w:r>
      <w:r w:rsidRPr="004514BA">
        <w:rPr>
          <w:sz w:val="24"/>
          <w:lang w:val="fr-FR"/>
        </w:rPr>
        <w:t xml:space="preserve"> </w:t>
      </w:r>
      <w:r w:rsidRPr="004514BA">
        <w:rPr>
          <w:i/>
          <w:sz w:val="24"/>
          <w:lang w:val="fr-FR"/>
        </w:rPr>
        <w:t xml:space="preserve">17022017_Methodes et </w:t>
      </w:r>
      <w:r w:rsidR="00E53379" w:rsidRPr="004514BA">
        <w:rPr>
          <w:i/>
          <w:sz w:val="24"/>
          <w:lang w:val="fr-FR"/>
        </w:rPr>
        <w:t>Intégration</w:t>
      </w:r>
      <w:r w:rsidRPr="004514BA">
        <w:rPr>
          <w:i/>
          <w:sz w:val="24"/>
          <w:lang w:val="fr-FR"/>
        </w:rPr>
        <w:t xml:space="preserve"> Bio-physique-Socio-economique_JRC.pdf</w:t>
      </w:r>
    </w:p>
    <w:p w:rsidR="00330320" w:rsidRDefault="00330320" w:rsidP="001D2CD0">
      <w:pPr>
        <w:jc w:val="both"/>
        <w:rPr>
          <w:sz w:val="24"/>
          <w:lang w:val="fr-FR"/>
        </w:rPr>
      </w:pPr>
    </w:p>
    <w:p w:rsidR="00591155" w:rsidRDefault="004C6C52" w:rsidP="004514BA">
      <w:pPr>
        <w:pStyle w:val="ListParagraph"/>
        <w:numPr>
          <w:ilvl w:val="0"/>
          <w:numId w:val="13"/>
        </w:numPr>
        <w:jc w:val="both"/>
        <w:rPr>
          <w:sz w:val="24"/>
          <w:lang w:val="fr-FR"/>
        </w:rPr>
      </w:pPr>
      <w:r>
        <w:rPr>
          <w:sz w:val="24"/>
          <w:lang w:val="fr-FR"/>
        </w:rPr>
        <w:t xml:space="preserve">A la suite de cette série de présentations des enquêtes des ménages, des questions ont été posées et des éclaircissements demandés. </w:t>
      </w:r>
      <w:r w:rsidR="00240B2C" w:rsidRPr="004514BA">
        <w:rPr>
          <w:sz w:val="24"/>
          <w:lang w:val="fr-FR"/>
        </w:rPr>
        <w:t>Il est reconnu qu’un gros travail a été fait, mais qu’il faut comparer avec les statistiques nationales dans l’analyse des résultats.</w:t>
      </w:r>
      <w:r w:rsidR="00240B2C">
        <w:rPr>
          <w:sz w:val="24"/>
          <w:lang w:val="fr-FR"/>
        </w:rPr>
        <w:t xml:space="preserve"> </w:t>
      </w:r>
      <w:r w:rsidR="00DD6AF4" w:rsidRPr="004514BA">
        <w:rPr>
          <w:sz w:val="24"/>
          <w:lang w:val="fr-FR"/>
        </w:rPr>
        <w:t>il</w:t>
      </w:r>
      <w:r w:rsidR="00240B2C" w:rsidRPr="004514BA">
        <w:rPr>
          <w:sz w:val="24"/>
          <w:lang w:val="fr-FR"/>
        </w:rPr>
        <w:t xml:space="preserve"> est demandé la </w:t>
      </w:r>
      <w:r w:rsidR="00DD6AF4" w:rsidRPr="004514BA">
        <w:rPr>
          <w:sz w:val="24"/>
          <w:lang w:val="fr-FR"/>
        </w:rPr>
        <w:t xml:space="preserve">plus-value d’avoir fait 2 enquêtes, une sur le parc W et une sur les ménages. </w:t>
      </w:r>
      <w:r w:rsidR="003E14FA" w:rsidRPr="004514BA">
        <w:rPr>
          <w:sz w:val="24"/>
          <w:lang w:val="fr-FR"/>
        </w:rPr>
        <w:t xml:space="preserve">Les raisons pour lesquelles la </w:t>
      </w:r>
      <w:r w:rsidR="002C3C70" w:rsidRPr="004514BA">
        <w:rPr>
          <w:sz w:val="24"/>
          <w:lang w:val="fr-FR"/>
        </w:rPr>
        <w:t>technologie n’as pas été employé</w:t>
      </w:r>
      <w:r w:rsidR="00B5099F" w:rsidRPr="00386E48">
        <w:rPr>
          <w:sz w:val="24"/>
          <w:lang w:val="fr-FR"/>
        </w:rPr>
        <w:t>e</w:t>
      </w:r>
      <w:r w:rsidR="002C3C70" w:rsidRPr="004514BA">
        <w:rPr>
          <w:sz w:val="24"/>
          <w:lang w:val="fr-FR"/>
        </w:rPr>
        <w:t xml:space="preserve"> </w:t>
      </w:r>
      <w:r w:rsidR="003E14FA" w:rsidRPr="004514BA">
        <w:rPr>
          <w:sz w:val="24"/>
          <w:lang w:val="fr-FR"/>
        </w:rPr>
        <w:t xml:space="preserve">au cours de ces enquêtes. </w:t>
      </w:r>
      <w:r w:rsidR="000B0A48">
        <w:rPr>
          <w:sz w:val="24"/>
          <w:lang w:val="fr-FR"/>
        </w:rPr>
        <w:t>Est-ce que des questions par rapport à la qualité de l’eau ont été posées et c</w:t>
      </w:r>
      <w:r w:rsidR="00FF10A2" w:rsidRPr="004514BA">
        <w:rPr>
          <w:sz w:val="24"/>
          <w:lang w:val="fr-FR"/>
        </w:rPr>
        <w:t xml:space="preserve">omment a été </w:t>
      </w:r>
      <w:r w:rsidR="00EF290D" w:rsidRPr="004514BA">
        <w:rPr>
          <w:sz w:val="24"/>
          <w:lang w:val="fr-FR"/>
        </w:rPr>
        <w:t>gérée</w:t>
      </w:r>
      <w:r w:rsidR="00FF10A2" w:rsidRPr="004514BA">
        <w:rPr>
          <w:sz w:val="24"/>
          <w:lang w:val="fr-FR"/>
        </w:rPr>
        <w:t xml:space="preserve"> la compréhension</w:t>
      </w:r>
      <w:r w:rsidR="00505ED8" w:rsidRPr="004514BA">
        <w:rPr>
          <w:sz w:val="24"/>
          <w:lang w:val="fr-FR"/>
        </w:rPr>
        <w:t xml:space="preserve"> </w:t>
      </w:r>
      <w:r w:rsidR="00FF10A2" w:rsidRPr="004514BA">
        <w:rPr>
          <w:sz w:val="24"/>
          <w:lang w:val="fr-FR"/>
        </w:rPr>
        <w:t>de</w:t>
      </w:r>
      <w:r w:rsidR="006B216E" w:rsidRPr="004514BA">
        <w:rPr>
          <w:sz w:val="24"/>
          <w:lang w:val="fr-FR"/>
        </w:rPr>
        <w:t>s</w:t>
      </w:r>
      <w:r w:rsidR="00FF10A2" w:rsidRPr="004514BA">
        <w:rPr>
          <w:sz w:val="24"/>
          <w:lang w:val="fr-FR"/>
        </w:rPr>
        <w:t xml:space="preserve"> concepts complexes</w:t>
      </w:r>
      <w:r w:rsidR="00EA19A1" w:rsidRPr="004514BA">
        <w:rPr>
          <w:sz w:val="24"/>
          <w:lang w:val="fr-FR"/>
        </w:rPr>
        <w:t> ?</w:t>
      </w:r>
      <w:r w:rsidR="00F03993" w:rsidRPr="004514BA">
        <w:rPr>
          <w:sz w:val="24"/>
          <w:lang w:val="fr-FR"/>
        </w:rPr>
        <w:t xml:space="preserve"> </w:t>
      </w:r>
      <w:r w:rsidR="00471C36">
        <w:rPr>
          <w:sz w:val="24"/>
          <w:lang w:val="fr-FR"/>
        </w:rPr>
        <w:t xml:space="preserve">La question de représentativité. </w:t>
      </w:r>
      <w:r w:rsidR="000B0A48" w:rsidRPr="00386E48">
        <w:rPr>
          <w:sz w:val="24"/>
          <w:lang w:val="fr-FR"/>
        </w:rPr>
        <w:t>La</w:t>
      </w:r>
      <w:r w:rsidR="00F03993" w:rsidRPr="004514BA">
        <w:rPr>
          <w:sz w:val="24"/>
          <w:lang w:val="fr-FR"/>
        </w:rPr>
        <w:t xml:space="preserve"> possibilité de faire 2 enquêtes complémentaires (sur les parties Niger et Burkina) dans le temps imparti ? Puisque </w:t>
      </w:r>
      <w:r w:rsidR="00837790" w:rsidRPr="004514BA">
        <w:rPr>
          <w:sz w:val="24"/>
          <w:lang w:val="fr-FR"/>
        </w:rPr>
        <w:t xml:space="preserve">l’enquête du parc </w:t>
      </w:r>
      <w:r w:rsidR="00F03993" w:rsidRPr="004514BA">
        <w:rPr>
          <w:sz w:val="24"/>
          <w:lang w:val="fr-FR"/>
        </w:rPr>
        <w:t xml:space="preserve">W </w:t>
      </w:r>
      <w:r w:rsidR="00837790" w:rsidRPr="004514BA">
        <w:rPr>
          <w:sz w:val="24"/>
          <w:lang w:val="fr-FR"/>
        </w:rPr>
        <w:t xml:space="preserve">a été faite sur la partie </w:t>
      </w:r>
      <w:r w:rsidR="000E2A84" w:rsidRPr="004514BA">
        <w:rPr>
          <w:sz w:val="24"/>
          <w:lang w:val="fr-FR"/>
        </w:rPr>
        <w:t>Béninoise (ce qui pose des interrogations sur la pertinence des résultats pour l’ensemble du parc W)</w:t>
      </w:r>
      <w:r w:rsidR="00837790" w:rsidRPr="004514BA">
        <w:rPr>
          <w:sz w:val="24"/>
          <w:lang w:val="fr-FR"/>
        </w:rPr>
        <w:t xml:space="preserve"> et devrai </w:t>
      </w:r>
      <w:r w:rsidR="00052CBB" w:rsidRPr="004514BA">
        <w:rPr>
          <w:sz w:val="24"/>
          <w:lang w:val="fr-FR"/>
        </w:rPr>
        <w:t>être signalée</w:t>
      </w:r>
      <w:r w:rsidR="00837790" w:rsidRPr="004514BA">
        <w:rPr>
          <w:sz w:val="24"/>
          <w:lang w:val="fr-FR"/>
        </w:rPr>
        <w:t xml:space="preserve"> comme telle.</w:t>
      </w:r>
      <w:r w:rsidR="00AB521F" w:rsidRPr="004514BA">
        <w:rPr>
          <w:sz w:val="24"/>
          <w:lang w:val="fr-FR"/>
        </w:rPr>
        <w:t xml:space="preserve"> </w:t>
      </w:r>
      <w:r w:rsidR="00FD5A06">
        <w:rPr>
          <w:sz w:val="24"/>
          <w:lang w:val="fr-FR"/>
        </w:rPr>
        <w:t>Il</w:t>
      </w:r>
      <w:r w:rsidR="00AB521F" w:rsidRPr="004514BA">
        <w:rPr>
          <w:sz w:val="24"/>
          <w:lang w:val="fr-FR"/>
        </w:rPr>
        <w:t xml:space="preserve"> est demandé la manière dont les </w:t>
      </w:r>
      <w:r w:rsidR="00944D01" w:rsidRPr="004514BA">
        <w:rPr>
          <w:sz w:val="24"/>
          <w:lang w:val="fr-FR"/>
        </w:rPr>
        <w:t>résultats d’enquêtes v</w:t>
      </w:r>
      <w:r w:rsidR="00B5099F" w:rsidRPr="00386E48">
        <w:rPr>
          <w:sz w:val="24"/>
          <w:lang w:val="fr-FR"/>
        </w:rPr>
        <w:t>ont</w:t>
      </w:r>
      <w:r w:rsidR="00944D01" w:rsidRPr="004514BA">
        <w:rPr>
          <w:sz w:val="24"/>
          <w:lang w:val="fr-FR"/>
        </w:rPr>
        <w:t xml:space="preserve"> être introduits dans le</w:t>
      </w:r>
      <w:r w:rsidR="00052CBB" w:rsidRPr="004514BA">
        <w:rPr>
          <w:sz w:val="24"/>
          <w:lang w:val="fr-FR"/>
        </w:rPr>
        <w:t>s</w:t>
      </w:r>
      <w:r w:rsidR="00944D01" w:rsidRPr="004514BA">
        <w:rPr>
          <w:sz w:val="24"/>
          <w:lang w:val="fr-FR"/>
        </w:rPr>
        <w:t xml:space="preserve"> scenarios pour 2025</w:t>
      </w:r>
      <w:r w:rsidR="00FD5A06">
        <w:rPr>
          <w:sz w:val="24"/>
          <w:lang w:val="fr-FR"/>
        </w:rPr>
        <w:t xml:space="preserve"> et quels </w:t>
      </w:r>
      <w:r w:rsidR="00FD5A06" w:rsidRPr="00E1761A">
        <w:rPr>
          <w:sz w:val="24"/>
          <w:lang w:val="fr-FR"/>
        </w:rPr>
        <w:t xml:space="preserve">scénarios climatiques </w:t>
      </w:r>
      <w:r w:rsidR="00FD5A06">
        <w:rPr>
          <w:sz w:val="24"/>
          <w:lang w:val="fr-FR"/>
        </w:rPr>
        <w:t xml:space="preserve">seront </w:t>
      </w:r>
      <w:r w:rsidR="00FD5A06" w:rsidRPr="00E1761A">
        <w:rPr>
          <w:sz w:val="24"/>
          <w:lang w:val="fr-FR"/>
        </w:rPr>
        <w:t>utilisés</w:t>
      </w:r>
      <w:r w:rsidR="00FD5A06">
        <w:rPr>
          <w:sz w:val="24"/>
          <w:lang w:val="fr-FR"/>
        </w:rPr>
        <w:t xml:space="preserve"> dans SWAT et </w:t>
      </w:r>
      <w:r w:rsidR="00FD5A06" w:rsidRPr="00E1761A">
        <w:rPr>
          <w:sz w:val="24"/>
          <w:lang w:val="fr-FR"/>
        </w:rPr>
        <w:t>EPIC</w:t>
      </w:r>
      <w:r w:rsidR="00944D01" w:rsidRPr="004514BA">
        <w:rPr>
          <w:sz w:val="24"/>
          <w:lang w:val="fr-FR"/>
        </w:rPr>
        <w:t>.</w:t>
      </w:r>
    </w:p>
    <w:p w:rsidR="00944D01" w:rsidRPr="004514BA" w:rsidRDefault="00944D01">
      <w:pPr>
        <w:jc w:val="both"/>
        <w:rPr>
          <w:sz w:val="24"/>
          <w:lang w:val="fr-FR"/>
        </w:rPr>
      </w:pPr>
    </w:p>
    <w:p w:rsidR="00E53379" w:rsidRPr="004514BA" w:rsidRDefault="004B06AB" w:rsidP="004514BA">
      <w:pPr>
        <w:pStyle w:val="ListParagraph"/>
        <w:numPr>
          <w:ilvl w:val="0"/>
          <w:numId w:val="13"/>
        </w:numPr>
        <w:jc w:val="both"/>
        <w:rPr>
          <w:sz w:val="24"/>
          <w:lang w:val="fr-FR"/>
        </w:rPr>
      </w:pPr>
      <w:r>
        <w:rPr>
          <w:sz w:val="24"/>
          <w:lang w:val="fr-FR"/>
        </w:rPr>
        <w:t xml:space="preserve">La voie </w:t>
      </w:r>
      <w:r w:rsidR="00DF31A2" w:rsidRPr="004514BA">
        <w:rPr>
          <w:sz w:val="24"/>
          <w:lang w:val="fr-FR"/>
        </w:rPr>
        <w:t>électronique</w:t>
      </w:r>
      <w:r w:rsidR="00837790" w:rsidRPr="004514BA">
        <w:rPr>
          <w:sz w:val="24"/>
          <w:lang w:val="fr-FR"/>
        </w:rPr>
        <w:t xml:space="preserve"> </w:t>
      </w:r>
      <w:r w:rsidRPr="004514BA">
        <w:rPr>
          <w:sz w:val="24"/>
          <w:lang w:val="fr-FR"/>
        </w:rPr>
        <w:t>pour mener les enquêtes des ménages a été estimée comme peu appropriée et on lui préfère de loin la v</w:t>
      </w:r>
      <w:r w:rsidR="00837790" w:rsidRPr="004514BA">
        <w:rPr>
          <w:sz w:val="24"/>
          <w:lang w:val="fr-FR"/>
        </w:rPr>
        <w:t>oie terrain.</w:t>
      </w:r>
      <w:r w:rsidR="00C13014" w:rsidRPr="004514BA">
        <w:rPr>
          <w:sz w:val="24"/>
          <w:lang w:val="fr-FR"/>
        </w:rPr>
        <w:t xml:space="preserve"> </w:t>
      </w:r>
      <w:r w:rsidR="00FF10A2" w:rsidRPr="004514BA">
        <w:rPr>
          <w:sz w:val="24"/>
          <w:lang w:val="fr-FR"/>
        </w:rPr>
        <w:t xml:space="preserve">Des questions sur la qualité des eaux ont été posées, mais ne prennent en compte </w:t>
      </w:r>
      <w:r w:rsidR="003E2B2C" w:rsidRPr="004514BA">
        <w:rPr>
          <w:sz w:val="24"/>
          <w:lang w:val="fr-FR"/>
        </w:rPr>
        <w:t xml:space="preserve">que </w:t>
      </w:r>
      <w:r w:rsidR="00FF10A2" w:rsidRPr="004514BA">
        <w:rPr>
          <w:sz w:val="24"/>
          <w:lang w:val="fr-FR"/>
        </w:rPr>
        <w:t>les critères d’odeur, de couleur et</w:t>
      </w:r>
      <w:r w:rsidR="00EA026C" w:rsidRPr="004514BA">
        <w:rPr>
          <w:sz w:val="24"/>
          <w:lang w:val="fr-FR"/>
        </w:rPr>
        <w:t xml:space="preserve"> de</w:t>
      </w:r>
      <w:r w:rsidR="00FF10A2" w:rsidRPr="004514BA">
        <w:rPr>
          <w:sz w:val="24"/>
          <w:lang w:val="fr-FR"/>
        </w:rPr>
        <w:t xml:space="preserve"> turbidité </w:t>
      </w:r>
      <w:r w:rsidR="00FF10A2" w:rsidRPr="004514BA">
        <w:rPr>
          <w:sz w:val="24"/>
          <w:lang w:val="fr-FR"/>
        </w:rPr>
        <w:lastRenderedPageBreak/>
        <w:t>de l’eau, critères que le</w:t>
      </w:r>
      <w:r w:rsidR="00135889">
        <w:rPr>
          <w:sz w:val="24"/>
          <w:lang w:val="fr-FR"/>
        </w:rPr>
        <w:t>s</w:t>
      </w:r>
      <w:r w:rsidR="00FF10A2" w:rsidRPr="004514BA">
        <w:rPr>
          <w:sz w:val="24"/>
          <w:lang w:val="fr-FR"/>
        </w:rPr>
        <w:t xml:space="preserve"> ménages peuvent évaluer </w:t>
      </w:r>
      <w:r w:rsidR="00704457" w:rsidRPr="004514BA">
        <w:rPr>
          <w:sz w:val="24"/>
          <w:lang w:val="fr-FR"/>
        </w:rPr>
        <w:t>eux-mêmes</w:t>
      </w:r>
      <w:r w:rsidR="00FF10A2" w:rsidRPr="004514BA">
        <w:rPr>
          <w:sz w:val="24"/>
          <w:lang w:val="fr-FR"/>
        </w:rPr>
        <w:t>.</w:t>
      </w:r>
      <w:r w:rsidR="00C13014" w:rsidRPr="004514BA">
        <w:rPr>
          <w:sz w:val="24"/>
          <w:lang w:val="fr-FR"/>
        </w:rPr>
        <w:t xml:space="preserve"> </w:t>
      </w:r>
      <w:r w:rsidR="00973BCA" w:rsidRPr="004514BA">
        <w:rPr>
          <w:sz w:val="24"/>
          <w:lang w:val="fr-FR"/>
        </w:rPr>
        <w:t>La traduction des concepts complexes en langue locales a été faite avec l’appui des agents techniques agricole/eaux/locaux.</w:t>
      </w:r>
      <w:r w:rsidR="00753F99">
        <w:rPr>
          <w:sz w:val="24"/>
          <w:lang w:val="fr-FR"/>
        </w:rPr>
        <w:t xml:space="preserve"> </w:t>
      </w:r>
      <w:r w:rsidR="005066BA" w:rsidRPr="00E1761A">
        <w:rPr>
          <w:sz w:val="24"/>
          <w:lang w:val="fr-FR"/>
        </w:rPr>
        <w:t>La constitution de binômes mixtes a permis en effet de gérer la fatigue et la longueur du questionnaire, ainsi que les questions de genre.</w:t>
      </w:r>
      <w:r w:rsidR="00CE0C3A">
        <w:rPr>
          <w:sz w:val="24"/>
          <w:lang w:val="fr-FR"/>
        </w:rPr>
        <w:t xml:space="preserve"> </w:t>
      </w:r>
      <w:r w:rsidR="00B63A07">
        <w:rPr>
          <w:sz w:val="24"/>
          <w:lang w:val="fr-FR"/>
        </w:rPr>
        <w:t xml:space="preserve">Des études scientifiques ont montré </w:t>
      </w:r>
      <w:r w:rsidR="00B63A07" w:rsidRPr="00B63A07">
        <w:rPr>
          <w:sz w:val="24"/>
          <w:lang w:val="fr-FR"/>
        </w:rPr>
        <w:t xml:space="preserve">que </w:t>
      </w:r>
      <w:r w:rsidR="00B63A07" w:rsidRPr="004514BA">
        <w:rPr>
          <w:sz w:val="24"/>
          <w:lang w:val="fr-FR"/>
        </w:rPr>
        <w:t>la différence de projection entre 2025 et 2050 est généralement faible. Au-delà de 2050, l’allongement de la projection augmente l’incertitude.</w:t>
      </w:r>
      <w:r w:rsidR="00CE0C3A" w:rsidRPr="004514BA">
        <w:rPr>
          <w:sz w:val="24"/>
          <w:lang w:val="fr-FR"/>
        </w:rPr>
        <w:t xml:space="preserve"> Les scénarios climatiques peuvent être forcés dans le modèle SWAT, plusieurs scénarios climatiques et plusieurs projections (2100, 2050,…) sont disponibles</w:t>
      </w:r>
      <w:r w:rsidR="001A41EE">
        <w:rPr>
          <w:sz w:val="24"/>
          <w:lang w:val="fr-FR"/>
        </w:rPr>
        <w:t xml:space="preserve"> et </w:t>
      </w:r>
      <w:r w:rsidR="00560734">
        <w:rPr>
          <w:sz w:val="24"/>
          <w:lang w:val="fr-FR"/>
        </w:rPr>
        <w:t>des analyses per</w:t>
      </w:r>
      <w:r w:rsidR="001A41EE">
        <w:rPr>
          <w:sz w:val="24"/>
          <w:lang w:val="fr-FR"/>
        </w:rPr>
        <w:t>mettr</w:t>
      </w:r>
      <w:r w:rsidR="00560734">
        <w:rPr>
          <w:sz w:val="24"/>
          <w:lang w:val="fr-FR"/>
        </w:rPr>
        <w:t>ont</w:t>
      </w:r>
      <w:r w:rsidR="001A41EE">
        <w:rPr>
          <w:sz w:val="24"/>
          <w:lang w:val="fr-FR"/>
        </w:rPr>
        <w:t xml:space="preserve"> d</w:t>
      </w:r>
      <w:r w:rsidR="00CE0C3A" w:rsidRPr="004514BA">
        <w:rPr>
          <w:sz w:val="24"/>
          <w:lang w:val="fr-FR"/>
        </w:rPr>
        <w:t>’identifier les plus robustes.</w:t>
      </w:r>
      <w:r w:rsidR="00560734">
        <w:rPr>
          <w:sz w:val="24"/>
          <w:lang w:val="fr-FR"/>
        </w:rPr>
        <w:t xml:space="preserve"> </w:t>
      </w:r>
      <w:r w:rsidR="00C13014" w:rsidRPr="004514BA">
        <w:rPr>
          <w:sz w:val="24"/>
          <w:lang w:val="fr-FR"/>
        </w:rPr>
        <w:t xml:space="preserve">Par rapport </w:t>
      </w:r>
      <w:r w:rsidR="00C6593C" w:rsidRPr="004514BA">
        <w:rPr>
          <w:sz w:val="24"/>
          <w:lang w:val="fr-FR"/>
        </w:rPr>
        <w:t xml:space="preserve">à la </w:t>
      </w:r>
      <w:r w:rsidR="00C13014" w:rsidRPr="004514BA">
        <w:rPr>
          <w:sz w:val="24"/>
          <w:lang w:val="fr-FR"/>
        </w:rPr>
        <w:t xml:space="preserve">représentativité et </w:t>
      </w:r>
      <w:r w:rsidR="00C6593C" w:rsidRPr="004514BA">
        <w:rPr>
          <w:sz w:val="24"/>
          <w:lang w:val="fr-FR"/>
        </w:rPr>
        <w:t xml:space="preserve">à </w:t>
      </w:r>
      <w:r w:rsidR="00C13014" w:rsidRPr="004514BA">
        <w:rPr>
          <w:sz w:val="24"/>
          <w:lang w:val="fr-FR"/>
        </w:rPr>
        <w:t>la sélection des villages, ceux-ci ont été sélectionné</w:t>
      </w:r>
      <w:r w:rsidR="006219FA" w:rsidRPr="004514BA">
        <w:rPr>
          <w:sz w:val="24"/>
          <w:lang w:val="fr-FR"/>
        </w:rPr>
        <w:t>s</w:t>
      </w:r>
      <w:r w:rsidR="00C13014" w:rsidRPr="004514BA">
        <w:rPr>
          <w:sz w:val="24"/>
          <w:lang w:val="fr-FR"/>
        </w:rPr>
        <w:t xml:space="preserve"> directement</w:t>
      </w:r>
      <w:r w:rsidR="00E77CE0" w:rsidRPr="004514BA">
        <w:rPr>
          <w:sz w:val="24"/>
          <w:lang w:val="fr-FR"/>
        </w:rPr>
        <w:t xml:space="preserve"> par les 3 coordinateurs pays (</w:t>
      </w:r>
      <w:r w:rsidR="00C13014" w:rsidRPr="004514BA">
        <w:rPr>
          <w:sz w:val="24"/>
          <w:lang w:val="fr-FR"/>
        </w:rPr>
        <w:t>N</w:t>
      </w:r>
      <w:r w:rsidR="00944D01" w:rsidRPr="004514BA">
        <w:rPr>
          <w:sz w:val="24"/>
          <w:lang w:val="fr-FR"/>
        </w:rPr>
        <w:t>i</w:t>
      </w:r>
      <w:r w:rsidR="00DF31A2" w:rsidRPr="004514BA">
        <w:rPr>
          <w:sz w:val="24"/>
          <w:lang w:val="fr-FR"/>
        </w:rPr>
        <w:t>ger, B</w:t>
      </w:r>
      <w:r w:rsidR="00E77CE0" w:rsidRPr="004514BA">
        <w:rPr>
          <w:sz w:val="24"/>
          <w:lang w:val="fr-FR"/>
        </w:rPr>
        <w:t>urkina F</w:t>
      </w:r>
      <w:r w:rsidR="00C13014" w:rsidRPr="004514BA">
        <w:rPr>
          <w:sz w:val="24"/>
          <w:lang w:val="fr-FR"/>
        </w:rPr>
        <w:t>aso et B</w:t>
      </w:r>
      <w:r w:rsidR="00DF31A2" w:rsidRPr="004514BA">
        <w:rPr>
          <w:sz w:val="24"/>
          <w:lang w:val="fr-FR"/>
        </w:rPr>
        <w:t>é</w:t>
      </w:r>
      <w:r w:rsidR="00C13014" w:rsidRPr="004514BA">
        <w:rPr>
          <w:sz w:val="24"/>
          <w:lang w:val="fr-FR"/>
        </w:rPr>
        <w:t>nin) durant u</w:t>
      </w:r>
      <w:r w:rsidR="00E77CE0" w:rsidRPr="004514BA">
        <w:rPr>
          <w:sz w:val="24"/>
          <w:lang w:val="fr-FR"/>
        </w:rPr>
        <w:t xml:space="preserve">n séminaire </w:t>
      </w:r>
      <w:r w:rsidR="006219FA" w:rsidRPr="004514BA">
        <w:rPr>
          <w:sz w:val="24"/>
          <w:lang w:val="fr-FR"/>
        </w:rPr>
        <w:t xml:space="preserve">tenu </w:t>
      </w:r>
      <w:r w:rsidR="00E77CE0" w:rsidRPr="004514BA">
        <w:rPr>
          <w:sz w:val="24"/>
          <w:lang w:val="fr-FR"/>
        </w:rPr>
        <w:t xml:space="preserve">à Cotonou en </w:t>
      </w:r>
      <w:r w:rsidR="006219FA" w:rsidRPr="004514BA">
        <w:rPr>
          <w:sz w:val="24"/>
          <w:lang w:val="fr-FR"/>
        </w:rPr>
        <w:t xml:space="preserve">novembre </w:t>
      </w:r>
      <w:r w:rsidR="00C13014" w:rsidRPr="004514BA">
        <w:rPr>
          <w:sz w:val="24"/>
          <w:lang w:val="fr-FR"/>
        </w:rPr>
        <w:t>2015, o</w:t>
      </w:r>
      <w:r w:rsidR="0010486B" w:rsidRPr="004514BA">
        <w:rPr>
          <w:sz w:val="24"/>
          <w:lang w:val="fr-FR"/>
        </w:rPr>
        <w:t>ù</w:t>
      </w:r>
      <w:r w:rsidR="00C13014" w:rsidRPr="004514BA">
        <w:rPr>
          <w:sz w:val="24"/>
          <w:lang w:val="fr-FR"/>
        </w:rPr>
        <w:t xml:space="preserve"> des critères ont été établis </w:t>
      </w:r>
      <w:r w:rsidR="0010486B" w:rsidRPr="004514BA">
        <w:rPr>
          <w:sz w:val="24"/>
          <w:lang w:val="fr-FR"/>
        </w:rPr>
        <w:t xml:space="preserve">collectivement </w:t>
      </w:r>
      <w:r w:rsidR="00C13014" w:rsidRPr="004514BA">
        <w:rPr>
          <w:sz w:val="24"/>
          <w:lang w:val="fr-FR"/>
        </w:rPr>
        <w:t>en fonction du recensement des ménages par communes.</w:t>
      </w:r>
      <w:r w:rsidR="00DD2844" w:rsidRPr="004514BA">
        <w:rPr>
          <w:sz w:val="24"/>
          <w:lang w:val="fr-FR"/>
        </w:rPr>
        <w:t xml:space="preserve"> Cela a été un travail collaboratif.</w:t>
      </w:r>
      <w:r w:rsidR="009B6EE6" w:rsidRPr="0088576E">
        <w:rPr>
          <w:sz w:val="24"/>
          <w:lang w:val="fr-FR"/>
        </w:rPr>
        <w:t xml:space="preserve"> Le questionnaire a été également vérifié questions par questions, réponses par réponses et adapté durant ce séminaire ; il n’a été en aucun cas imposé.</w:t>
      </w:r>
      <w:r w:rsidR="00F737BC">
        <w:rPr>
          <w:sz w:val="24"/>
          <w:lang w:val="fr-FR"/>
        </w:rPr>
        <w:t xml:space="preserve"> </w:t>
      </w:r>
      <w:r w:rsidR="006815BD" w:rsidRPr="004514BA">
        <w:rPr>
          <w:sz w:val="24"/>
          <w:lang w:val="fr-FR"/>
        </w:rPr>
        <w:t>L</w:t>
      </w:r>
      <w:r w:rsidR="00E53379" w:rsidRPr="004514BA">
        <w:rPr>
          <w:sz w:val="24"/>
          <w:lang w:val="fr-FR"/>
        </w:rPr>
        <w:t xml:space="preserve">es deux enquêtes </w:t>
      </w:r>
      <w:r w:rsidR="006815BD" w:rsidRPr="004514BA">
        <w:rPr>
          <w:sz w:val="24"/>
          <w:lang w:val="fr-FR"/>
        </w:rPr>
        <w:t xml:space="preserve">(Parc et ménages) </w:t>
      </w:r>
      <w:r w:rsidR="00E53379" w:rsidRPr="004514BA">
        <w:rPr>
          <w:sz w:val="24"/>
          <w:lang w:val="fr-FR"/>
        </w:rPr>
        <w:t>ne sont pas les même</w:t>
      </w:r>
      <w:r w:rsidR="00B07121" w:rsidRPr="004514BA">
        <w:rPr>
          <w:sz w:val="24"/>
          <w:lang w:val="fr-FR"/>
        </w:rPr>
        <w:t>s</w:t>
      </w:r>
      <w:r w:rsidR="00E53379" w:rsidRPr="004514BA">
        <w:rPr>
          <w:sz w:val="24"/>
          <w:lang w:val="fr-FR"/>
        </w:rPr>
        <w:t>, celle du parc w a ciblé spécifiquement le tourisme, thème non abordé dans l’enquête des ménages.</w:t>
      </w:r>
      <w:r w:rsidR="00753F99" w:rsidRPr="00753F99">
        <w:rPr>
          <w:sz w:val="24"/>
          <w:lang w:val="fr-FR"/>
        </w:rPr>
        <w:t xml:space="preserve"> </w:t>
      </w:r>
      <w:r w:rsidR="00753F99" w:rsidRPr="0088576E">
        <w:rPr>
          <w:sz w:val="24"/>
          <w:lang w:val="fr-FR"/>
        </w:rPr>
        <w:t>Lancer des études complémentaires sur le Parc W compte tenu du temps restant et du travail à faire semble difficile</w:t>
      </w:r>
    </w:p>
    <w:p w:rsidR="003B404B" w:rsidRPr="003B404B" w:rsidRDefault="003B404B" w:rsidP="003B404B">
      <w:pPr>
        <w:jc w:val="both"/>
        <w:rPr>
          <w:sz w:val="24"/>
          <w:lang w:val="fr-FR"/>
        </w:rPr>
      </w:pPr>
      <w:r w:rsidRPr="003B404B">
        <w:rPr>
          <w:sz w:val="24"/>
          <w:lang w:val="fr-FR"/>
        </w:rPr>
        <w:t>Le travail à faire sur l’analyse se fera grâce l’introduction de commentaires des différents rapports techniques d’analyses d’enquête. Il s’agit surtout de développer/argumenter des hypothèses sur les causes et raisons des phénomènes révélés par le sondage des ménages ainsi que de croiser cela avec les statistiques nationales dans un but comparatif. Ce travail d’analyse compte sur les contributions des scientifiques présents en salle.</w:t>
      </w:r>
    </w:p>
    <w:p w:rsidR="003B404B" w:rsidRPr="003B404B" w:rsidRDefault="003B404B" w:rsidP="003B404B">
      <w:pPr>
        <w:jc w:val="both"/>
        <w:rPr>
          <w:sz w:val="24"/>
          <w:lang w:val="fr-FR"/>
        </w:rPr>
      </w:pPr>
      <w:bookmarkStart w:id="72" w:name="_GoBack"/>
      <w:bookmarkEnd w:id="72"/>
      <w:r w:rsidRPr="003B404B">
        <w:rPr>
          <w:sz w:val="24"/>
          <w:lang w:val="fr-FR"/>
        </w:rPr>
        <w:t>Des publications scientifiques sont également à prévoir, les institutions qui auront contribué, seront ajoutée comme auteur dans les publications académiques suivant la coutume scientifique.</w:t>
      </w:r>
    </w:p>
    <w:p w:rsidR="00330320" w:rsidRPr="004514BA" w:rsidRDefault="00330320" w:rsidP="00944D01">
      <w:pPr>
        <w:jc w:val="both"/>
        <w:rPr>
          <w:sz w:val="24"/>
          <w:lang w:val="fr-FR"/>
        </w:rPr>
      </w:pPr>
    </w:p>
    <w:p w:rsidR="00E77CE0" w:rsidRPr="004514BA" w:rsidRDefault="00E77CE0">
      <w:pPr>
        <w:pStyle w:val="Heading1"/>
        <w:rPr>
          <w:rStyle w:val="Strong"/>
          <w:b/>
          <w:bCs w:val="0"/>
        </w:rPr>
      </w:pPr>
      <w:bookmarkStart w:id="73" w:name="_Toc476198584"/>
      <w:bookmarkStart w:id="74" w:name="_Toc476199339"/>
      <w:bookmarkStart w:id="75" w:name="_Toc476207062"/>
      <w:r w:rsidRPr="00C151C3">
        <w:rPr>
          <w:rStyle w:val="Strong"/>
          <w:b/>
          <w:bCs w:val="0"/>
        </w:rPr>
        <w:t xml:space="preserve">SESSION </w:t>
      </w:r>
      <w:r w:rsidR="007F6E40" w:rsidRPr="004514BA">
        <w:rPr>
          <w:rStyle w:val="Strong"/>
          <w:b/>
          <w:bCs w:val="0"/>
        </w:rPr>
        <w:t>7</w:t>
      </w:r>
      <w:r w:rsidRPr="004514BA">
        <w:rPr>
          <w:rStyle w:val="Strong"/>
          <w:b/>
          <w:bCs w:val="0"/>
        </w:rPr>
        <w:t xml:space="preserve"> : </w:t>
      </w:r>
      <w:r w:rsidR="007F6E40" w:rsidRPr="004514BA">
        <w:rPr>
          <w:rStyle w:val="Strong"/>
          <w:b/>
          <w:bCs w:val="0"/>
        </w:rPr>
        <w:t xml:space="preserve">Planning de </w:t>
      </w:r>
      <w:r w:rsidR="00AF02C6" w:rsidRPr="004514BA">
        <w:rPr>
          <w:rStyle w:val="Strong"/>
          <w:b/>
          <w:bCs w:val="0"/>
        </w:rPr>
        <w:t>développement</w:t>
      </w:r>
      <w:r w:rsidR="007F6E40" w:rsidRPr="004514BA">
        <w:rPr>
          <w:rStyle w:val="Strong"/>
          <w:b/>
          <w:bCs w:val="0"/>
        </w:rPr>
        <w:t xml:space="preserve"> des produits</w:t>
      </w:r>
      <w:r w:rsidR="00AF02C6" w:rsidRPr="004514BA">
        <w:rPr>
          <w:rStyle w:val="Strong"/>
          <w:b/>
          <w:bCs w:val="0"/>
        </w:rPr>
        <w:t>/modèles</w:t>
      </w:r>
      <w:bookmarkEnd w:id="73"/>
      <w:bookmarkEnd w:id="74"/>
      <w:bookmarkEnd w:id="75"/>
    </w:p>
    <w:p w:rsidR="00AF02C6" w:rsidRPr="004514BA" w:rsidRDefault="00AF02C6" w:rsidP="00837790">
      <w:pPr>
        <w:jc w:val="both"/>
        <w:rPr>
          <w:sz w:val="24"/>
          <w:lang w:val="fr-BE"/>
        </w:rPr>
      </w:pPr>
      <w:r w:rsidRPr="004514BA">
        <w:rPr>
          <w:sz w:val="24"/>
          <w:lang w:val="fr-BE"/>
        </w:rPr>
        <w:t xml:space="preserve">Cette session a été le lieu de discussion et de </w:t>
      </w:r>
      <w:r w:rsidR="006A4E0E" w:rsidRPr="004514BA">
        <w:rPr>
          <w:sz w:val="24"/>
          <w:lang w:val="fr-BE"/>
        </w:rPr>
        <w:t>s’accord</w:t>
      </w:r>
      <w:r w:rsidR="006A4E0E">
        <w:rPr>
          <w:sz w:val="24"/>
          <w:lang w:val="fr-BE"/>
        </w:rPr>
        <w:t>er</w:t>
      </w:r>
      <w:r w:rsidR="006A4E0E" w:rsidRPr="004514BA">
        <w:rPr>
          <w:sz w:val="24"/>
          <w:lang w:val="fr-BE"/>
        </w:rPr>
        <w:t xml:space="preserve"> </w:t>
      </w:r>
      <w:r w:rsidRPr="004514BA">
        <w:rPr>
          <w:sz w:val="24"/>
          <w:lang w:val="fr-BE"/>
        </w:rPr>
        <w:t>sur le planning futur de développement des produits.</w:t>
      </w:r>
    </w:p>
    <w:p w:rsidR="00AF02C6" w:rsidRPr="004514BA" w:rsidRDefault="00AF02C6" w:rsidP="00837790">
      <w:pPr>
        <w:jc w:val="both"/>
        <w:rPr>
          <w:sz w:val="24"/>
          <w:lang w:val="fr-BE"/>
        </w:rPr>
      </w:pPr>
      <w:r w:rsidRPr="004514BA">
        <w:rPr>
          <w:sz w:val="24"/>
          <w:lang w:val="fr-BE"/>
        </w:rPr>
        <w:t>Il a été accordé les points suivants :</w:t>
      </w:r>
    </w:p>
    <w:p w:rsidR="00AF02C6" w:rsidRPr="004514BA" w:rsidRDefault="00AF02C6" w:rsidP="00AF02C6">
      <w:pPr>
        <w:pStyle w:val="ListParagraph"/>
        <w:numPr>
          <w:ilvl w:val="0"/>
          <w:numId w:val="7"/>
        </w:numPr>
        <w:jc w:val="both"/>
        <w:rPr>
          <w:sz w:val="24"/>
          <w:lang w:val="fr-BE"/>
        </w:rPr>
      </w:pPr>
      <w:r w:rsidRPr="004514BA">
        <w:rPr>
          <w:sz w:val="24"/>
          <w:lang w:val="fr-BE"/>
        </w:rPr>
        <w:t xml:space="preserve"> Les 3 coordinateurs scientifiques et services des 3 pays présents s’engagent à fournir et compléter les données manquantes à</w:t>
      </w:r>
      <w:r w:rsidR="004E2361" w:rsidRPr="004514BA">
        <w:rPr>
          <w:sz w:val="24"/>
          <w:lang w:val="fr-BE"/>
        </w:rPr>
        <w:t xml:space="preserve"> </w:t>
      </w:r>
      <w:r w:rsidRPr="004514BA">
        <w:rPr>
          <w:sz w:val="24"/>
          <w:lang w:val="fr-BE"/>
        </w:rPr>
        <w:t xml:space="preserve">AGRHYMET avant </w:t>
      </w:r>
      <w:r w:rsidRPr="004514BA">
        <w:rPr>
          <w:b/>
          <w:sz w:val="24"/>
          <w:lang w:val="fr-BE"/>
        </w:rPr>
        <w:t>le 1 mars 2017.</w:t>
      </w:r>
    </w:p>
    <w:p w:rsidR="00AF02C6" w:rsidRPr="004514BA" w:rsidRDefault="00AF02C6" w:rsidP="00AF02C6">
      <w:pPr>
        <w:pStyle w:val="ListParagraph"/>
        <w:numPr>
          <w:ilvl w:val="0"/>
          <w:numId w:val="7"/>
        </w:numPr>
        <w:jc w:val="both"/>
        <w:rPr>
          <w:sz w:val="24"/>
          <w:lang w:val="fr-BE"/>
        </w:rPr>
      </w:pPr>
      <w:r w:rsidRPr="004514BA">
        <w:rPr>
          <w:sz w:val="24"/>
          <w:lang w:val="fr-BE"/>
        </w:rPr>
        <w:t>Le planning des activités et leur lien avec le développement</w:t>
      </w:r>
      <w:r w:rsidR="00EE0985" w:rsidRPr="004514BA">
        <w:rPr>
          <w:sz w:val="24"/>
          <w:lang w:val="fr-BE"/>
        </w:rPr>
        <w:t xml:space="preserve"> en</w:t>
      </w:r>
      <w:r w:rsidRPr="004514BA">
        <w:rPr>
          <w:sz w:val="24"/>
          <w:lang w:val="fr-BE"/>
        </w:rPr>
        <w:t xml:space="preserve"> parallèle du SDAGE est résumé dans la figure suivante soit 2 ateliers</w:t>
      </w:r>
      <w:r w:rsidR="004E2361" w:rsidRPr="004514BA">
        <w:rPr>
          <w:sz w:val="24"/>
          <w:lang w:val="fr-BE"/>
        </w:rPr>
        <w:t xml:space="preserve"> </w:t>
      </w:r>
      <w:r w:rsidRPr="004514BA">
        <w:rPr>
          <w:sz w:val="24"/>
          <w:lang w:val="fr-BE"/>
        </w:rPr>
        <w:t xml:space="preserve">techniques et de formation et un atelier </w:t>
      </w:r>
      <w:r w:rsidR="00EE0985" w:rsidRPr="004514BA">
        <w:rPr>
          <w:sz w:val="24"/>
          <w:lang w:val="fr-BE"/>
        </w:rPr>
        <w:t>scientifique</w:t>
      </w:r>
      <w:r w:rsidRPr="004514BA">
        <w:rPr>
          <w:sz w:val="24"/>
          <w:lang w:val="fr-BE"/>
        </w:rPr>
        <w:t xml:space="preserve"> final.</w:t>
      </w:r>
    </w:p>
    <w:p w:rsidR="00AF02C6" w:rsidRPr="004514BA" w:rsidRDefault="00AF02C6" w:rsidP="00AF02C6">
      <w:pPr>
        <w:pStyle w:val="ListParagraph"/>
        <w:numPr>
          <w:ilvl w:val="0"/>
          <w:numId w:val="7"/>
        </w:numPr>
        <w:jc w:val="both"/>
        <w:rPr>
          <w:sz w:val="24"/>
          <w:lang w:val="fr-BE"/>
        </w:rPr>
      </w:pPr>
      <w:r w:rsidRPr="004514BA">
        <w:rPr>
          <w:sz w:val="24"/>
          <w:lang w:val="fr-BE"/>
        </w:rPr>
        <w:t xml:space="preserve">Pour les ateliers de formation, il est clarifié que ce sont des personnels techniques avec un background adéquat qui devront suivre ces ateliers car il s’agit de mettre les mains les </w:t>
      </w:r>
      <w:r w:rsidRPr="004514BA">
        <w:rPr>
          <w:sz w:val="24"/>
          <w:lang w:val="fr-BE"/>
        </w:rPr>
        <w:lastRenderedPageBreak/>
        <w:t>outils pour produire la liste de produits prévus.</w:t>
      </w:r>
      <w:r w:rsidR="004E2361" w:rsidRPr="004514BA">
        <w:rPr>
          <w:sz w:val="24"/>
          <w:lang w:val="fr-BE"/>
        </w:rPr>
        <w:t xml:space="preserve"> Des profils spécifiques pour chacun des 2 ateliers seront distribués pour convoquer les techniciens appropriés.</w:t>
      </w:r>
    </w:p>
    <w:p w:rsidR="00AF02C6" w:rsidRPr="004514BA" w:rsidRDefault="00AF02C6" w:rsidP="00AF02C6">
      <w:pPr>
        <w:pStyle w:val="ListParagraph"/>
        <w:numPr>
          <w:ilvl w:val="0"/>
          <w:numId w:val="7"/>
        </w:numPr>
        <w:jc w:val="both"/>
        <w:rPr>
          <w:sz w:val="24"/>
          <w:lang w:val="fr-BE"/>
        </w:rPr>
      </w:pPr>
      <w:r w:rsidRPr="004514BA">
        <w:rPr>
          <w:sz w:val="24"/>
          <w:lang w:val="fr-BE"/>
        </w:rPr>
        <w:t>Le CCR et AGRHYMET</w:t>
      </w:r>
      <w:r w:rsidR="004E2361" w:rsidRPr="004514BA">
        <w:rPr>
          <w:sz w:val="24"/>
          <w:lang w:val="fr-BE"/>
        </w:rPr>
        <w:t xml:space="preserve"> communiquerons le nombre de représentant(s) par institution pris en charge.</w:t>
      </w:r>
    </w:p>
    <w:p w:rsidR="007F6E40" w:rsidRPr="004514BA" w:rsidRDefault="00AF02C6" w:rsidP="00837790">
      <w:pPr>
        <w:jc w:val="both"/>
        <w:rPr>
          <w:i/>
          <w:sz w:val="24"/>
          <w:lang w:val="fr-BE"/>
        </w:rPr>
      </w:pPr>
      <w:r w:rsidRPr="004514BA">
        <w:rPr>
          <w:i/>
          <w:sz w:val="24"/>
          <w:lang w:val="fr-BE"/>
        </w:rPr>
        <w:t>Fichier :</w:t>
      </w:r>
      <w:r w:rsidRPr="004514BA">
        <w:rPr>
          <w:i/>
          <w:sz w:val="24"/>
        </w:rPr>
        <w:t xml:space="preserve"> </w:t>
      </w:r>
      <w:r w:rsidRPr="004514BA">
        <w:rPr>
          <w:i/>
          <w:sz w:val="24"/>
          <w:lang w:val="fr-BE"/>
        </w:rPr>
        <w:t>17022917_SC_component_planning.pdf</w:t>
      </w:r>
    </w:p>
    <w:p w:rsidR="00E53379" w:rsidRDefault="00E53379" w:rsidP="00837790">
      <w:pPr>
        <w:jc w:val="both"/>
        <w:rPr>
          <w:lang w:val="fr-BE"/>
        </w:rPr>
      </w:pPr>
      <w:r w:rsidRPr="004514BA">
        <w:rPr>
          <w:noProof/>
          <w:sz w:val="24"/>
        </w:rPr>
        <w:drawing>
          <wp:inline distT="0" distB="0" distL="0" distR="0" wp14:anchorId="013920AE" wp14:editId="0C9197F9">
            <wp:extent cx="5943600" cy="27774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777490"/>
                    </a:xfrm>
                    <a:prstGeom prst="rect">
                      <a:avLst/>
                    </a:prstGeom>
                  </pic:spPr>
                </pic:pic>
              </a:graphicData>
            </a:graphic>
          </wp:inline>
        </w:drawing>
      </w:r>
    </w:p>
    <w:p w:rsidR="00EE0985" w:rsidRPr="004514BA" w:rsidRDefault="00EE0985" w:rsidP="00837790">
      <w:pPr>
        <w:jc w:val="both"/>
        <w:rPr>
          <w:sz w:val="24"/>
          <w:lang w:val="fr-BE"/>
        </w:rPr>
      </w:pPr>
      <w:r w:rsidRPr="004514BA">
        <w:rPr>
          <w:sz w:val="24"/>
          <w:lang w:val="fr-BE"/>
        </w:rPr>
        <w:t xml:space="preserve">Liste des produits et analyses qui vont </w:t>
      </w:r>
      <w:r w:rsidR="007E79F4" w:rsidRPr="004514BA">
        <w:rPr>
          <w:sz w:val="24"/>
          <w:lang w:val="fr-BE"/>
        </w:rPr>
        <w:t>être</w:t>
      </w:r>
      <w:r w:rsidRPr="004514BA">
        <w:rPr>
          <w:sz w:val="24"/>
          <w:lang w:val="fr-BE"/>
        </w:rPr>
        <w:t xml:space="preserve"> travaillé conjointement ; et ac</w:t>
      </w:r>
      <w:r w:rsidR="008E2130" w:rsidRPr="004514BA">
        <w:rPr>
          <w:sz w:val="24"/>
          <w:lang w:val="fr-BE"/>
        </w:rPr>
        <w:t>tivités durant les 2 ateliers :</w:t>
      </w:r>
    </w:p>
    <w:p w:rsidR="008E2130" w:rsidRPr="004514BA" w:rsidRDefault="008E2130" w:rsidP="008E2130">
      <w:pPr>
        <w:jc w:val="both"/>
        <w:rPr>
          <w:sz w:val="24"/>
          <w:lang w:val="fr-BE"/>
        </w:rPr>
      </w:pPr>
      <w:r w:rsidRPr="004514BA">
        <w:rPr>
          <w:sz w:val="24"/>
          <w:lang w:val="fr-BE"/>
        </w:rPr>
        <w:t>Modélisation hydrologique (SWAT) :</w:t>
      </w:r>
      <w:r w:rsidRPr="004514BA">
        <w:rPr>
          <w:sz w:val="24"/>
          <w:lang w:val="fr-FR"/>
        </w:rPr>
        <w:t xml:space="preserve"> i)</w:t>
      </w:r>
      <w:r w:rsidR="002E1C41" w:rsidRPr="004514BA">
        <w:rPr>
          <w:sz w:val="24"/>
          <w:lang w:val="fr-FR"/>
        </w:rPr>
        <w:t xml:space="preserve"> </w:t>
      </w:r>
      <w:r w:rsidRPr="004514BA">
        <w:rPr>
          <w:sz w:val="24"/>
          <w:lang w:val="fr-BE"/>
        </w:rPr>
        <w:t>Analyse de la balance hydrologique (disponibilité/ prélèvements) sur le bassin de la Mékrou, ii)</w:t>
      </w:r>
      <w:r w:rsidRPr="004514BA">
        <w:rPr>
          <w:sz w:val="24"/>
          <w:lang w:val="fr-FR"/>
        </w:rPr>
        <w:t xml:space="preserve"> </w:t>
      </w:r>
      <w:r w:rsidRPr="004514BA">
        <w:rPr>
          <w:sz w:val="24"/>
          <w:lang w:val="fr-BE"/>
        </w:rPr>
        <w:t>Scénarios climatiques (CORDEX HR) et impacts sur les débits et eau disponible (scenarios régime hydrologiques)</w:t>
      </w:r>
    </w:p>
    <w:p w:rsidR="008E2130" w:rsidRPr="004514BA" w:rsidRDefault="008E2130" w:rsidP="008E2130">
      <w:pPr>
        <w:jc w:val="both"/>
        <w:rPr>
          <w:sz w:val="24"/>
          <w:lang w:val="fr-BE"/>
        </w:rPr>
      </w:pPr>
      <w:r w:rsidRPr="004514BA">
        <w:rPr>
          <w:sz w:val="24"/>
          <w:lang w:val="fr-BE"/>
        </w:rPr>
        <w:t>Variabilité climatique et Impact (L-Moments+ enquêtes ménages + Données Satellitaires) : i)</w:t>
      </w:r>
      <w:r w:rsidRPr="004514BA">
        <w:rPr>
          <w:sz w:val="24"/>
          <w:lang w:val="fr-FR"/>
        </w:rPr>
        <w:t xml:space="preserve"> C</w:t>
      </w:r>
      <w:r w:rsidRPr="004514BA">
        <w:rPr>
          <w:sz w:val="24"/>
          <w:lang w:val="fr-BE"/>
        </w:rPr>
        <w:t>aractérisation Spatiale/Temporelle des sécheresses et des zones à risques, ii)</w:t>
      </w:r>
      <w:r w:rsidRPr="004514BA">
        <w:rPr>
          <w:sz w:val="24"/>
          <w:lang w:val="fr-FR"/>
        </w:rPr>
        <w:t xml:space="preserve"> </w:t>
      </w:r>
      <w:r w:rsidRPr="004514BA">
        <w:rPr>
          <w:sz w:val="24"/>
          <w:lang w:val="fr-BE"/>
        </w:rPr>
        <w:t>Caractérisation Spatiale/Temporelle des Inondations et des zones à risques</w:t>
      </w:r>
    </w:p>
    <w:p w:rsidR="008E2130" w:rsidRPr="004514BA" w:rsidRDefault="008E2130" w:rsidP="008E2130">
      <w:pPr>
        <w:jc w:val="both"/>
        <w:rPr>
          <w:sz w:val="24"/>
          <w:lang w:val="fr-BE"/>
        </w:rPr>
      </w:pPr>
      <w:r w:rsidRPr="004514BA">
        <w:rPr>
          <w:sz w:val="24"/>
          <w:lang w:val="fr-BE"/>
        </w:rPr>
        <w:t>Modélisation agricole (EPIC) : i) scénarios d’augmentation de la production agricole en fonction des paramètres de gestion (irrigation, fertilisation organique et minérale, changement de cultures, impacts climatiques, …), ii)</w:t>
      </w:r>
      <w:r w:rsidRPr="004514BA">
        <w:rPr>
          <w:sz w:val="24"/>
          <w:lang w:val="fr-FR"/>
        </w:rPr>
        <w:t xml:space="preserve"> E</w:t>
      </w:r>
      <w:r w:rsidRPr="004514BA">
        <w:rPr>
          <w:sz w:val="24"/>
          <w:lang w:val="fr-BE"/>
        </w:rPr>
        <w:t>valuation de la satisfaction des besoins alimentaires</w:t>
      </w:r>
    </w:p>
    <w:p w:rsidR="008E2130" w:rsidRPr="004514BA" w:rsidRDefault="008E2130" w:rsidP="008E2130">
      <w:pPr>
        <w:jc w:val="both"/>
        <w:rPr>
          <w:sz w:val="24"/>
          <w:lang w:val="fr-BE"/>
        </w:rPr>
      </w:pPr>
      <w:r w:rsidRPr="004514BA">
        <w:rPr>
          <w:sz w:val="24"/>
          <w:lang w:val="fr-BE"/>
        </w:rPr>
        <w:t>Evaluation et modélisation socio-économique :i)</w:t>
      </w:r>
      <w:r w:rsidRPr="004514BA">
        <w:rPr>
          <w:sz w:val="24"/>
          <w:lang w:val="fr-FR"/>
        </w:rPr>
        <w:t xml:space="preserve"> A</w:t>
      </w:r>
      <w:r w:rsidRPr="004514BA">
        <w:rPr>
          <w:sz w:val="24"/>
          <w:lang w:val="fr-BE"/>
        </w:rPr>
        <w:t>nalyse et évaluation économique du parc W, + recommandations tourisme durable ;</w:t>
      </w:r>
      <w:r w:rsidR="002E1C41" w:rsidRPr="004514BA">
        <w:rPr>
          <w:sz w:val="24"/>
          <w:lang w:val="fr-BE"/>
        </w:rPr>
        <w:t xml:space="preserve"> </w:t>
      </w:r>
      <w:r w:rsidRPr="004514BA">
        <w:rPr>
          <w:sz w:val="24"/>
          <w:lang w:val="fr-BE"/>
        </w:rPr>
        <w:t>ii)</w:t>
      </w:r>
      <w:r w:rsidRPr="004514BA">
        <w:rPr>
          <w:sz w:val="24"/>
          <w:lang w:val="fr-FR"/>
        </w:rPr>
        <w:t xml:space="preserve"> </w:t>
      </w:r>
      <w:r w:rsidRPr="004514BA">
        <w:rPr>
          <w:sz w:val="24"/>
          <w:lang w:val="fr-BE"/>
        </w:rPr>
        <w:t>Analyse de la situation socio-économique, consommation de l’eau, habitudes alimentaires, usages des écosystèmes, et fréquence/comportement des évènements extrêmes + recommandations ; iii)</w:t>
      </w:r>
      <w:r w:rsidRPr="004514BA">
        <w:rPr>
          <w:sz w:val="24"/>
          <w:lang w:val="fr-FR"/>
        </w:rPr>
        <w:t xml:space="preserve"> </w:t>
      </w:r>
      <w:r w:rsidRPr="004514BA">
        <w:rPr>
          <w:sz w:val="24"/>
          <w:lang w:val="fr-BE"/>
        </w:rPr>
        <w:t>Evaluation économétrique de la disponibilité à payer d’un service eau 24h/24h, la protection des écosystèmes de la Mékrou et protection du parc W.</w:t>
      </w:r>
    </w:p>
    <w:p w:rsidR="008E2130" w:rsidRPr="004514BA" w:rsidRDefault="008E2130" w:rsidP="008E2130">
      <w:pPr>
        <w:jc w:val="both"/>
        <w:rPr>
          <w:sz w:val="24"/>
          <w:lang w:val="fr-BE"/>
        </w:rPr>
      </w:pPr>
      <w:r w:rsidRPr="004514BA">
        <w:rPr>
          <w:sz w:val="24"/>
          <w:lang w:val="fr-BE"/>
        </w:rPr>
        <w:lastRenderedPageBreak/>
        <w:t>Intégration Module Optimisation des Objectifs (MOO) :</w:t>
      </w:r>
      <w:r w:rsidRPr="004514BA">
        <w:rPr>
          <w:sz w:val="24"/>
          <w:lang w:val="fr-FR"/>
        </w:rPr>
        <w:t xml:space="preserve"> </w:t>
      </w:r>
      <w:r w:rsidRPr="004514BA">
        <w:rPr>
          <w:sz w:val="24"/>
          <w:lang w:val="fr-BE"/>
        </w:rPr>
        <w:t>Génération de solutions optimales (méthodes MOO) en termes d’utilisation des ressources (eau, sols) par rapport aux objectifs et contraintes sur la Mékrou.</w:t>
      </w:r>
    </w:p>
    <w:p w:rsidR="00EE0985" w:rsidRDefault="008E2130" w:rsidP="00837790">
      <w:pPr>
        <w:jc w:val="both"/>
        <w:rPr>
          <w:sz w:val="24"/>
          <w:lang w:val="fr-BE"/>
        </w:rPr>
      </w:pPr>
      <w:r w:rsidRPr="004514BA">
        <w:rPr>
          <w:noProof/>
          <w:sz w:val="24"/>
        </w:rPr>
        <w:drawing>
          <wp:inline distT="0" distB="0" distL="0" distR="0" wp14:anchorId="1F13C936" wp14:editId="34A9E0A7">
            <wp:extent cx="5943600" cy="273265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320"/>
                    <a:stretch/>
                  </pic:blipFill>
                  <pic:spPr bwMode="auto">
                    <a:xfrm>
                      <a:off x="0" y="0"/>
                      <a:ext cx="5943600" cy="2732659"/>
                    </a:xfrm>
                    <a:prstGeom prst="rect">
                      <a:avLst/>
                    </a:prstGeom>
                    <a:ln>
                      <a:noFill/>
                    </a:ln>
                    <a:extLst>
                      <a:ext uri="{53640926-AAD7-44D8-BBD7-CCE9431645EC}">
                        <a14:shadowObscured xmlns:a14="http://schemas.microsoft.com/office/drawing/2010/main"/>
                      </a:ext>
                    </a:extLst>
                  </pic:spPr>
                </pic:pic>
              </a:graphicData>
            </a:graphic>
          </wp:inline>
        </w:drawing>
      </w:r>
    </w:p>
    <w:p w:rsidR="00330320" w:rsidRPr="004514BA" w:rsidRDefault="00330320" w:rsidP="00837790">
      <w:pPr>
        <w:jc w:val="both"/>
        <w:rPr>
          <w:sz w:val="24"/>
          <w:lang w:val="fr-BE"/>
        </w:rPr>
      </w:pPr>
    </w:p>
    <w:p w:rsidR="00AF02C6" w:rsidRPr="004514BA" w:rsidRDefault="00AF02C6">
      <w:pPr>
        <w:pStyle w:val="Heading1"/>
        <w:rPr>
          <w:rStyle w:val="Strong"/>
          <w:b/>
          <w:bCs w:val="0"/>
        </w:rPr>
      </w:pPr>
      <w:bookmarkStart w:id="76" w:name="_Toc476198585"/>
      <w:bookmarkStart w:id="77" w:name="_Toc476199340"/>
      <w:bookmarkStart w:id="78" w:name="_Toc476207063"/>
      <w:r w:rsidRPr="00C151C3">
        <w:rPr>
          <w:rStyle w:val="Strong"/>
          <w:b/>
          <w:bCs w:val="0"/>
        </w:rPr>
        <w:t>CONCLUSION</w:t>
      </w:r>
      <w:r w:rsidR="00A84856" w:rsidRPr="004514BA">
        <w:rPr>
          <w:rStyle w:val="Strong"/>
          <w:b/>
          <w:bCs w:val="0"/>
        </w:rPr>
        <w:t>S</w:t>
      </w:r>
      <w:bookmarkEnd w:id="76"/>
      <w:bookmarkEnd w:id="77"/>
      <w:bookmarkEnd w:id="78"/>
    </w:p>
    <w:p w:rsidR="00E53379" w:rsidRPr="004514BA" w:rsidRDefault="004E2361" w:rsidP="00E53379">
      <w:pPr>
        <w:jc w:val="both"/>
        <w:rPr>
          <w:sz w:val="24"/>
          <w:lang w:val="fr-BE"/>
        </w:rPr>
      </w:pPr>
      <w:r w:rsidRPr="004514BA">
        <w:rPr>
          <w:sz w:val="24"/>
          <w:lang w:val="fr-BE"/>
        </w:rPr>
        <w:t>Prof Abel Afouda invite tous les participants à respecter le planning qui a été accordé entre tous.</w:t>
      </w:r>
    </w:p>
    <w:p w:rsidR="00E53379" w:rsidRPr="004514BA" w:rsidRDefault="00E53379" w:rsidP="00CC2E04">
      <w:pPr>
        <w:jc w:val="both"/>
        <w:rPr>
          <w:b/>
          <w:sz w:val="24"/>
          <w:lang w:val="fr-FR"/>
        </w:rPr>
      </w:pPr>
      <w:r w:rsidRPr="004514BA">
        <w:rPr>
          <w:b/>
          <w:sz w:val="24"/>
          <w:lang w:val="fr-FR"/>
        </w:rPr>
        <w:t>Il a été distribué via USB à tous les participants :</w:t>
      </w:r>
    </w:p>
    <w:p w:rsidR="00E53379" w:rsidRPr="004514BA" w:rsidRDefault="00E53379" w:rsidP="00E53379">
      <w:pPr>
        <w:pStyle w:val="ListParagraph"/>
        <w:numPr>
          <w:ilvl w:val="0"/>
          <w:numId w:val="6"/>
        </w:numPr>
        <w:shd w:val="clear" w:color="auto" w:fill="DEEAF6" w:themeFill="accent1" w:themeFillTint="33"/>
        <w:jc w:val="both"/>
        <w:rPr>
          <w:sz w:val="24"/>
          <w:lang w:val="fr-FR"/>
        </w:rPr>
      </w:pPr>
      <w:r w:rsidRPr="004514BA">
        <w:rPr>
          <w:sz w:val="24"/>
          <w:lang w:val="fr-FR"/>
        </w:rPr>
        <w:t>Base de données parc W</w:t>
      </w:r>
    </w:p>
    <w:p w:rsidR="00E53379" w:rsidRPr="004514BA" w:rsidRDefault="00E53379" w:rsidP="00E53379">
      <w:pPr>
        <w:pStyle w:val="ListParagraph"/>
        <w:numPr>
          <w:ilvl w:val="0"/>
          <w:numId w:val="6"/>
        </w:numPr>
        <w:shd w:val="clear" w:color="auto" w:fill="DEEAF6" w:themeFill="accent1" w:themeFillTint="33"/>
        <w:jc w:val="both"/>
        <w:rPr>
          <w:sz w:val="24"/>
          <w:lang w:val="fr-FR"/>
        </w:rPr>
      </w:pPr>
      <w:r w:rsidRPr="004514BA">
        <w:rPr>
          <w:sz w:val="24"/>
          <w:lang w:val="fr-FR"/>
        </w:rPr>
        <w:t>Base de données enquêtes des ménages</w:t>
      </w:r>
    </w:p>
    <w:p w:rsidR="00E53379" w:rsidRPr="004514BA" w:rsidRDefault="00E53379" w:rsidP="00E53379">
      <w:pPr>
        <w:pStyle w:val="ListParagraph"/>
        <w:numPr>
          <w:ilvl w:val="0"/>
          <w:numId w:val="6"/>
        </w:numPr>
        <w:shd w:val="clear" w:color="auto" w:fill="DEEAF6" w:themeFill="accent1" w:themeFillTint="33"/>
        <w:jc w:val="both"/>
        <w:rPr>
          <w:sz w:val="24"/>
          <w:lang w:val="fr-FR"/>
        </w:rPr>
      </w:pPr>
      <w:r w:rsidRPr="004514BA">
        <w:rPr>
          <w:sz w:val="24"/>
          <w:lang w:val="fr-FR"/>
        </w:rPr>
        <w:t>Rapport technique version0 – Enquête des ménages pour les sections socio-éco, écosystèmes et usages domestiques de l’eau.</w:t>
      </w:r>
    </w:p>
    <w:p w:rsidR="00E53379" w:rsidRPr="004514BA" w:rsidRDefault="00E53379" w:rsidP="00E53379">
      <w:pPr>
        <w:pStyle w:val="ListParagraph"/>
        <w:numPr>
          <w:ilvl w:val="0"/>
          <w:numId w:val="6"/>
        </w:numPr>
        <w:shd w:val="clear" w:color="auto" w:fill="DEEAF6" w:themeFill="accent1" w:themeFillTint="33"/>
        <w:jc w:val="both"/>
        <w:rPr>
          <w:sz w:val="24"/>
          <w:lang w:val="fr-FR"/>
        </w:rPr>
      </w:pPr>
      <w:r w:rsidRPr="004514BA">
        <w:rPr>
          <w:sz w:val="24"/>
          <w:lang w:val="fr-FR"/>
        </w:rPr>
        <w:t>Rapport technique version0 enquête parc W- traduction française en cours – pour circulation en début mars 2017</w:t>
      </w:r>
    </w:p>
    <w:p w:rsidR="00E53379" w:rsidRPr="004514BA" w:rsidRDefault="00E53379" w:rsidP="00E53379">
      <w:pPr>
        <w:pStyle w:val="ListParagraph"/>
        <w:numPr>
          <w:ilvl w:val="0"/>
          <w:numId w:val="6"/>
        </w:numPr>
        <w:shd w:val="clear" w:color="auto" w:fill="DEEAF6" w:themeFill="accent1" w:themeFillTint="33"/>
        <w:jc w:val="both"/>
        <w:rPr>
          <w:sz w:val="24"/>
          <w:lang w:val="fr-FR"/>
        </w:rPr>
      </w:pPr>
      <w:r w:rsidRPr="004514BA">
        <w:rPr>
          <w:sz w:val="24"/>
          <w:lang w:val="fr-FR"/>
        </w:rPr>
        <w:t>2 brouillons de recommandations par rapport au développement durable du tourisme parc W et accès au service d’eau et d’assainissement.</w:t>
      </w:r>
    </w:p>
    <w:p w:rsidR="00E53379" w:rsidRPr="004514BA" w:rsidRDefault="00E53379" w:rsidP="00E53379">
      <w:pPr>
        <w:pStyle w:val="ListParagraph"/>
        <w:numPr>
          <w:ilvl w:val="0"/>
          <w:numId w:val="6"/>
        </w:numPr>
        <w:shd w:val="clear" w:color="auto" w:fill="DEEAF6" w:themeFill="accent1" w:themeFillTint="33"/>
        <w:jc w:val="both"/>
        <w:rPr>
          <w:sz w:val="24"/>
          <w:lang w:val="fr-FR"/>
        </w:rPr>
      </w:pPr>
      <w:r w:rsidRPr="004514BA">
        <w:rPr>
          <w:sz w:val="24"/>
          <w:lang w:val="fr-FR"/>
        </w:rPr>
        <w:t>Atlas thématique MEKROU en français</w:t>
      </w:r>
    </w:p>
    <w:p w:rsidR="00E53379" w:rsidRPr="004514BA" w:rsidRDefault="00E53379" w:rsidP="00E53379">
      <w:pPr>
        <w:pStyle w:val="ListParagraph"/>
        <w:numPr>
          <w:ilvl w:val="0"/>
          <w:numId w:val="6"/>
        </w:numPr>
        <w:shd w:val="clear" w:color="auto" w:fill="DEEAF6" w:themeFill="accent1" w:themeFillTint="33"/>
        <w:jc w:val="both"/>
        <w:rPr>
          <w:sz w:val="24"/>
          <w:lang w:val="fr-FR"/>
        </w:rPr>
      </w:pPr>
      <w:r w:rsidRPr="004514BA">
        <w:rPr>
          <w:sz w:val="24"/>
          <w:lang w:val="fr-FR"/>
        </w:rPr>
        <w:t>Toutes les présentations du séminaire</w:t>
      </w:r>
    </w:p>
    <w:p w:rsidR="00C22DDB" w:rsidRDefault="00C22DDB">
      <w:pPr>
        <w:rPr>
          <w:lang w:val="fr-FR"/>
        </w:rPr>
      </w:pPr>
    </w:p>
    <w:p w:rsidR="00C074F7" w:rsidRDefault="00C074F7">
      <w:pPr>
        <w:pStyle w:val="Heading1"/>
        <w:rPr>
          <w:rStyle w:val="Strong"/>
          <w:b/>
        </w:rPr>
        <w:sectPr w:rsidR="00C074F7">
          <w:pgSz w:w="12240" w:h="15840"/>
          <w:pgMar w:top="1440" w:right="1440" w:bottom="1440" w:left="1440" w:header="720" w:footer="720" w:gutter="0"/>
          <w:cols w:space="720"/>
          <w:docGrid w:linePitch="360"/>
        </w:sectPr>
      </w:pPr>
    </w:p>
    <w:p w:rsidR="00C22DDB" w:rsidRPr="004514BA" w:rsidRDefault="00C22DDB">
      <w:pPr>
        <w:pStyle w:val="Heading1"/>
        <w:rPr>
          <w:rStyle w:val="Strong"/>
          <w:b/>
          <w:bCs w:val="0"/>
        </w:rPr>
      </w:pPr>
      <w:bookmarkStart w:id="79" w:name="_Toc476198586"/>
      <w:bookmarkStart w:id="80" w:name="_Toc476199341"/>
      <w:bookmarkStart w:id="81" w:name="_Toc476207064"/>
      <w:r w:rsidRPr="00C151C3">
        <w:rPr>
          <w:rStyle w:val="Strong"/>
          <w:b/>
          <w:bCs w:val="0"/>
        </w:rPr>
        <w:lastRenderedPageBreak/>
        <w:t xml:space="preserve">ANNEXE : </w:t>
      </w:r>
      <w:r w:rsidR="00FB03EB" w:rsidRPr="004514BA">
        <w:rPr>
          <w:rStyle w:val="Strong"/>
          <w:b/>
          <w:bCs w:val="0"/>
        </w:rPr>
        <w:t>L</w:t>
      </w:r>
      <w:r w:rsidRPr="004514BA">
        <w:rPr>
          <w:rStyle w:val="Strong"/>
          <w:b/>
          <w:bCs w:val="0"/>
        </w:rPr>
        <w:t>iste des participants</w:t>
      </w:r>
      <w:bookmarkEnd w:id="79"/>
      <w:bookmarkEnd w:id="80"/>
      <w:bookmarkEnd w:id="81"/>
    </w:p>
    <w:p w:rsidR="00FB03EB" w:rsidRPr="004514BA" w:rsidRDefault="00FB03EB" w:rsidP="004514BA">
      <w:pPr>
        <w:rPr>
          <w:sz w:val="20"/>
        </w:rPr>
      </w:pPr>
    </w:p>
    <w:p w:rsidR="00FA7D29" w:rsidRPr="004514BA" w:rsidRDefault="00FA7D29" w:rsidP="00FA7D29">
      <w:pPr>
        <w:spacing w:after="0" w:line="240" w:lineRule="auto"/>
        <w:rPr>
          <w:rFonts w:cs="Arial"/>
          <w:bCs/>
          <w:szCs w:val="28"/>
        </w:rPr>
      </w:pPr>
      <w:r w:rsidRPr="004514BA">
        <w:rPr>
          <w:rFonts w:cs="Arial"/>
          <w:bCs/>
          <w:noProof/>
          <w:szCs w:val="28"/>
        </w:rPr>
        <w:drawing>
          <wp:anchor distT="0" distB="0" distL="114300" distR="114300" simplePos="0" relativeHeight="251663360" behindDoc="0" locked="0" layoutInCell="1" allowOverlap="1" wp14:anchorId="3F49C46D" wp14:editId="0C0162C4">
            <wp:simplePos x="0" y="0"/>
            <wp:positionH relativeFrom="column">
              <wp:posOffset>4635500</wp:posOffset>
            </wp:positionH>
            <wp:positionV relativeFrom="paragraph">
              <wp:posOffset>-151765</wp:posOffset>
            </wp:positionV>
            <wp:extent cx="1184910" cy="594360"/>
            <wp:effectExtent l="19050" t="0" r="0" b="0"/>
            <wp:wrapNone/>
            <wp:docPr id="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84910" cy="594360"/>
                    </a:xfrm>
                    <a:prstGeom prst="rect">
                      <a:avLst/>
                    </a:prstGeom>
                    <a:noFill/>
                    <a:ln>
                      <a:noFill/>
                    </a:ln>
                  </pic:spPr>
                </pic:pic>
              </a:graphicData>
            </a:graphic>
          </wp:anchor>
        </w:drawing>
      </w:r>
      <w:r w:rsidRPr="004514BA">
        <w:rPr>
          <w:rFonts w:cs="Arial"/>
          <w:bCs/>
          <w:noProof/>
          <w:szCs w:val="28"/>
        </w:rPr>
        <w:drawing>
          <wp:anchor distT="36576" distB="36576" distL="36576" distR="36576" simplePos="0" relativeHeight="251661312" behindDoc="0" locked="0" layoutInCell="1" allowOverlap="1" wp14:anchorId="2C36B286" wp14:editId="496B96CC">
            <wp:simplePos x="0" y="0"/>
            <wp:positionH relativeFrom="column">
              <wp:posOffset>-12700</wp:posOffset>
            </wp:positionH>
            <wp:positionV relativeFrom="paragraph">
              <wp:posOffset>-174625</wp:posOffset>
            </wp:positionV>
            <wp:extent cx="847725" cy="678180"/>
            <wp:effectExtent l="19050" t="0" r="9525" b="0"/>
            <wp:wrapNone/>
            <wp:docPr id="21" name="Image 5" descr="Logo_cil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ilss"/>
                    <pic:cNvPicPr>
                      <a:picLocks noChangeAspect="1" noChangeArrowheads="1"/>
                    </pic:cNvPicPr>
                  </pic:nvPicPr>
                  <pic:blipFill>
                    <a:blip r:embed="rId36" cstate="print">
                      <a:extLst>
                        <a:ext uri="{28A0092B-C50C-407E-A947-70E740481C1C}">
                          <a14:useLocalDpi xmlns:a14="http://schemas.microsoft.com/office/drawing/2010/main" val="0"/>
                        </a:ext>
                      </a:extLst>
                    </a:blip>
                    <a:srcRect b="11712"/>
                    <a:stretch>
                      <a:fillRect/>
                    </a:stretch>
                  </pic:blipFill>
                  <pic:spPr bwMode="auto">
                    <a:xfrm>
                      <a:off x="0" y="0"/>
                      <a:ext cx="847725" cy="678180"/>
                    </a:xfrm>
                    <a:prstGeom prst="rect">
                      <a:avLst/>
                    </a:prstGeom>
                    <a:noFill/>
                    <a:ln>
                      <a:noFill/>
                    </a:ln>
                    <a:effectLst/>
                  </pic:spPr>
                </pic:pic>
              </a:graphicData>
            </a:graphic>
          </wp:anchor>
        </w:drawing>
      </w:r>
      <w:r w:rsidRPr="004514BA">
        <w:rPr>
          <w:rFonts w:cs="Arial"/>
          <w:bCs/>
          <w:noProof/>
          <w:szCs w:val="28"/>
        </w:rPr>
        <w:drawing>
          <wp:anchor distT="0" distB="0" distL="114300" distR="114300" simplePos="0" relativeHeight="251664384" behindDoc="0" locked="0" layoutInCell="1" allowOverlap="1" wp14:anchorId="3F84DAF7" wp14:editId="66D0FAD0">
            <wp:simplePos x="0" y="0"/>
            <wp:positionH relativeFrom="column">
              <wp:posOffset>3035300</wp:posOffset>
            </wp:positionH>
            <wp:positionV relativeFrom="paragraph">
              <wp:posOffset>-22225</wp:posOffset>
            </wp:positionV>
            <wp:extent cx="1337310" cy="403860"/>
            <wp:effectExtent l="19050" t="0" r="0" b="0"/>
            <wp:wrapNone/>
            <wp:docPr id="5" name="Image 0" descr="logo GWP_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WP_AO.jpg"/>
                    <pic:cNvPicPr/>
                  </pic:nvPicPr>
                  <pic:blipFill>
                    <a:blip r:embed="rId37" cstate="print"/>
                    <a:stretch>
                      <a:fillRect/>
                    </a:stretch>
                  </pic:blipFill>
                  <pic:spPr>
                    <a:xfrm>
                      <a:off x="0" y="0"/>
                      <a:ext cx="1337310" cy="403860"/>
                    </a:xfrm>
                    <a:prstGeom prst="rect">
                      <a:avLst/>
                    </a:prstGeom>
                  </pic:spPr>
                </pic:pic>
              </a:graphicData>
            </a:graphic>
          </wp:anchor>
        </w:drawing>
      </w:r>
      <w:r w:rsidRPr="004514BA">
        <w:rPr>
          <w:rFonts w:cs="Arial"/>
          <w:bCs/>
          <w:noProof/>
          <w:szCs w:val="28"/>
        </w:rPr>
        <w:drawing>
          <wp:anchor distT="0" distB="0" distL="114300" distR="114300" simplePos="0" relativeHeight="251662336" behindDoc="0" locked="0" layoutInCell="1" allowOverlap="1" wp14:anchorId="7A32E988" wp14:editId="0E35FCCC">
            <wp:simplePos x="0" y="0"/>
            <wp:positionH relativeFrom="column">
              <wp:posOffset>1107440</wp:posOffset>
            </wp:positionH>
            <wp:positionV relativeFrom="paragraph">
              <wp:posOffset>-98425</wp:posOffset>
            </wp:positionV>
            <wp:extent cx="1543050" cy="541020"/>
            <wp:effectExtent l="19050" t="0" r="0" b="0"/>
            <wp:wrapNone/>
            <wp:docPr id="25" name="Image 1" descr="Logospays_titreprojet_drap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pays_titreprojet_drapeaux"/>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43050" cy="541020"/>
                    </a:xfrm>
                    <a:prstGeom prst="rect">
                      <a:avLst/>
                    </a:prstGeom>
                    <a:noFill/>
                    <a:ln>
                      <a:noFill/>
                    </a:ln>
                  </pic:spPr>
                </pic:pic>
              </a:graphicData>
            </a:graphic>
          </wp:anchor>
        </w:drawing>
      </w:r>
      <w:r w:rsidRPr="004514BA">
        <w:rPr>
          <w:rFonts w:cs="Arial"/>
          <w:bCs/>
          <w:noProof/>
          <w:szCs w:val="28"/>
        </w:rPr>
        <mc:AlternateContent>
          <mc:Choice Requires="wps">
            <w:drawing>
              <wp:anchor distT="0" distB="0" distL="114300" distR="114300" simplePos="0" relativeHeight="251660288" behindDoc="0" locked="0" layoutInCell="1" allowOverlap="1" wp14:anchorId="482FD149" wp14:editId="6D7CB9AE">
                <wp:simplePos x="0" y="0"/>
                <wp:positionH relativeFrom="column">
                  <wp:posOffset>6753860</wp:posOffset>
                </wp:positionH>
                <wp:positionV relativeFrom="paragraph">
                  <wp:posOffset>-127000</wp:posOffset>
                </wp:positionV>
                <wp:extent cx="2169795" cy="514985"/>
                <wp:effectExtent l="0" t="0" r="1905"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9795" cy="514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78F4" w:rsidRDefault="001C78F4" w:rsidP="00FA7D29">
                            <w:r>
                              <w:rPr>
                                <w:noProof/>
                                <w:sz w:val="32"/>
                              </w:rPr>
                              <w:drawing>
                                <wp:inline distT="0" distB="0" distL="0" distR="0" wp14:anchorId="0A04A163" wp14:editId="6EB01AAB">
                                  <wp:extent cx="1790164" cy="354169"/>
                                  <wp:effectExtent l="0" t="0" r="635" b="8255"/>
                                  <wp:docPr id="3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_F-WBG-Horizontal-RGB-high.jpg"/>
                                          <pic:cNvPicPr/>
                                        </pic:nvPicPr>
                                        <pic:blipFill>
                                          <a:blip r:embed="rId39">
                                            <a:extLst>
                                              <a:ext uri="{28A0092B-C50C-407E-A947-70E740481C1C}">
                                                <a14:useLocalDpi xmlns:a14="http://schemas.microsoft.com/office/drawing/2010/main" val="0"/>
                                              </a:ext>
                                            </a:extLst>
                                          </a:blip>
                                          <a:stretch>
                                            <a:fillRect/>
                                          </a:stretch>
                                        </pic:blipFill>
                                        <pic:spPr>
                                          <a:xfrm>
                                            <a:off x="0" y="0"/>
                                            <a:ext cx="1813527" cy="3587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2FD149" id="_x0000_t202" coordsize="21600,21600" o:spt="202" path="m,l,21600r21600,l21600,xe">
                <v:stroke joinstyle="miter"/>
                <v:path gradientshapeok="t" o:connecttype="rect"/>
              </v:shapetype>
              <v:shape id="Zone de texte 1" o:spid="_x0000_s1026" type="#_x0000_t202" style="position:absolute;margin-left:531.8pt;margin-top:-10pt;width:170.85pt;height:4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" fillcolor="white [3201]" stroked="f" strokeweight=".5pt">
                <v:path arrowok="t"/>
                <v:textbox>
                  <w:txbxContent>
                    <w:p w:rsidR="001C78F4" w:rsidRDefault="001C78F4" w:rsidP="00FA7D29">
                      <w:r>
                        <w:rPr>
                          <w:noProof/>
                          <w:sz w:val="32"/>
                        </w:rPr>
                        <w:drawing>
                          <wp:inline distT="0" distB="0" distL="0" distR="0" wp14:anchorId="0A04A163" wp14:editId="6EB01AAB">
                            <wp:extent cx="1790164" cy="354169"/>
                            <wp:effectExtent l="0" t="0" r="635" b="8255"/>
                            <wp:docPr id="3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_F-WBG-Horizontal-RGB-high.jpg"/>
                                    <pic:cNvPicPr/>
                                  </pic:nvPicPr>
                                  <pic:blipFill>
                                    <a:blip r:embed="rId39">
                                      <a:extLst>
                                        <a:ext uri="{28A0092B-C50C-407E-A947-70E740481C1C}">
                                          <a14:useLocalDpi xmlns:a14="http://schemas.microsoft.com/office/drawing/2010/main" val="0"/>
                                        </a:ext>
                                      </a:extLst>
                                    </a:blip>
                                    <a:stretch>
                                      <a:fillRect/>
                                    </a:stretch>
                                  </pic:blipFill>
                                  <pic:spPr>
                                    <a:xfrm>
                                      <a:off x="0" y="0"/>
                                      <a:ext cx="1813527" cy="358791"/>
                                    </a:xfrm>
                                    <a:prstGeom prst="rect">
                                      <a:avLst/>
                                    </a:prstGeom>
                                  </pic:spPr>
                                </pic:pic>
                              </a:graphicData>
                            </a:graphic>
                          </wp:inline>
                        </w:drawing>
                      </w:r>
                    </w:p>
                  </w:txbxContent>
                </v:textbox>
              </v:shape>
            </w:pict>
          </mc:Fallback>
        </mc:AlternateContent>
      </w:r>
      <w:r w:rsidRPr="004514BA">
        <w:rPr>
          <w:rFonts w:cs="Arial"/>
          <w:bCs/>
          <w:szCs w:val="28"/>
        </w:rPr>
        <w:tab/>
      </w:r>
    </w:p>
    <w:p w:rsidR="00FA7D29" w:rsidRPr="004514BA" w:rsidRDefault="00FA7D29" w:rsidP="00FA7D29">
      <w:pPr>
        <w:spacing w:after="0" w:line="240" w:lineRule="auto"/>
        <w:rPr>
          <w:rFonts w:cs="Arial"/>
          <w:bCs/>
          <w:szCs w:val="28"/>
        </w:rPr>
      </w:pPr>
    </w:p>
    <w:p w:rsidR="00FA7D29" w:rsidRPr="004514BA" w:rsidRDefault="00FA7D29" w:rsidP="00FA7D29">
      <w:pPr>
        <w:spacing w:after="0" w:line="240" w:lineRule="auto"/>
        <w:rPr>
          <w:rFonts w:cs="Arial"/>
          <w:bCs/>
          <w:szCs w:val="28"/>
        </w:rPr>
      </w:pPr>
    </w:p>
    <w:p w:rsidR="00FA7D29" w:rsidRPr="004514BA" w:rsidRDefault="00FA7D29" w:rsidP="00FA7D29">
      <w:pPr>
        <w:spacing w:after="0" w:line="240" w:lineRule="auto"/>
        <w:rPr>
          <w:rFonts w:cs="Arial"/>
          <w:bCs/>
          <w:szCs w:val="28"/>
        </w:rPr>
      </w:pPr>
    </w:p>
    <w:p w:rsidR="00FA7D29" w:rsidRPr="003E7EC3" w:rsidRDefault="00FA7D29" w:rsidP="00FA7D29">
      <w:pPr>
        <w:pStyle w:val="BodyText"/>
        <w:pBdr>
          <w:top w:val="single" w:sz="12" w:space="1" w:color="auto" w:shadow="1"/>
          <w:left w:val="single" w:sz="12" w:space="9" w:color="auto" w:shadow="1"/>
          <w:bottom w:val="single" w:sz="12" w:space="2" w:color="auto" w:shadow="1"/>
          <w:right w:val="single" w:sz="12" w:space="26" w:color="auto" w:shadow="1"/>
        </w:pBdr>
        <w:spacing w:after="40"/>
        <w:jc w:val="center"/>
        <w:rPr>
          <w:rFonts w:ascii="Arial" w:hAnsi="Arial" w:cs="Arial"/>
          <w:b/>
          <w:bCs/>
          <w:szCs w:val="22"/>
          <w:lang w:val="fr-FR"/>
        </w:rPr>
      </w:pPr>
      <w:r w:rsidRPr="003E7EC3">
        <w:rPr>
          <w:rFonts w:ascii="Arial" w:hAnsi="Arial" w:cs="Arial"/>
          <w:b/>
          <w:bCs/>
          <w:szCs w:val="22"/>
          <w:lang w:val="fr-FR"/>
        </w:rPr>
        <w:t>Atelier scientifique de validation des données et méthodes du projet Mékrou</w:t>
      </w:r>
    </w:p>
    <w:p w:rsidR="00FA7D29" w:rsidRPr="003E7EC3" w:rsidRDefault="00FA7D29" w:rsidP="00FA7D29">
      <w:pPr>
        <w:pStyle w:val="BodyText"/>
        <w:pBdr>
          <w:top w:val="single" w:sz="12" w:space="1" w:color="auto" w:shadow="1"/>
          <w:left w:val="single" w:sz="12" w:space="9" w:color="auto" w:shadow="1"/>
          <w:bottom w:val="single" w:sz="12" w:space="2" w:color="auto" w:shadow="1"/>
          <w:right w:val="single" w:sz="12" w:space="26" w:color="auto" w:shadow="1"/>
        </w:pBdr>
        <w:spacing w:after="0"/>
        <w:jc w:val="center"/>
        <w:rPr>
          <w:rFonts w:ascii="Arial" w:hAnsi="Arial" w:cs="Arial"/>
          <w:szCs w:val="22"/>
          <w:lang w:val="fr-FR"/>
        </w:rPr>
      </w:pPr>
      <w:r w:rsidRPr="003E7EC3">
        <w:rPr>
          <w:rFonts w:ascii="Arial" w:hAnsi="Arial" w:cs="Arial"/>
          <w:szCs w:val="22"/>
          <w:lang w:val="fr-FR"/>
        </w:rPr>
        <w:t>Centre Régional AGRHYMET</w:t>
      </w:r>
    </w:p>
    <w:p w:rsidR="00FA7D29" w:rsidRPr="003E7EC3" w:rsidRDefault="00FA7D29" w:rsidP="00FA7D29">
      <w:pPr>
        <w:pStyle w:val="BodyText"/>
        <w:pBdr>
          <w:top w:val="single" w:sz="12" w:space="1" w:color="auto" w:shadow="1"/>
          <w:left w:val="single" w:sz="12" w:space="9" w:color="auto" w:shadow="1"/>
          <w:bottom w:val="single" w:sz="12" w:space="2" w:color="auto" w:shadow="1"/>
          <w:right w:val="single" w:sz="12" w:space="26" w:color="auto" w:shadow="1"/>
        </w:pBdr>
        <w:spacing w:after="0"/>
        <w:jc w:val="center"/>
        <w:rPr>
          <w:rFonts w:ascii="Arial" w:hAnsi="Arial" w:cs="Arial"/>
          <w:szCs w:val="22"/>
          <w:lang w:val="fr-FR"/>
        </w:rPr>
      </w:pPr>
      <w:r w:rsidRPr="003E7EC3">
        <w:rPr>
          <w:rFonts w:ascii="Arial" w:hAnsi="Arial" w:cs="Arial"/>
          <w:szCs w:val="22"/>
          <w:lang w:val="fr-FR"/>
        </w:rPr>
        <w:t>Niamey (NIGER) du 15 au 17 février 2017</w:t>
      </w:r>
    </w:p>
    <w:p w:rsidR="00FA7D29" w:rsidRPr="004514BA" w:rsidRDefault="00FA7D29" w:rsidP="00FA7D29">
      <w:pPr>
        <w:spacing w:after="0" w:line="240" w:lineRule="auto"/>
        <w:rPr>
          <w:rFonts w:cs="Arial"/>
          <w:bCs/>
          <w:szCs w:val="28"/>
          <w:lang w:val="fr-FR"/>
        </w:rPr>
      </w:pPr>
    </w:p>
    <w:tbl>
      <w:tblPr>
        <w:tblStyle w:val="TableGrid"/>
        <w:tblW w:w="10201" w:type="dxa"/>
        <w:jc w:val="center"/>
        <w:tblLook w:val="04A0" w:firstRow="1" w:lastRow="0" w:firstColumn="1" w:lastColumn="0" w:noHBand="0" w:noVBand="1"/>
      </w:tblPr>
      <w:tblGrid>
        <w:gridCol w:w="1817"/>
        <w:gridCol w:w="3050"/>
        <w:gridCol w:w="5334"/>
      </w:tblGrid>
      <w:tr w:rsidR="00FA7D29" w:rsidRPr="00AA517F" w:rsidTr="00691732">
        <w:trPr>
          <w:jc w:val="center"/>
        </w:trPr>
        <w:tc>
          <w:tcPr>
            <w:tcW w:w="1817" w:type="dxa"/>
            <w:shd w:val="clear" w:color="auto" w:fill="92D050"/>
            <w:vAlign w:val="center"/>
          </w:tcPr>
          <w:p w:rsidR="00FA7D29" w:rsidRPr="00CC5D66" w:rsidRDefault="00FA7D29" w:rsidP="00691732">
            <w:pPr>
              <w:jc w:val="center"/>
              <w:rPr>
                <w:rFonts w:ascii="Arial" w:hAnsi="Arial" w:cs="Arial"/>
                <w:b/>
                <w:bCs/>
                <w:sz w:val="20"/>
                <w:szCs w:val="20"/>
              </w:rPr>
            </w:pPr>
            <w:r w:rsidRPr="00CC5D66">
              <w:rPr>
                <w:rFonts w:ascii="Arial" w:hAnsi="Arial" w:cs="Arial"/>
                <w:b/>
                <w:bCs/>
                <w:sz w:val="20"/>
                <w:szCs w:val="20"/>
              </w:rPr>
              <w:t>Pays/Institutions</w:t>
            </w:r>
          </w:p>
        </w:tc>
        <w:tc>
          <w:tcPr>
            <w:tcW w:w="3050" w:type="dxa"/>
            <w:shd w:val="clear" w:color="auto" w:fill="92D050"/>
            <w:vAlign w:val="center"/>
          </w:tcPr>
          <w:p w:rsidR="00FA7D29" w:rsidRPr="00AA517F" w:rsidRDefault="00FA7D29" w:rsidP="00691732">
            <w:pPr>
              <w:jc w:val="center"/>
              <w:rPr>
                <w:rFonts w:ascii="Arial" w:hAnsi="Arial" w:cs="Arial"/>
                <w:b/>
                <w:bCs/>
                <w:sz w:val="20"/>
                <w:szCs w:val="20"/>
              </w:rPr>
            </w:pPr>
            <w:r w:rsidRPr="00AA517F">
              <w:rPr>
                <w:rFonts w:ascii="Arial" w:hAnsi="Arial" w:cs="Arial"/>
                <w:b/>
                <w:bCs/>
                <w:sz w:val="20"/>
                <w:szCs w:val="20"/>
              </w:rPr>
              <w:t>Nom &amp; Prénoms</w:t>
            </w:r>
          </w:p>
          <w:p w:rsidR="00FA7D29" w:rsidRPr="00AA517F" w:rsidRDefault="00FA7D29" w:rsidP="00691732">
            <w:pPr>
              <w:jc w:val="center"/>
              <w:rPr>
                <w:rFonts w:ascii="Arial" w:hAnsi="Arial" w:cs="Arial"/>
                <w:b/>
                <w:bCs/>
                <w:sz w:val="20"/>
                <w:szCs w:val="20"/>
              </w:rPr>
            </w:pPr>
            <w:r w:rsidRPr="00AA517F">
              <w:rPr>
                <w:rFonts w:ascii="Arial" w:hAnsi="Arial" w:cs="Arial"/>
                <w:b/>
                <w:bCs/>
                <w:sz w:val="20"/>
                <w:szCs w:val="20"/>
              </w:rPr>
              <w:t>Fonction</w:t>
            </w:r>
          </w:p>
        </w:tc>
        <w:tc>
          <w:tcPr>
            <w:tcW w:w="5334" w:type="dxa"/>
            <w:shd w:val="clear" w:color="auto" w:fill="92D050"/>
            <w:vAlign w:val="center"/>
          </w:tcPr>
          <w:p w:rsidR="00FA7D29" w:rsidRPr="00AA517F" w:rsidRDefault="00FA7D29" w:rsidP="00691732">
            <w:pPr>
              <w:jc w:val="center"/>
              <w:rPr>
                <w:rFonts w:ascii="Arial" w:hAnsi="Arial" w:cs="Arial"/>
                <w:b/>
                <w:bCs/>
                <w:sz w:val="20"/>
                <w:szCs w:val="20"/>
              </w:rPr>
            </w:pPr>
            <w:r w:rsidRPr="00AA517F">
              <w:rPr>
                <w:rFonts w:ascii="Arial" w:hAnsi="Arial" w:cs="Arial"/>
                <w:b/>
                <w:bCs/>
                <w:sz w:val="20"/>
                <w:szCs w:val="20"/>
              </w:rPr>
              <w:t>Contacts</w:t>
            </w:r>
          </w:p>
        </w:tc>
      </w:tr>
      <w:tr w:rsidR="00FA7D29" w:rsidRPr="00AA517F" w:rsidTr="00691732">
        <w:trPr>
          <w:jc w:val="center"/>
        </w:trPr>
        <w:tc>
          <w:tcPr>
            <w:tcW w:w="1817" w:type="dxa"/>
            <w:vMerge w:val="restart"/>
            <w:vAlign w:val="center"/>
          </w:tcPr>
          <w:p w:rsidR="00FA7D29" w:rsidRPr="00CC5D66" w:rsidRDefault="00FA7D29" w:rsidP="00691732">
            <w:pPr>
              <w:jc w:val="center"/>
              <w:rPr>
                <w:rFonts w:ascii="Arial" w:hAnsi="Arial" w:cs="Arial"/>
                <w:b/>
                <w:bCs/>
                <w:sz w:val="20"/>
                <w:szCs w:val="20"/>
              </w:rPr>
            </w:pPr>
            <w:r w:rsidRPr="00CC5D66">
              <w:rPr>
                <w:rFonts w:ascii="Arial" w:hAnsi="Arial" w:cs="Arial"/>
                <w:b/>
                <w:bCs/>
                <w:sz w:val="20"/>
                <w:szCs w:val="20"/>
              </w:rPr>
              <w:t>Bénin</w:t>
            </w:r>
          </w:p>
        </w:tc>
        <w:tc>
          <w:tcPr>
            <w:tcW w:w="3050" w:type="dxa"/>
          </w:tcPr>
          <w:p w:rsidR="00FA7D29" w:rsidRPr="00AA517F" w:rsidRDefault="00FA7D29" w:rsidP="00691732">
            <w:pPr>
              <w:rPr>
                <w:rFonts w:ascii="Arial" w:hAnsi="Arial" w:cs="Arial"/>
                <w:sz w:val="20"/>
                <w:szCs w:val="20"/>
              </w:rPr>
            </w:pPr>
            <w:r w:rsidRPr="00AA517F">
              <w:rPr>
                <w:rFonts w:ascii="Arial" w:hAnsi="Arial" w:cs="Arial"/>
                <w:sz w:val="20"/>
                <w:szCs w:val="20"/>
              </w:rPr>
              <w:t>DEGNIDE Mondjangmi Adolphe</w:t>
            </w:r>
          </w:p>
          <w:p w:rsidR="00FA7D29" w:rsidRPr="00AA517F" w:rsidRDefault="00FA7D29" w:rsidP="00691732">
            <w:pPr>
              <w:rPr>
                <w:rFonts w:ascii="Arial" w:hAnsi="Arial" w:cs="Arial"/>
                <w:sz w:val="20"/>
                <w:szCs w:val="20"/>
              </w:rPr>
            </w:pPr>
            <w:r w:rsidRPr="00AA517F">
              <w:rPr>
                <w:rFonts w:ascii="Arial" w:hAnsi="Arial" w:cs="Arial"/>
                <w:sz w:val="20"/>
                <w:szCs w:val="20"/>
              </w:rPr>
              <w:t>Collaborateur de SGM et  Point focal du Projet MEKROU</w:t>
            </w:r>
          </w:p>
        </w:tc>
        <w:tc>
          <w:tcPr>
            <w:tcW w:w="5334" w:type="dxa"/>
          </w:tcPr>
          <w:p w:rsidR="00FA7D29" w:rsidRPr="00AA517F" w:rsidRDefault="00FA7D29" w:rsidP="00691732">
            <w:pPr>
              <w:rPr>
                <w:rFonts w:ascii="Arial" w:hAnsi="Arial" w:cs="Arial"/>
                <w:sz w:val="20"/>
                <w:szCs w:val="20"/>
              </w:rPr>
            </w:pPr>
            <w:r w:rsidRPr="00AA517F">
              <w:rPr>
                <w:rFonts w:ascii="Arial" w:hAnsi="Arial" w:cs="Arial"/>
                <w:sz w:val="20"/>
                <w:szCs w:val="20"/>
              </w:rPr>
              <w:t>Ministère de l’Energie, de l’Eau et des Mines</w:t>
            </w:r>
          </w:p>
          <w:p w:rsidR="00FA7D29" w:rsidRPr="00AA517F" w:rsidRDefault="00FA7D29" w:rsidP="00691732">
            <w:pPr>
              <w:rPr>
                <w:rFonts w:ascii="Arial" w:hAnsi="Arial" w:cs="Arial"/>
                <w:sz w:val="20"/>
                <w:szCs w:val="20"/>
              </w:rPr>
            </w:pPr>
            <w:r w:rsidRPr="00AA517F">
              <w:rPr>
                <w:rFonts w:ascii="Arial" w:hAnsi="Arial" w:cs="Arial"/>
                <w:sz w:val="20"/>
                <w:szCs w:val="20"/>
              </w:rPr>
              <w:t>04 BP 1412 Cotonou, Bénin</w:t>
            </w:r>
          </w:p>
          <w:p w:rsidR="00FA7D29" w:rsidRPr="00AA517F" w:rsidRDefault="00FA7D29" w:rsidP="00691732">
            <w:pPr>
              <w:rPr>
                <w:rFonts w:ascii="Arial" w:hAnsi="Arial" w:cs="Arial"/>
                <w:sz w:val="20"/>
                <w:szCs w:val="20"/>
              </w:rPr>
            </w:pPr>
            <w:r w:rsidRPr="00AA517F">
              <w:rPr>
                <w:rFonts w:ascii="Arial" w:hAnsi="Arial" w:cs="Arial"/>
                <w:sz w:val="20"/>
                <w:szCs w:val="20"/>
              </w:rPr>
              <w:t>Tel : (+ 229)  97 64 83 03/ 21 31 29 07</w:t>
            </w:r>
          </w:p>
          <w:p w:rsidR="00FA7D29" w:rsidRPr="00AA517F" w:rsidRDefault="00FA7D29" w:rsidP="00691732">
            <w:pPr>
              <w:rPr>
                <w:rFonts w:ascii="Arial" w:hAnsi="Arial" w:cs="Arial"/>
                <w:sz w:val="20"/>
                <w:szCs w:val="20"/>
              </w:rPr>
            </w:pPr>
            <w:r w:rsidRPr="00AA517F">
              <w:rPr>
                <w:rFonts w:ascii="Arial" w:hAnsi="Arial" w:cs="Arial"/>
                <w:sz w:val="20"/>
                <w:szCs w:val="20"/>
              </w:rPr>
              <w:t>Fax : (+ 229) 21 31 35 46</w:t>
            </w:r>
          </w:p>
          <w:p w:rsidR="00FA7D29" w:rsidRPr="00AA517F" w:rsidRDefault="00FA7D29" w:rsidP="00691732">
            <w:pPr>
              <w:rPr>
                <w:rFonts w:ascii="Arial" w:hAnsi="Arial" w:cs="Arial"/>
                <w:sz w:val="20"/>
                <w:szCs w:val="20"/>
              </w:rPr>
            </w:pPr>
            <w:r w:rsidRPr="00AA517F">
              <w:rPr>
                <w:rFonts w:ascii="Arial" w:hAnsi="Arial" w:cs="Arial"/>
                <w:sz w:val="20"/>
                <w:szCs w:val="20"/>
              </w:rPr>
              <w:t xml:space="preserve">Email : </w:t>
            </w:r>
            <w:hyperlink r:id="rId40" w:history="1">
              <w:r w:rsidRPr="00AA517F">
                <w:rPr>
                  <w:rStyle w:val="Hyperlink"/>
                  <w:rFonts w:ascii="Arial" w:hAnsi="Arial" w:cs="Arial"/>
                  <w:sz w:val="20"/>
                  <w:szCs w:val="20"/>
                </w:rPr>
                <w:t>dam_degnide@yahoo.fr</w:t>
              </w:r>
            </w:hyperlink>
          </w:p>
        </w:tc>
      </w:tr>
      <w:tr w:rsidR="00FA7D29" w:rsidRPr="00AA517F" w:rsidTr="00691732">
        <w:trPr>
          <w:jc w:val="center"/>
        </w:trPr>
        <w:tc>
          <w:tcPr>
            <w:tcW w:w="1817" w:type="dxa"/>
            <w:vMerge/>
            <w:vAlign w:val="center"/>
          </w:tcPr>
          <w:p w:rsidR="00FA7D29" w:rsidRPr="00CC5D66" w:rsidRDefault="00FA7D29" w:rsidP="00691732">
            <w:pPr>
              <w:jc w:val="center"/>
              <w:rPr>
                <w:rFonts w:ascii="Arial" w:hAnsi="Arial" w:cs="Arial"/>
                <w:b/>
                <w:bCs/>
                <w:sz w:val="20"/>
                <w:szCs w:val="20"/>
              </w:rPr>
            </w:pPr>
          </w:p>
        </w:tc>
        <w:tc>
          <w:tcPr>
            <w:tcW w:w="3050" w:type="dxa"/>
          </w:tcPr>
          <w:p w:rsidR="00FA7D29" w:rsidRPr="00AA517F" w:rsidRDefault="00FA7D29" w:rsidP="00691732">
            <w:pPr>
              <w:rPr>
                <w:rFonts w:ascii="Arial" w:hAnsi="Arial" w:cs="Arial"/>
                <w:sz w:val="20"/>
                <w:szCs w:val="20"/>
              </w:rPr>
            </w:pPr>
            <w:r w:rsidRPr="00AA517F">
              <w:rPr>
                <w:rFonts w:ascii="Arial" w:hAnsi="Arial" w:cs="Arial"/>
                <w:sz w:val="20"/>
                <w:szCs w:val="20"/>
              </w:rPr>
              <w:t>ZOGO André</w:t>
            </w:r>
          </w:p>
          <w:p w:rsidR="00FA7D29" w:rsidRPr="00AA517F" w:rsidRDefault="00FA7D29" w:rsidP="00691732">
            <w:pPr>
              <w:rPr>
                <w:rFonts w:ascii="Arial" w:hAnsi="Arial" w:cs="Arial"/>
                <w:sz w:val="20"/>
                <w:szCs w:val="20"/>
              </w:rPr>
            </w:pPr>
            <w:r w:rsidRPr="00AA517F">
              <w:rPr>
                <w:rFonts w:ascii="Arial" w:hAnsi="Arial" w:cs="Arial"/>
                <w:sz w:val="20"/>
                <w:szCs w:val="20"/>
              </w:rPr>
              <w:t>Coordonnateur National</w:t>
            </w:r>
          </w:p>
        </w:tc>
        <w:tc>
          <w:tcPr>
            <w:tcW w:w="5334" w:type="dxa"/>
          </w:tcPr>
          <w:p w:rsidR="00FA7D29" w:rsidRPr="00AA517F" w:rsidRDefault="00FA7D29" w:rsidP="00691732">
            <w:pPr>
              <w:rPr>
                <w:rFonts w:ascii="Arial" w:hAnsi="Arial" w:cs="Arial"/>
                <w:sz w:val="20"/>
                <w:szCs w:val="20"/>
              </w:rPr>
            </w:pPr>
            <w:r w:rsidRPr="00AA517F">
              <w:rPr>
                <w:rFonts w:ascii="Arial" w:hAnsi="Arial" w:cs="Arial"/>
                <w:sz w:val="20"/>
                <w:szCs w:val="20"/>
              </w:rPr>
              <w:t>PNE Bénin</w:t>
            </w:r>
          </w:p>
          <w:p w:rsidR="00FA7D29" w:rsidRPr="00AA517F" w:rsidRDefault="00FA7D29" w:rsidP="00691732">
            <w:pPr>
              <w:rPr>
                <w:rFonts w:ascii="Arial" w:hAnsi="Arial" w:cs="Arial"/>
                <w:sz w:val="20"/>
                <w:szCs w:val="20"/>
              </w:rPr>
            </w:pPr>
            <w:r w:rsidRPr="00AA517F">
              <w:rPr>
                <w:rFonts w:ascii="Arial" w:hAnsi="Arial" w:cs="Arial"/>
                <w:sz w:val="20"/>
                <w:szCs w:val="20"/>
              </w:rPr>
              <w:t>01 BP 4392 Cotonou, Bénin</w:t>
            </w:r>
          </w:p>
          <w:p w:rsidR="00FA7D29" w:rsidRPr="00AA517F" w:rsidRDefault="00FA7D29" w:rsidP="00691732">
            <w:pPr>
              <w:rPr>
                <w:rFonts w:ascii="Arial" w:hAnsi="Arial" w:cs="Arial"/>
                <w:sz w:val="20"/>
                <w:szCs w:val="20"/>
              </w:rPr>
            </w:pPr>
            <w:r w:rsidRPr="00AA517F">
              <w:rPr>
                <w:rFonts w:ascii="Arial" w:hAnsi="Arial" w:cs="Arial"/>
                <w:sz w:val="20"/>
                <w:szCs w:val="20"/>
              </w:rPr>
              <w:t>Tel : (+ 229)  95 33 84 78</w:t>
            </w:r>
          </w:p>
          <w:p w:rsidR="00FA7D29" w:rsidRPr="00AA517F" w:rsidRDefault="00FA7D29" w:rsidP="00691732">
            <w:pPr>
              <w:rPr>
                <w:rFonts w:ascii="Arial" w:hAnsi="Arial" w:cs="Arial"/>
                <w:color w:val="0563C1" w:themeColor="hyperlink"/>
                <w:sz w:val="20"/>
                <w:szCs w:val="20"/>
                <w:u w:val="single"/>
              </w:rPr>
            </w:pPr>
            <w:r w:rsidRPr="00AA517F">
              <w:rPr>
                <w:rFonts w:ascii="Arial" w:hAnsi="Arial" w:cs="Arial"/>
                <w:sz w:val="20"/>
                <w:szCs w:val="20"/>
              </w:rPr>
              <w:t xml:space="preserve">Email : </w:t>
            </w:r>
            <w:hyperlink r:id="rId41" w:history="1">
              <w:r w:rsidRPr="00AA517F">
                <w:rPr>
                  <w:rStyle w:val="Hyperlink"/>
                  <w:rFonts w:ascii="Arial" w:hAnsi="Arial" w:cs="Arial"/>
                  <w:sz w:val="20"/>
                  <w:szCs w:val="20"/>
                </w:rPr>
                <w:t>zandre2002@yahoo.fr</w:t>
              </w:r>
            </w:hyperlink>
          </w:p>
        </w:tc>
      </w:tr>
      <w:tr w:rsidR="00FA7D29" w:rsidRPr="00AA517F" w:rsidTr="00691732">
        <w:trPr>
          <w:jc w:val="center"/>
        </w:trPr>
        <w:tc>
          <w:tcPr>
            <w:tcW w:w="1817" w:type="dxa"/>
            <w:vMerge/>
            <w:vAlign w:val="center"/>
          </w:tcPr>
          <w:p w:rsidR="00FA7D29" w:rsidRPr="00CC5D66" w:rsidRDefault="00FA7D29" w:rsidP="00691732">
            <w:pPr>
              <w:jc w:val="center"/>
              <w:rPr>
                <w:rFonts w:ascii="Arial" w:hAnsi="Arial" w:cs="Arial"/>
                <w:b/>
                <w:bCs/>
                <w:sz w:val="20"/>
                <w:szCs w:val="20"/>
              </w:rPr>
            </w:pPr>
          </w:p>
        </w:tc>
        <w:tc>
          <w:tcPr>
            <w:tcW w:w="3050" w:type="dxa"/>
          </w:tcPr>
          <w:p w:rsidR="00FA7D29" w:rsidRPr="00AA517F" w:rsidRDefault="00FA7D29" w:rsidP="00691732">
            <w:pPr>
              <w:rPr>
                <w:rFonts w:ascii="Arial" w:hAnsi="Arial" w:cs="Arial"/>
                <w:sz w:val="20"/>
                <w:szCs w:val="20"/>
              </w:rPr>
            </w:pPr>
            <w:r w:rsidRPr="00AA517F">
              <w:rPr>
                <w:rFonts w:ascii="Arial" w:hAnsi="Arial" w:cs="Arial"/>
                <w:sz w:val="20"/>
                <w:szCs w:val="20"/>
              </w:rPr>
              <w:t>AGBOSSOU K. Euloge</w:t>
            </w:r>
          </w:p>
          <w:p w:rsidR="00FA7D29" w:rsidRPr="00AA517F" w:rsidRDefault="00FA7D29" w:rsidP="00691732">
            <w:pPr>
              <w:rPr>
                <w:rFonts w:ascii="Arial" w:hAnsi="Arial" w:cs="Arial"/>
                <w:sz w:val="20"/>
                <w:szCs w:val="20"/>
              </w:rPr>
            </w:pPr>
            <w:r w:rsidRPr="00AA517F">
              <w:rPr>
                <w:rFonts w:ascii="Arial" w:hAnsi="Arial" w:cs="Arial"/>
                <w:sz w:val="20"/>
                <w:szCs w:val="20"/>
              </w:rPr>
              <w:t>Directeur INE</w:t>
            </w:r>
          </w:p>
        </w:tc>
        <w:tc>
          <w:tcPr>
            <w:tcW w:w="5334" w:type="dxa"/>
          </w:tcPr>
          <w:p w:rsidR="00FA7D29" w:rsidRPr="00AA517F" w:rsidRDefault="00FA7D29" w:rsidP="00691732">
            <w:pPr>
              <w:rPr>
                <w:rFonts w:ascii="Arial" w:hAnsi="Arial" w:cs="Arial"/>
                <w:sz w:val="20"/>
                <w:szCs w:val="20"/>
              </w:rPr>
            </w:pPr>
            <w:r w:rsidRPr="00AA517F">
              <w:rPr>
                <w:rFonts w:ascii="Arial" w:hAnsi="Arial" w:cs="Arial"/>
                <w:sz w:val="20"/>
                <w:szCs w:val="20"/>
              </w:rPr>
              <w:t>Institut National de l’Eau (INE/UAC)</w:t>
            </w:r>
          </w:p>
          <w:p w:rsidR="00FA7D29" w:rsidRPr="00AA517F" w:rsidRDefault="00FA7D29" w:rsidP="00691732">
            <w:pPr>
              <w:rPr>
                <w:rFonts w:ascii="Arial" w:hAnsi="Arial" w:cs="Arial"/>
                <w:sz w:val="20"/>
                <w:szCs w:val="20"/>
              </w:rPr>
            </w:pPr>
            <w:r w:rsidRPr="00AA517F">
              <w:rPr>
                <w:rFonts w:ascii="Arial" w:hAnsi="Arial" w:cs="Arial"/>
                <w:sz w:val="20"/>
                <w:szCs w:val="20"/>
              </w:rPr>
              <w:t>Abomey-Calavi</w:t>
            </w:r>
          </w:p>
          <w:p w:rsidR="00FA7D29" w:rsidRPr="00AA517F" w:rsidRDefault="00FA7D29" w:rsidP="00691732">
            <w:pPr>
              <w:rPr>
                <w:rFonts w:ascii="Arial" w:hAnsi="Arial" w:cs="Arial"/>
                <w:sz w:val="20"/>
                <w:szCs w:val="20"/>
              </w:rPr>
            </w:pPr>
            <w:r w:rsidRPr="00AA517F">
              <w:rPr>
                <w:rFonts w:ascii="Arial" w:hAnsi="Arial" w:cs="Arial"/>
                <w:sz w:val="20"/>
                <w:szCs w:val="20"/>
              </w:rPr>
              <w:t>526 Cotonou, Bénin</w:t>
            </w:r>
          </w:p>
          <w:p w:rsidR="00FA7D29" w:rsidRPr="00AA517F" w:rsidRDefault="00FA7D29" w:rsidP="00691732">
            <w:pPr>
              <w:rPr>
                <w:rFonts w:ascii="Arial" w:hAnsi="Arial" w:cs="Arial"/>
                <w:sz w:val="20"/>
                <w:szCs w:val="20"/>
              </w:rPr>
            </w:pPr>
            <w:r w:rsidRPr="00AA517F">
              <w:rPr>
                <w:rFonts w:ascii="Arial" w:hAnsi="Arial" w:cs="Arial"/>
                <w:sz w:val="20"/>
                <w:szCs w:val="20"/>
              </w:rPr>
              <w:t>Tel : (+ 229) 984 37 53/95 71 30 11</w:t>
            </w:r>
          </w:p>
          <w:p w:rsidR="00FA7D29" w:rsidRPr="00AA517F" w:rsidRDefault="00FA7D29" w:rsidP="00691732">
            <w:pPr>
              <w:rPr>
                <w:rFonts w:ascii="Arial" w:hAnsi="Arial" w:cs="Arial"/>
                <w:sz w:val="20"/>
                <w:szCs w:val="20"/>
              </w:rPr>
            </w:pPr>
            <w:r w:rsidRPr="00AA517F">
              <w:rPr>
                <w:rFonts w:ascii="Arial" w:hAnsi="Arial" w:cs="Arial"/>
                <w:sz w:val="20"/>
                <w:szCs w:val="20"/>
              </w:rPr>
              <w:t xml:space="preserve">Email : </w:t>
            </w:r>
            <w:hyperlink r:id="rId42" w:history="1">
              <w:r w:rsidRPr="00AA517F">
                <w:rPr>
                  <w:rStyle w:val="Hyperlink"/>
                  <w:rFonts w:ascii="Arial" w:hAnsi="Arial" w:cs="Arial"/>
                  <w:sz w:val="20"/>
                  <w:szCs w:val="20"/>
                </w:rPr>
                <w:t>euloge.agbossou@gmail.com</w:t>
              </w:r>
            </w:hyperlink>
          </w:p>
          <w:p w:rsidR="00FA7D29" w:rsidRPr="00AA517F" w:rsidRDefault="001C78F4" w:rsidP="00691732">
            <w:pPr>
              <w:rPr>
                <w:rFonts w:ascii="Arial" w:hAnsi="Arial" w:cs="Arial"/>
                <w:color w:val="0563C1" w:themeColor="hyperlink"/>
                <w:sz w:val="20"/>
                <w:szCs w:val="20"/>
                <w:u w:val="single"/>
              </w:rPr>
            </w:pPr>
            <w:hyperlink r:id="rId43" w:history="1">
              <w:r w:rsidR="00FA7D29" w:rsidRPr="00AA517F">
                <w:rPr>
                  <w:rStyle w:val="Hyperlink"/>
                  <w:rFonts w:ascii="Arial" w:hAnsi="Arial" w:cs="Arial"/>
                  <w:sz w:val="20"/>
                  <w:szCs w:val="20"/>
                </w:rPr>
                <w:t>agbossou.euloge@yahoo.fr</w:t>
              </w:r>
            </w:hyperlink>
          </w:p>
        </w:tc>
      </w:tr>
      <w:tr w:rsidR="00FA7D29" w:rsidRPr="00AA517F" w:rsidTr="00691732">
        <w:trPr>
          <w:jc w:val="center"/>
        </w:trPr>
        <w:tc>
          <w:tcPr>
            <w:tcW w:w="1817" w:type="dxa"/>
            <w:vMerge/>
            <w:vAlign w:val="center"/>
          </w:tcPr>
          <w:p w:rsidR="00FA7D29" w:rsidRPr="00CC5D66" w:rsidRDefault="00FA7D29" w:rsidP="00691732">
            <w:pPr>
              <w:jc w:val="center"/>
              <w:rPr>
                <w:rFonts w:ascii="Arial" w:hAnsi="Arial" w:cs="Arial"/>
                <w:b/>
                <w:bCs/>
                <w:sz w:val="20"/>
                <w:szCs w:val="20"/>
              </w:rPr>
            </w:pPr>
          </w:p>
        </w:tc>
        <w:tc>
          <w:tcPr>
            <w:tcW w:w="3050" w:type="dxa"/>
          </w:tcPr>
          <w:p w:rsidR="00FA7D29" w:rsidRPr="00AA517F" w:rsidRDefault="00FA7D29" w:rsidP="00691732">
            <w:pPr>
              <w:rPr>
                <w:rFonts w:ascii="Arial" w:hAnsi="Arial" w:cs="Arial"/>
                <w:sz w:val="20"/>
                <w:szCs w:val="20"/>
              </w:rPr>
            </w:pPr>
            <w:r w:rsidRPr="00AA517F">
              <w:rPr>
                <w:rFonts w:ascii="Arial" w:hAnsi="Arial" w:cs="Arial"/>
                <w:sz w:val="20"/>
                <w:szCs w:val="20"/>
              </w:rPr>
              <w:t>N’TCHA M’PO Yèkambèssoun</w:t>
            </w:r>
          </w:p>
          <w:p w:rsidR="00FA7D29" w:rsidRPr="00AA517F" w:rsidRDefault="00FA7D29" w:rsidP="00691732">
            <w:pPr>
              <w:rPr>
                <w:rFonts w:ascii="Arial" w:hAnsi="Arial" w:cs="Arial"/>
                <w:sz w:val="20"/>
                <w:szCs w:val="20"/>
              </w:rPr>
            </w:pPr>
            <w:r w:rsidRPr="00AA517F">
              <w:rPr>
                <w:rFonts w:ascii="Arial" w:hAnsi="Arial" w:cs="Arial"/>
                <w:sz w:val="20"/>
                <w:szCs w:val="20"/>
              </w:rPr>
              <w:t>Assistant de Recherche</w:t>
            </w:r>
          </w:p>
        </w:tc>
        <w:tc>
          <w:tcPr>
            <w:tcW w:w="5334" w:type="dxa"/>
          </w:tcPr>
          <w:p w:rsidR="00FA7D29" w:rsidRPr="00AA517F" w:rsidRDefault="00FA7D29" w:rsidP="00691732">
            <w:pPr>
              <w:rPr>
                <w:rFonts w:ascii="Arial" w:hAnsi="Arial" w:cs="Arial"/>
                <w:color w:val="FF0000"/>
                <w:sz w:val="20"/>
                <w:szCs w:val="20"/>
              </w:rPr>
            </w:pPr>
            <w:r w:rsidRPr="00AA517F">
              <w:rPr>
                <w:rFonts w:ascii="Arial" w:hAnsi="Arial" w:cs="Arial"/>
                <w:color w:val="FF0000"/>
                <w:sz w:val="20"/>
                <w:szCs w:val="20"/>
              </w:rPr>
              <w:t>Institut National de l’Eau (INE)</w:t>
            </w:r>
          </w:p>
          <w:p w:rsidR="00FA7D29" w:rsidRPr="00AA517F" w:rsidRDefault="00FA7D29" w:rsidP="00691732">
            <w:pPr>
              <w:rPr>
                <w:rFonts w:ascii="Arial" w:hAnsi="Arial" w:cs="Arial"/>
                <w:color w:val="FF0000"/>
                <w:sz w:val="20"/>
                <w:szCs w:val="20"/>
              </w:rPr>
            </w:pPr>
            <w:r w:rsidRPr="00AA517F">
              <w:rPr>
                <w:rFonts w:ascii="Arial" w:hAnsi="Arial" w:cs="Arial"/>
                <w:color w:val="FF0000"/>
                <w:sz w:val="20"/>
                <w:szCs w:val="20"/>
              </w:rPr>
              <w:t xml:space="preserve">Abomey-Calavi </w:t>
            </w:r>
          </w:p>
          <w:p w:rsidR="00FA7D29" w:rsidRPr="00AA517F" w:rsidRDefault="00FA7D29" w:rsidP="00691732">
            <w:pPr>
              <w:rPr>
                <w:rFonts w:ascii="Arial" w:hAnsi="Arial" w:cs="Arial"/>
                <w:color w:val="FF0000"/>
                <w:sz w:val="20"/>
                <w:szCs w:val="20"/>
              </w:rPr>
            </w:pPr>
            <w:r w:rsidRPr="00AA517F">
              <w:rPr>
                <w:rFonts w:ascii="Arial" w:hAnsi="Arial" w:cs="Arial"/>
                <w:color w:val="FF0000"/>
                <w:sz w:val="20"/>
                <w:szCs w:val="20"/>
              </w:rPr>
              <w:t>123 Cocotomey, Bénin</w:t>
            </w:r>
          </w:p>
          <w:p w:rsidR="00FA7D29" w:rsidRPr="00AA517F" w:rsidRDefault="00FA7D29" w:rsidP="00691732">
            <w:pPr>
              <w:rPr>
                <w:rFonts w:ascii="Arial" w:hAnsi="Arial" w:cs="Arial"/>
                <w:color w:val="FF0000"/>
                <w:sz w:val="20"/>
                <w:szCs w:val="20"/>
              </w:rPr>
            </w:pPr>
            <w:r w:rsidRPr="00AA517F">
              <w:rPr>
                <w:rFonts w:ascii="Arial" w:hAnsi="Arial" w:cs="Arial"/>
                <w:color w:val="FF0000"/>
                <w:sz w:val="20"/>
                <w:szCs w:val="20"/>
              </w:rPr>
              <w:t>Cotonou, Bénin</w:t>
            </w:r>
          </w:p>
          <w:p w:rsidR="00FA7D29" w:rsidRPr="00AA517F" w:rsidRDefault="00FA7D29" w:rsidP="00691732">
            <w:pPr>
              <w:rPr>
                <w:rFonts w:ascii="Arial" w:hAnsi="Arial" w:cs="Arial"/>
                <w:color w:val="FF0000"/>
                <w:sz w:val="20"/>
                <w:szCs w:val="20"/>
              </w:rPr>
            </w:pPr>
            <w:r w:rsidRPr="00AA517F">
              <w:rPr>
                <w:rFonts w:ascii="Arial" w:hAnsi="Arial" w:cs="Arial"/>
                <w:color w:val="FF0000"/>
                <w:sz w:val="20"/>
                <w:szCs w:val="20"/>
              </w:rPr>
              <w:t xml:space="preserve">Tel : (+ 229) 97 95 79 25  </w:t>
            </w:r>
          </w:p>
          <w:p w:rsidR="00FA7D29" w:rsidRPr="00AA517F" w:rsidRDefault="00FA7D29" w:rsidP="00691732">
            <w:pPr>
              <w:rPr>
                <w:rFonts w:ascii="Arial" w:hAnsi="Arial" w:cs="Arial"/>
                <w:color w:val="FF0000"/>
                <w:sz w:val="20"/>
                <w:szCs w:val="20"/>
              </w:rPr>
            </w:pPr>
            <w:r w:rsidRPr="00AA517F">
              <w:rPr>
                <w:rFonts w:ascii="Arial" w:hAnsi="Arial" w:cs="Arial"/>
                <w:color w:val="FF0000"/>
                <w:sz w:val="20"/>
                <w:szCs w:val="20"/>
              </w:rPr>
              <w:t xml:space="preserve">Email : </w:t>
            </w:r>
            <w:hyperlink r:id="rId44" w:history="1">
              <w:r w:rsidRPr="00AA517F">
                <w:rPr>
                  <w:rStyle w:val="Hyperlink"/>
                  <w:rFonts w:ascii="Arial" w:hAnsi="Arial" w:cs="Arial"/>
                  <w:color w:val="FF0000"/>
                  <w:sz w:val="20"/>
                  <w:szCs w:val="20"/>
                </w:rPr>
                <w:t>ntcha_mpo@yahoo.fr</w:t>
              </w:r>
            </w:hyperlink>
          </w:p>
        </w:tc>
      </w:tr>
      <w:tr w:rsidR="00FA7D29" w:rsidRPr="00AA517F" w:rsidTr="00691732">
        <w:trPr>
          <w:jc w:val="center"/>
        </w:trPr>
        <w:tc>
          <w:tcPr>
            <w:tcW w:w="1817" w:type="dxa"/>
            <w:vMerge/>
            <w:vAlign w:val="center"/>
          </w:tcPr>
          <w:p w:rsidR="00FA7D29" w:rsidRPr="00CC5D66" w:rsidRDefault="00FA7D29" w:rsidP="00691732">
            <w:pPr>
              <w:jc w:val="center"/>
              <w:rPr>
                <w:rFonts w:ascii="Arial" w:hAnsi="Arial" w:cs="Arial"/>
                <w:b/>
                <w:bCs/>
                <w:sz w:val="20"/>
                <w:szCs w:val="20"/>
              </w:rPr>
            </w:pPr>
          </w:p>
        </w:tc>
        <w:tc>
          <w:tcPr>
            <w:tcW w:w="3050" w:type="dxa"/>
          </w:tcPr>
          <w:p w:rsidR="00FA7D29" w:rsidRPr="00AA517F" w:rsidRDefault="00FA7D29" w:rsidP="00691732">
            <w:pPr>
              <w:pStyle w:val="ListParagraph"/>
              <w:spacing w:line="256" w:lineRule="auto"/>
              <w:ind w:left="0"/>
              <w:rPr>
                <w:rFonts w:ascii="Arial" w:hAnsi="Arial" w:cs="Arial"/>
                <w:sz w:val="20"/>
                <w:szCs w:val="20"/>
              </w:rPr>
            </w:pPr>
            <w:r w:rsidRPr="00AA517F">
              <w:rPr>
                <w:rFonts w:ascii="Arial" w:hAnsi="Arial" w:cs="Arial"/>
                <w:sz w:val="20"/>
                <w:szCs w:val="20"/>
              </w:rPr>
              <w:t>KOUKPONOU Agossou Benoit</w:t>
            </w:r>
          </w:p>
          <w:p w:rsidR="00FA7D29" w:rsidRPr="00AA517F" w:rsidRDefault="00FA7D29" w:rsidP="00691732">
            <w:pPr>
              <w:pStyle w:val="ListParagraph"/>
              <w:spacing w:line="256" w:lineRule="auto"/>
              <w:ind w:left="0"/>
              <w:rPr>
                <w:rFonts w:ascii="Arial" w:hAnsi="Arial" w:cs="Arial"/>
                <w:sz w:val="20"/>
                <w:szCs w:val="20"/>
              </w:rPr>
            </w:pPr>
            <w:r w:rsidRPr="00AA517F">
              <w:rPr>
                <w:rFonts w:ascii="Arial" w:hAnsi="Arial" w:cs="Arial"/>
                <w:sz w:val="20"/>
                <w:szCs w:val="20"/>
              </w:rPr>
              <w:t>Point focal Projet MEKROU</w:t>
            </w:r>
          </w:p>
        </w:tc>
        <w:tc>
          <w:tcPr>
            <w:tcW w:w="5334" w:type="dxa"/>
          </w:tcPr>
          <w:p w:rsidR="00FA7D29" w:rsidRPr="00AA517F" w:rsidRDefault="00FA7D29" w:rsidP="00691732">
            <w:pPr>
              <w:rPr>
                <w:rFonts w:ascii="Arial" w:hAnsi="Arial" w:cs="Arial"/>
                <w:sz w:val="20"/>
                <w:szCs w:val="20"/>
              </w:rPr>
            </w:pPr>
            <w:r w:rsidRPr="00AA517F">
              <w:rPr>
                <w:rFonts w:ascii="Arial" w:hAnsi="Arial" w:cs="Arial"/>
                <w:sz w:val="20"/>
                <w:szCs w:val="20"/>
              </w:rPr>
              <w:t>Direction Générale de l’Eau</w:t>
            </w:r>
          </w:p>
          <w:p w:rsidR="00FA7D29" w:rsidRPr="00AA517F" w:rsidRDefault="00FA7D29" w:rsidP="00691732">
            <w:pPr>
              <w:rPr>
                <w:rFonts w:ascii="Arial" w:hAnsi="Arial" w:cs="Arial"/>
                <w:sz w:val="20"/>
                <w:szCs w:val="20"/>
              </w:rPr>
            </w:pPr>
            <w:r w:rsidRPr="00AA517F">
              <w:rPr>
                <w:rFonts w:ascii="Arial" w:hAnsi="Arial" w:cs="Arial"/>
                <w:sz w:val="20"/>
                <w:szCs w:val="20"/>
              </w:rPr>
              <w:t>01 BP 1690 Cotonou, Bénin</w:t>
            </w:r>
          </w:p>
          <w:p w:rsidR="00FA7D29" w:rsidRPr="00AA517F" w:rsidRDefault="00FA7D29" w:rsidP="00691732">
            <w:pPr>
              <w:rPr>
                <w:rFonts w:ascii="Arial" w:hAnsi="Arial" w:cs="Arial"/>
                <w:sz w:val="20"/>
                <w:szCs w:val="20"/>
              </w:rPr>
            </w:pPr>
            <w:r w:rsidRPr="00AA517F">
              <w:rPr>
                <w:rFonts w:ascii="Arial" w:hAnsi="Arial" w:cs="Arial"/>
                <w:sz w:val="20"/>
                <w:szCs w:val="20"/>
              </w:rPr>
              <w:t>Tel : (+ 229)  97 45 85 88</w:t>
            </w:r>
          </w:p>
          <w:p w:rsidR="00FA7D29" w:rsidRPr="00AA517F" w:rsidRDefault="00FA7D29" w:rsidP="00691732">
            <w:pPr>
              <w:rPr>
                <w:rFonts w:ascii="Arial" w:hAnsi="Arial" w:cs="Arial"/>
                <w:color w:val="0563C1" w:themeColor="hyperlink"/>
                <w:sz w:val="20"/>
                <w:szCs w:val="20"/>
                <w:u w:val="single"/>
              </w:rPr>
            </w:pPr>
            <w:r w:rsidRPr="00AA517F">
              <w:rPr>
                <w:rFonts w:ascii="Arial" w:hAnsi="Arial" w:cs="Arial"/>
                <w:sz w:val="20"/>
                <w:szCs w:val="20"/>
              </w:rPr>
              <w:t xml:space="preserve">Email : </w:t>
            </w:r>
            <w:hyperlink r:id="rId45" w:history="1">
              <w:r w:rsidRPr="00AA517F">
                <w:rPr>
                  <w:rStyle w:val="Hyperlink"/>
                  <w:rFonts w:ascii="Arial" w:hAnsi="Arial" w:cs="Arial"/>
                  <w:sz w:val="20"/>
                  <w:szCs w:val="20"/>
                </w:rPr>
                <w:t>bkoukponou@yahoo.fr</w:t>
              </w:r>
            </w:hyperlink>
          </w:p>
        </w:tc>
      </w:tr>
      <w:tr w:rsidR="00FA7D29" w:rsidRPr="001C78F4" w:rsidTr="00691732">
        <w:trPr>
          <w:jc w:val="center"/>
        </w:trPr>
        <w:tc>
          <w:tcPr>
            <w:tcW w:w="1817" w:type="dxa"/>
            <w:vMerge/>
            <w:vAlign w:val="center"/>
          </w:tcPr>
          <w:p w:rsidR="00FA7D29" w:rsidRPr="00CC5D66" w:rsidRDefault="00FA7D29" w:rsidP="00691732">
            <w:pPr>
              <w:jc w:val="center"/>
              <w:rPr>
                <w:rFonts w:ascii="Arial" w:hAnsi="Arial" w:cs="Arial"/>
                <w:b/>
                <w:bCs/>
                <w:sz w:val="20"/>
                <w:szCs w:val="20"/>
              </w:rPr>
            </w:pPr>
          </w:p>
        </w:tc>
        <w:tc>
          <w:tcPr>
            <w:tcW w:w="3050" w:type="dxa"/>
          </w:tcPr>
          <w:p w:rsidR="00FA7D29" w:rsidRPr="00AA517F" w:rsidRDefault="00FA7D29" w:rsidP="00691732">
            <w:pPr>
              <w:rPr>
                <w:rFonts w:ascii="Arial" w:hAnsi="Arial" w:cs="Arial"/>
                <w:sz w:val="20"/>
                <w:szCs w:val="20"/>
              </w:rPr>
            </w:pPr>
            <w:r w:rsidRPr="00AA517F">
              <w:rPr>
                <w:rFonts w:ascii="Arial" w:hAnsi="Arial" w:cs="Arial"/>
                <w:sz w:val="20"/>
                <w:szCs w:val="20"/>
              </w:rPr>
              <w:t>ANATO Bolis Polynice</w:t>
            </w:r>
          </w:p>
          <w:p w:rsidR="00FA7D29" w:rsidRPr="00AA517F" w:rsidRDefault="00FA7D29" w:rsidP="00691732">
            <w:pPr>
              <w:rPr>
                <w:rFonts w:ascii="Arial" w:hAnsi="Arial" w:cs="Arial"/>
                <w:sz w:val="20"/>
                <w:szCs w:val="20"/>
              </w:rPr>
            </w:pPr>
            <w:r w:rsidRPr="00AA517F">
              <w:rPr>
                <w:rFonts w:ascii="Arial" w:hAnsi="Arial" w:cs="Arial"/>
                <w:sz w:val="20"/>
                <w:szCs w:val="20"/>
              </w:rPr>
              <w:t>Chef Service Prévision, Assistance et Supervision Météorologique</w:t>
            </w:r>
          </w:p>
        </w:tc>
        <w:tc>
          <w:tcPr>
            <w:tcW w:w="5334" w:type="dxa"/>
          </w:tcPr>
          <w:p w:rsidR="00FA7D29" w:rsidRPr="00AA517F" w:rsidRDefault="00FA7D29" w:rsidP="00691732">
            <w:pPr>
              <w:rPr>
                <w:rFonts w:ascii="Arial" w:hAnsi="Arial" w:cs="Arial"/>
                <w:sz w:val="20"/>
                <w:szCs w:val="20"/>
              </w:rPr>
            </w:pPr>
            <w:r w:rsidRPr="00AA517F">
              <w:rPr>
                <w:rFonts w:ascii="Arial" w:hAnsi="Arial" w:cs="Arial"/>
                <w:sz w:val="20"/>
                <w:szCs w:val="20"/>
              </w:rPr>
              <w:t>Agence Nationale de la Météorologie (METEO BENIN)</w:t>
            </w:r>
          </w:p>
          <w:p w:rsidR="00FA7D29" w:rsidRPr="00AA517F" w:rsidRDefault="00FA7D29" w:rsidP="00691732">
            <w:pPr>
              <w:rPr>
                <w:rFonts w:ascii="Arial" w:hAnsi="Arial" w:cs="Arial"/>
                <w:sz w:val="20"/>
                <w:szCs w:val="20"/>
              </w:rPr>
            </w:pPr>
            <w:r w:rsidRPr="00AA517F">
              <w:rPr>
                <w:rFonts w:ascii="Arial" w:hAnsi="Arial" w:cs="Arial"/>
                <w:sz w:val="20"/>
                <w:szCs w:val="20"/>
              </w:rPr>
              <w:t>01 BP 379 Cotonou, Bénin</w:t>
            </w:r>
          </w:p>
          <w:p w:rsidR="00FA7D29" w:rsidRPr="00AA517F" w:rsidRDefault="00FA7D29" w:rsidP="00691732">
            <w:pPr>
              <w:rPr>
                <w:rFonts w:ascii="Arial" w:hAnsi="Arial" w:cs="Arial"/>
                <w:sz w:val="20"/>
                <w:szCs w:val="20"/>
              </w:rPr>
            </w:pPr>
            <w:r w:rsidRPr="00AA517F">
              <w:rPr>
                <w:rFonts w:ascii="Arial" w:hAnsi="Arial" w:cs="Arial"/>
                <w:sz w:val="20"/>
                <w:szCs w:val="20"/>
              </w:rPr>
              <w:t>Tél : (+229) 66 43 18 18 / 95 74 25 25</w:t>
            </w:r>
          </w:p>
          <w:p w:rsidR="00FA7D29" w:rsidRPr="00AA517F" w:rsidRDefault="00FA7D29" w:rsidP="00691732">
            <w:pPr>
              <w:rPr>
                <w:rFonts w:ascii="Arial" w:hAnsi="Arial" w:cs="Arial"/>
                <w:sz w:val="20"/>
                <w:szCs w:val="20"/>
              </w:rPr>
            </w:pPr>
            <w:r w:rsidRPr="00AA517F">
              <w:rPr>
                <w:rFonts w:ascii="Arial" w:hAnsi="Arial" w:cs="Arial"/>
                <w:sz w:val="20"/>
                <w:szCs w:val="20"/>
              </w:rPr>
              <w:t xml:space="preserve">Email : </w:t>
            </w:r>
            <w:hyperlink r:id="rId46" w:history="1">
              <w:r w:rsidRPr="00AA517F">
                <w:rPr>
                  <w:rStyle w:val="Hyperlink"/>
                  <w:rFonts w:ascii="Arial" w:hAnsi="Arial" w:cs="Arial"/>
                  <w:sz w:val="20"/>
                  <w:szCs w:val="20"/>
                </w:rPr>
                <w:t>boris_polynice@yahoo.fr</w:t>
              </w:r>
            </w:hyperlink>
          </w:p>
        </w:tc>
      </w:tr>
      <w:tr w:rsidR="00FA7D29" w:rsidRPr="00AA517F" w:rsidTr="00691732">
        <w:trPr>
          <w:jc w:val="center"/>
        </w:trPr>
        <w:tc>
          <w:tcPr>
            <w:tcW w:w="1817" w:type="dxa"/>
            <w:vMerge/>
            <w:vAlign w:val="center"/>
          </w:tcPr>
          <w:p w:rsidR="00FA7D29" w:rsidRPr="00CC5D66" w:rsidRDefault="00FA7D29" w:rsidP="00691732">
            <w:pPr>
              <w:jc w:val="center"/>
              <w:rPr>
                <w:rFonts w:ascii="Arial" w:hAnsi="Arial" w:cs="Arial"/>
                <w:b/>
                <w:bCs/>
                <w:sz w:val="20"/>
                <w:szCs w:val="20"/>
              </w:rPr>
            </w:pPr>
          </w:p>
        </w:tc>
        <w:tc>
          <w:tcPr>
            <w:tcW w:w="3050" w:type="dxa"/>
          </w:tcPr>
          <w:p w:rsidR="00FA7D29" w:rsidRPr="00AA517F" w:rsidRDefault="00FA7D29" w:rsidP="00691732">
            <w:pPr>
              <w:rPr>
                <w:rFonts w:ascii="Arial" w:hAnsi="Arial" w:cs="Arial"/>
                <w:sz w:val="20"/>
                <w:szCs w:val="20"/>
              </w:rPr>
            </w:pPr>
            <w:r w:rsidRPr="00AA517F">
              <w:rPr>
                <w:rFonts w:ascii="Arial" w:hAnsi="Arial" w:cs="Arial"/>
                <w:sz w:val="20"/>
                <w:szCs w:val="20"/>
              </w:rPr>
              <w:t>OUIKOUN Crajo Gaston</w:t>
            </w:r>
          </w:p>
          <w:p w:rsidR="00FA7D29" w:rsidRPr="00AA517F" w:rsidRDefault="00FA7D29" w:rsidP="00691732">
            <w:pPr>
              <w:rPr>
                <w:rFonts w:ascii="Arial" w:hAnsi="Arial" w:cs="Arial"/>
                <w:sz w:val="20"/>
                <w:szCs w:val="20"/>
              </w:rPr>
            </w:pPr>
            <w:r w:rsidRPr="00AA517F">
              <w:rPr>
                <w:rFonts w:ascii="Arial" w:hAnsi="Arial" w:cs="Arial"/>
                <w:sz w:val="20"/>
                <w:szCs w:val="20"/>
              </w:rPr>
              <w:t>Chercheur agro-pédologue</w:t>
            </w:r>
          </w:p>
        </w:tc>
        <w:tc>
          <w:tcPr>
            <w:tcW w:w="5334" w:type="dxa"/>
          </w:tcPr>
          <w:p w:rsidR="00FA7D29" w:rsidRPr="00AA517F" w:rsidRDefault="00FA7D29" w:rsidP="00691732">
            <w:pPr>
              <w:rPr>
                <w:rFonts w:ascii="Arial" w:hAnsi="Arial" w:cs="Arial"/>
                <w:sz w:val="20"/>
                <w:szCs w:val="20"/>
              </w:rPr>
            </w:pPr>
            <w:r w:rsidRPr="00AA517F">
              <w:rPr>
                <w:rFonts w:ascii="Arial" w:hAnsi="Arial" w:cs="Arial"/>
                <w:sz w:val="20"/>
                <w:szCs w:val="20"/>
              </w:rPr>
              <w:t>Institut National des Recherches Agricoles du Bénin (INRAB)</w:t>
            </w:r>
          </w:p>
          <w:p w:rsidR="00FA7D29" w:rsidRPr="00AA517F" w:rsidRDefault="00FA7D29" w:rsidP="00691732">
            <w:pPr>
              <w:rPr>
                <w:rFonts w:ascii="Arial" w:hAnsi="Arial" w:cs="Arial"/>
                <w:sz w:val="20"/>
                <w:szCs w:val="20"/>
              </w:rPr>
            </w:pPr>
            <w:r w:rsidRPr="00AA517F">
              <w:rPr>
                <w:rFonts w:ascii="Arial" w:hAnsi="Arial" w:cs="Arial"/>
                <w:sz w:val="20"/>
                <w:szCs w:val="20"/>
              </w:rPr>
              <w:t>342 Abomey-Calavi</w:t>
            </w:r>
          </w:p>
          <w:p w:rsidR="00FA7D29" w:rsidRPr="00AA517F" w:rsidRDefault="00FA7D29" w:rsidP="00691732">
            <w:pPr>
              <w:rPr>
                <w:rFonts w:ascii="Arial" w:hAnsi="Arial" w:cs="Arial"/>
                <w:sz w:val="20"/>
                <w:szCs w:val="20"/>
              </w:rPr>
            </w:pPr>
            <w:r w:rsidRPr="00AA517F">
              <w:rPr>
                <w:rFonts w:ascii="Arial" w:hAnsi="Arial" w:cs="Arial"/>
                <w:sz w:val="20"/>
                <w:szCs w:val="20"/>
              </w:rPr>
              <w:t>Cotonou, Bénin</w:t>
            </w:r>
          </w:p>
          <w:p w:rsidR="00FA7D29" w:rsidRPr="00AA517F" w:rsidRDefault="00FA7D29" w:rsidP="00691732">
            <w:pPr>
              <w:rPr>
                <w:rFonts w:ascii="Arial" w:hAnsi="Arial" w:cs="Arial"/>
                <w:sz w:val="20"/>
                <w:szCs w:val="20"/>
              </w:rPr>
            </w:pPr>
            <w:r w:rsidRPr="00AA517F">
              <w:rPr>
                <w:rFonts w:ascii="Arial" w:hAnsi="Arial" w:cs="Arial"/>
                <w:sz w:val="20"/>
                <w:szCs w:val="20"/>
              </w:rPr>
              <w:t>Tel : (+ 229)  97 48 98 02/ 95 56 15 44</w:t>
            </w:r>
          </w:p>
          <w:p w:rsidR="00FA7D29" w:rsidRPr="00AA517F" w:rsidRDefault="00FA7D29" w:rsidP="00691732">
            <w:pPr>
              <w:rPr>
                <w:rFonts w:ascii="Arial" w:hAnsi="Arial" w:cs="Arial"/>
                <w:color w:val="0563C1" w:themeColor="hyperlink"/>
                <w:sz w:val="20"/>
                <w:szCs w:val="20"/>
                <w:u w:val="single"/>
              </w:rPr>
            </w:pPr>
            <w:r w:rsidRPr="00AA517F">
              <w:rPr>
                <w:rFonts w:ascii="Arial" w:hAnsi="Arial" w:cs="Arial"/>
                <w:sz w:val="20"/>
                <w:szCs w:val="20"/>
              </w:rPr>
              <w:t xml:space="preserve">Email : </w:t>
            </w:r>
            <w:hyperlink r:id="rId47" w:history="1">
              <w:r w:rsidRPr="00AA517F">
                <w:rPr>
                  <w:rStyle w:val="Hyperlink"/>
                  <w:rFonts w:ascii="Arial" w:hAnsi="Arial" w:cs="Arial"/>
                  <w:sz w:val="20"/>
                  <w:szCs w:val="20"/>
                </w:rPr>
                <w:t>ouikoungaston@yahoo.fr</w:t>
              </w:r>
            </w:hyperlink>
          </w:p>
        </w:tc>
      </w:tr>
      <w:tr w:rsidR="00FA7D29" w:rsidRPr="00AA517F" w:rsidTr="00691732">
        <w:trPr>
          <w:jc w:val="center"/>
        </w:trPr>
        <w:tc>
          <w:tcPr>
            <w:tcW w:w="1817" w:type="dxa"/>
            <w:vMerge w:val="restart"/>
            <w:vAlign w:val="center"/>
          </w:tcPr>
          <w:p w:rsidR="00FA7D29" w:rsidRPr="00CC5D66" w:rsidRDefault="00FA7D29" w:rsidP="00691732">
            <w:pPr>
              <w:jc w:val="center"/>
              <w:rPr>
                <w:rFonts w:ascii="Arial" w:hAnsi="Arial" w:cs="Arial"/>
                <w:b/>
                <w:bCs/>
                <w:sz w:val="20"/>
                <w:szCs w:val="20"/>
              </w:rPr>
            </w:pPr>
            <w:r w:rsidRPr="00CC5D66">
              <w:rPr>
                <w:rFonts w:ascii="Arial" w:hAnsi="Arial" w:cs="Arial"/>
                <w:b/>
                <w:bCs/>
                <w:sz w:val="20"/>
                <w:szCs w:val="20"/>
              </w:rPr>
              <w:t>Burkina Faso</w:t>
            </w:r>
          </w:p>
        </w:tc>
        <w:tc>
          <w:tcPr>
            <w:tcW w:w="3050" w:type="dxa"/>
          </w:tcPr>
          <w:p w:rsidR="00FA7D29" w:rsidRPr="00AA517F" w:rsidRDefault="00FA7D29" w:rsidP="00691732">
            <w:pPr>
              <w:pStyle w:val="PlainText"/>
              <w:rPr>
                <w:rFonts w:ascii="Arial" w:hAnsi="Arial" w:cs="Arial"/>
                <w:sz w:val="20"/>
                <w:szCs w:val="20"/>
              </w:rPr>
            </w:pPr>
            <w:r w:rsidRPr="00AA517F">
              <w:rPr>
                <w:rFonts w:ascii="Arial" w:hAnsi="Arial" w:cs="Arial"/>
                <w:sz w:val="20"/>
                <w:szCs w:val="20"/>
              </w:rPr>
              <w:t>PALM ZOWELENGRE Emma</w:t>
            </w:r>
          </w:p>
          <w:p w:rsidR="00FA7D29" w:rsidRPr="00AA517F" w:rsidRDefault="00FA7D29" w:rsidP="00691732">
            <w:pPr>
              <w:pStyle w:val="PlainText"/>
              <w:rPr>
                <w:rFonts w:ascii="Arial" w:hAnsi="Arial" w:cs="Arial"/>
                <w:sz w:val="20"/>
                <w:szCs w:val="20"/>
              </w:rPr>
            </w:pPr>
            <w:r w:rsidRPr="00AA517F">
              <w:rPr>
                <w:rFonts w:ascii="Arial" w:hAnsi="Arial" w:cs="Arial"/>
                <w:sz w:val="20"/>
                <w:szCs w:val="20"/>
              </w:rPr>
              <w:t>Chargée d’Etudes</w:t>
            </w:r>
          </w:p>
        </w:tc>
        <w:tc>
          <w:tcPr>
            <w:tcW w:w="5334" w:type="dxa"/>
          </w:tcPr>
          <w:p w:rsidR="00FA7D29" w:rsidRPr="00AA517F" w:rsidRDefault="00FA7D29" w:rsidP="00691732">
            <w:pPr>
              <w:pStyle w:val="PlainText"/>
              <w:rPr>
                <w:rFonts w:ascii="Arial" w:hAnsi="Arial" w:cs="Arial"/>
                <w:sz w:val="20"/>
                <w:szCs w:val="20"/>
              </w:rPr>
            </w:pPr>
            <w:r w:rsidRPr="00AA517F">
              <w:rPr>
                <w:rFonts w:ascii="Arial" w:hAnsi="Arial" w:cs="Arial"/>
                <w:sz w:val="20"/>
                <w:szCs w:val="20"/>
              </w:rPr>
              <w:t>Ministère de l’Eau et de l’Assainissement</w:t>
            </w:r>
          </w:p>
          <w:p w:rsidR="00FA7D29" w:rsidRPr="004514BA" w:rsidRDefault="00FA7D29" w:rsidP="00691732">
            <w:pPr>
              <w:pStyle w:val="PlainText"/>
              <w:rPr>
                <w:rFonts w:ascii="Arial" w:hAnsi="Arial" w:cs="Arial"/>
                <w:sz w:val="20"/>
                <w:szCs w:val="20"/>
                <w:lang w:val="es-ES"/>
              </w:rPr>
            </w:pPr>
            <w:r w:rsidRPr="004514BA">
              <w:rPr>
                <w:rFonts w:ascii="Arial" w:hAnsi="Arial" w:cs="Arial"/>
                <w:sz w:val="20"/>
                <w:szCs w:val="20"/>
                <w:lang w:val="es-ES"/>
              </w:rPr>
              <w:t>01 BP 5860 Ouagadougou 01, Burkina Faso</w:t>
            </w:r>
          </w:p>
          <w:p w:rsidR="00FA7D29" w:rsidRPr="004514BA" w:rsidRDefault="00FA7D29" w:rsidP="00691732">
            <w:pPr>
              <w:pStyle w:val="PlainText"/>
              <w:rPr>
                <w:rFonts w:ascii="Arial" w:hAnsi="Arial" w:cs="Arial"/>
                <w:sz w:val="20"/>
                <w:szCs w:val="20"/>
                <w:lang w:val="es-ES"/>
              </w:rPr>
            </w:pPr>
            <w:r w:rsidRPr="004514BA">
              <w:rPr>
                <w:rFonts w:ascii="Arial" w:hAnsi="Arial" w:cs="Arial"/>
                <w:sz w:val="20"/>
                <w:szCs w:val="20"/>
                <w:lang w:val="es-ES"/>
              </w:rPr>
              <w:t>Tél : (+226) 70 00 37 04</w:t>
            </w:r>
          </w:p>
          <w:p w:rsidR="00FA7D29" w:rsidRPr="00AA517F" w:rsidRDefault="00FA7D29" w:rsidP="00691732">
            <w:pPr>
              <w:pStyle w:val="PlainText"/>
              <w:rPr>
                <w:rFonts w:ascii="Arial" w:hAnsi="Arial" w:cs="Arial"/>
                <w:color w:val="0563C1" w:themeColor="hyperlink"/>
                <w:sz w:val="20"/>
                <w:szCs w:val="20"/>
                <w:u w:val="single"/>
              </w:rPr>
            </w:pPr>
            <w:r w:rsidRPr="00AA517F">
              <w:rPr>
                <w:rFonts w:ascii="Arial" w:hAnsi="Arial" w:cs="Arial"/>
                <w:sz w:val="20"/>
                <w:szCs w:val="20"/>
              </w:rPr>
              <w:t>Email :</w:t>
            </w:r>
            <w:hyperlink r:id="rId48" w:history="1">
              <w:r w:rsidRPr="00AA517F">
                <w:rPr>
                  <w:rStyle w:val="Hyperlink"/>
                  <w:rFonts w:ascii="Arial" w:hAnsi="Arial" w:cs="Arial"/>
                  <w:sz w:val="20"/>
                  <w:szCs w:val="20"/>
                </w:rPr>
                <w:t>zowemmy@yahoo.fr</w:t>
              </w:r>
            </w:hyperlink>
          </w:p>
        </w:tc>
      </w:tr>
      <w:tr w:rsidR="00FA7D29" w:rsidRPr="00AA517F" w:rsidTr="00691732">
        <w:trPr>
          <w:jc w:val="center"/>
        </w:trPr>
        <w:tc>
          <w:tcPr>
            <w:tcW w:w="1817" w:type="dxa"/>
            <w:vMerge/>
            <w:vAlign w:val="center"/>
          </w:tcPr>
          <w:p w:rsidR="00FA7D29" w:rsidRPr="00CC5D66" w:rsidRDefault="00FA7D29" w:rsidP="00691732">
            <w:pPr>
              <w:jc w:val="center"/>
              <w:rPr>
                <w:rFonts w:ascii="Arial" w:hAnsi="Arial" w:cs="Arial"/>
                <w:b/>
                <w:bCs/>
                <w:sz w:val="20"/>
                <w:szCs w:val="20"/>
              </w:rPr>
            </w:pPr>
          </w:p>
        </w:tc>
        <w:tc>
          <w:tcPr>
            <w:tcW w:w="3050" w:type="dxa"/>
          </w:tcPr>
          <w:p w:rsidR="00FA7D29" w:rsidRPr="00AA517F" w:rsidRDefault="00FA7D29" w:rsidP="00691732">
            <w:pPr>
              <w:pStyle w:val="PlainText"/>
              <w:rPr>
                <w:rFonts w:ascii="Arial" w:hAnsi="Arial" w:cs="Arial"/>
                <w:sz w:val="20"/>
                <w:szCs w:val="20"/>
              </w:rPr>
            </w:pPr>
            <w:r w:rsidRPr="00AA517F">
              <w:rPr>
                <w:rFonts w:ascii="Arial" w:hAnsi="Arial" w:cs="Arial"/>
                <w:sz w:val="20"/>
                <w:szCs w:val="20"/>
              </w:rPr>
              <w:t>MILLOGO Dibi</w:t>
            </w:r>
          </w:p>
          <w:p w:rsidR="00FA7D29" w:rsidRPr="00AA517F" w:rsidRDefault="00FA7D29" w:rsidP="00691732">
            <w:pPr>
              <w:pStyle w:val="PlainText"/>
              <w:rPr>
                <w:rFonts w:ascii="Arial" w:hAnsi="Arial" w:cs="Arial"/>
                <w:sz w:val="20"/>
                <w:szCs w:val="20"/>
              </w:rPr>
            </w:pPr>
            <w:r w:rsidRPr="00AA517F">
              <w:rPr>
                <w:rFonts w:ascii="Arial" w:hAnsi="Arial" w:cs="Arial"/>
                <w:sz w:val="20"/>
                <w:szCs w:val="20"/>
              </w:rPr>
              <w:t>Président PNE / BF</w:t>
            </w:r>
          </w:p>
        </w:tc>
        <w:tc>
          <w:tcPr>
            <w:tcW w:w="5334" w:type="dxa"/>
          </w:tcPr>
          <w:p w:rsidR="00FA7D29" w:rsidRPr="00AA517F" w:rsidRDefault="00FA7D29" w:rsidP="00691732">
            <w:pPr>
              <w:pStyle w:val="PlainText"/>
              <w:rPr>
                <w:rFonts w:ascii="Arial" w:hAnsi="Arial" w:cs="Arial"/>
                <w:sz w:val="20"/>
                <w:szCs w:val="20"/>
              </w:rPr>
            </w:pPr>
            <w:r w:rsidRPr="00AA517F">
              <w:rPr>
                <w:rFonts w:ascii="Arial" w:hAnsi="Arial" w:cs="Arial"/>
                <w:sz w:val="20"/>
                <w:szCs w:val="20"/>
              </w:rPr>
              <w:t>Partenariat National de l’Eau (PNE)</w:t>
            </w:r>
          </w:p>
          <w:p w:rsidR="00FA7D29" w:rsidRPr="004514BA" w:rsidRDefault="00FA7D29" w:rsidP="00691732">
            <w:pPr>
              <w:pStyle w:val="PlainText"/>
              <w:rPr>
                <w:rFonts w:ascii="Arial" w:hAnsi="Arial" w:cs="Arial"/>
                <w:sz w:val="20"/>
                <w:szCs w:val="20"/>
                <w:lang w:val="es-ES"/>
              </w:rPr>
            </w:pPr>
            <w:r w:rsidRPr="004514BA">
              <w:rPr>
                <w:rFonts w:ascii="Arial" w:hAnsi="Arial" w:cs="Arial"/>
                <w:sz w:val="20"/>
                <w:szCs w:val="20"/>
                <w:lang w:val="es-ES"/>
              </w:rPr>
              <w:t>09 BP 864 Ouagadougou 01, Burkina Faso</w:t>
            </w:r>
          </w:p>
          <w:p w:rsidR="00FA7D29" w:rsidRPr="004514BA" w:rsidRDefault="00FA7D29" w:rsidP="00691732">
            <w:pPr>
              <w:pStyle w:val="PlainText"/>
              <w:rPr>
                <w:rFonts w:ascii="Arial" w:hAnsi="Arial" w:cs="Arial"/>
                <w:sz w:val="20"/>
                <w:szCs w:val="20"/>
                <w:lang w:val="es-ES"/>
              </w:rPr>
            </w:pPr>
            <w:r w:rsidRPr="004514BA">
              <w:rPr>
                <w:rFonts w:ascii="Arial" w:hAnsi="Arial" w:cs="Arial"/>
                <w:sz w:val="20"/>
                <w:szCs w:val="20"/>
                <w:lang w:val="es-ES"/>
              </w:rPr>
              <w:t>Tél : (+226) 70 43 73 17</w:t>
            </w:r>
          </w:p>
          <w:p w:rsidR="00FA7D29" w:rsidRPr="00AA517F" w:rsidRDefault="00FA7D29" w:rsidP="00691732">
            <w:pPr>
              <w:pStyle w:val="PlainText"/>
              <w:rPr>
                <w:rFonts w:ascii="Arial" w:hAnsi="Arial" w:cs="Arial"/>
                <w:color w:val="0563C1" w:themeColor="hyperlink"/>
                <w:sz w:val="20"/>
                <w:szCs w:val="20"/>
                <w:u w:val="single"/>
              </w:rPr>
            </w:pPr>
            <w:r w:rsidRPr="00AA517F">
              <w:rPr>
                <w:rFonts w:ascii="Arial" w:hAnsi="Arial" w:cs="Arial"/>
                <w:sz w:val="20"/>
                <w:szCs w:val="20"/>
              </w:rPr>
              <w:t>Email :</w:t>
            </w:r>
            <w:hyperlink r:id="rId49" w:history="1">
              <w:r w:rsidRPr="00AA517F">
                <w:rPr>
                  <w:rStyle w:val="Hyperlink"/>
                  <w:rFonts w:ascii="Arial" w:hAnsi="Arial" w:cs="Arial"/>
                  <w:sz w:val="20"/>
                  <w:szCs w:val="20"/>
                </w:rPr>
                <w:t>fredmilfr@yahoo.fr</w:t>
              </w:r>
            </w:hyperlink>
          </w:p>
        </w:tc>
      </w:tr>
      <w:tr w:rsidR="00FA7D29" w:rsidRPr="00AA517F" w:rsidTr="00691732">
        <w:trPr>
          <w:jc w:val="center"/>
        </w:trPr>
        <w:tc>
          <w:tcPr>
            <w:tcW w:w="1817" w:type="dxa"/>
            <w:vMerge/>
            <w:vAlign w:val="center"/>
          </w:tcPr>
          <w:p w:rsidR="00FA7D29" w:rsidRPr="00CC5D66" w:rsidRDefault="00FA7D29" w:rsidP="00691732">
            <w:pPr>
              <w:jc w:val="center"/>
              <w:rPr>
                <w:rFonts w:ascii="Arial" w:hAnsi="Arial" w:cs="Arial"/>
                <w:b/>
                <w:bCs/>
                <w:sz w:val="20"/>
                <w:szCs w:val="20"/>
              </w:rPr>
            </w:pPr>
          </w:p>
        </w:tc>
        <w:tc>
          <w:tcPr>
            <w:tcW w:w="3050" w:type="dxa"/>
          </w:tcPr>
          <w:p w:rsidR="00FA7D29" w:rsidRPr="00AA517F" w:rsidRDefault="00FA7D29" w:rsidP="00691732">
            <w:pPr>
              <w:pStyle w:val="PlainText"/>
              <w:rPr>
                <w:rFonts w:ascii="Arial" w:hAnsi="Arial" w:cs="Arial"/>
                <w:sz w:val="20"/>
                <w:szCs w:val="20"/>
              </w:rPr>
            </w:pPr>
            <w:r w:rsidRPr="00AA517F">
              <w:rPr>
                <w:rFonts w:ascii="Arial" w:hAnsi="Arial" w:cs="Arial"/>
                <w:sz w:val="20"/>
                <w:szCs w:val="20"/>
              </w:rPr>
              <w:t>SOME Leopold</w:t>
            </w:r>
          </w:p>
          <w:p w:rsidR="00FA7D29" w:rsidRPr="00AA517F" w:rsidRDefault="00FA7D29" w:rsidP="00691732">
            <w:pPr>
              <w:pStyle w:val="PlainText"/>
              <w:rPr>
                <w:rFonts w:ascii="Arial" w:hAnsi="Arial" w:cs="Arial"/>
                <w:sz w:val="20"/>
                <w:szCs w:val="20"/>
              </w:rPr>
            </w:pPr>
            <w:r w:rsidRPr="00AA517F">
              <w:rPr>
                <w:rFonts w:ascii="Arial" w:hAnsi="Arial" w:cs="Arial"/>
                <w:sz w:val="20"/>
                <w:szCs w:val="20"/>
              </w:rPr>
              <w:t>Directeur de Recherche</w:t>
            </w:r>
          </w:p>
        </w:tc>
        <w:tc>
          <w:tcPr>
            <w:tcW w:w="5334" w:type="dxa"/>
          </w:tcPr>
          <w:p w:rsidR="00FA7D29" w:rsidRPr="00AA517F" w:rsidRDefault="00FA7D29" w:rsidP="00691732">
            <w:pPr>
              <w:pStyle w:val="PlainText"/>
              <w:rPr>
                <w:rFonts w:ascii="Arial" w:hAnsi="Arial" w:cs="Arial"/>
                <w:sz w:val="20"/>
                <w:szCs w:val="20"/>
              </w:rPr>
            </w:pPr>
            <w:r w:rsidRPr="00AA517F">
              <w:rPr>
                <w:rFonts w:ascii="Arial" w:hAnsi="Arial" w:cs="Arial"/>
                <w:sz w:val="20"/>
                <w:szCs w:val="20"/>
              </w:rPr>
              <w:t>Institut de l’Environnement et de Recherches Agricoles (INERA)</w:t>
            </w:r>
          </w:p>
          <w:p w:rsidR="00FA7D29" w:rsidRPr="004514BA" w:rsidRDefault="00FA7D29" w:rsidP="00691732">
            <w:pPr>
              <w:pStyle w:val="PlainText"/>
              <w:rPr>
                <w:rFonts w:ascii="Arial" w:hAnsi="Arial" w:cs="Arial"/>
                <w:sz w:val="20"/>
                <w:szCs w:val="20"/>
                <w:lang w:val="es-ES"/>
              </w:rPr>
            </w:pPr>
            <w:r w:rsidRPr="004514BA">
              <w:rPr>
                <w:rFonts w:ascii="Arial" w:hAnsi="Arial" w:cs="Arial"/>
                <w:sz w:val="20"/>
                <w:szCs w:val="20"/>
                <w:lang w:val="es-ES"/>
              </w:rPr>
              <w:t>04 BP 86 45 Ouagadougou 04, Burkina Faso</w:t>
            </w:r>
          </w:p>
          <w:p w:rsidR="00FA7D29" w:rsidRPr="004514BA" w:rsidRDefault="00FA7D29" w:rsidP="00691732">
            <w:pPr>
              <w:pStyle w:val="PlainText"/>
              <w:rPr>
                <w:rFonts w:ascii="Arial" w:hAnsi="Arial" w:cs="Arial"/>
                <w:sz w:val="20"/>
                <w:szCs w:val="20"/>
                <w:lang w:val="es-ES"/>
              </w:rPr>
            </w:pPr>
            <w:r w:rsidRPr="004514BA">
              <w:rPr>
                <w:rFonts w:ascii="Arial" w:hAnsi="Arial" w:cs="Arial"/>
                <w:sz w:val="20"/>
                <w:szCs w:val="20"/>
                <w:lang w:val="es-ES"/>
              </w:rPr>
              <w:t>Tél : (+226) 70 33 06 50</w:t>
            </w:r>
          </w:p>
          <w:p w:rsidR="00FA7D29" w:rsidRPr="00AA517F" w:rsidRDefault="00FA7D29" w:rsidP="00691732">
            <w:pPr>
              <w:pStyle w:val="PlainText"/>
              <w:rPr>
                <w:rFonts w:ascii="Arial" w:hAnsi="Arial" w:cs="Arial"/>
                <w:color w:val="0563C1" w:themeColor="hyperlink"/>
                <w:sz w:val="20"/>
                <w:szCs w:val="20"/>
                <w:u w:val="single"/>
              </w:rPr>
            </w:pPr>
            <w:r w:rsidRPr="00AA517F">
              <w:rPr>
                <w:rFonts w:ascii="Arial" w:hAnsi="Arial" w:cs="Arial"/>
                <w:sz w:val="20"/>
                <w:szCs w:val="20"/>
              </w:rPr>
              <w:t>Email :</w:t>
            </w:r>
            <w:hyperlink r:id="rId50" w:history="1">
              <w:r w:rsidRPr="00AA517F">
                <w:rPr>
                  <w:rStyle w:val="Hyperlink"/>
                  <w:rFonts w:ascii="Arial" w:hAnsi="Arial" w:cs="Arial"/>
                  <w:sz w:val="20"/>
                  <w:szCs w:val="20"/>
                </w:rPr>
                <w:t>bsomel@yahoo.fr</w:t>
              </w:r>
            </w:hyperlink>
          </w:p>
        </w:tc>
      </w:tr>
      <w:tr w:rsidR="00FA7D29" w:rsidRPr="00AA517F" w:rsidTr="00691732">
        <w:trPr>
          <w:jc w:val="center"/>
        </w:trPr>
        <w:tc>
          <w:tcPr>
            <w:tcW w:w="1817" w:type="dxa"/>
            <w:vMerge/>
            <w:vAlign w:val="center"/>
          </w:tcPr>
          <w:p w:rsidR="00FA7D29" w:rsidRPr="00CC5D66" w:rsidRDefault="00FA7D29" w:rsidP="00691732">
            <w:pPr>
              <w:jc w:val="center"/>
              <w:rPr>
                <w:rFonts w:ascii="Arial" w:hAnsi="Arial" w:cs="Arial"/>
                <w:b/>
                <w:bCs/>
                <w:sz w:val="20"/>
                <w:szCs w:val="20"/>
              </w:rPr>
            </w:pPr>
          </w:p>
        </w:tc>
        <w:tc>
          <w:tcPr>
            <w:tcW w:w="3050" w:type="dxa"/>
          </w:tcPr>
          <w:p w:rsidR="00FA7D29" w:rsidRPr="00AA517F" w:rsidRDefault="00FA7D29" w:rsidP="00691732">
            <w:pPr>
              <w:pStyle w:val="PlainText"/>
              <w:rPr>
                <w:rFonts w:ascii="Arial" w:hAnsi="Arial" w:cs="Arial"/>
                <w:sz w:val="20"/>
                <w:szCs w:val="20"/>
              </w:rPr>
            </w:pPr>
            <w:r w:rsidRPr="00AA517F">
              <w:rPr>
                <w:rFonts w:ascii="Arial" w:hAnsi="Arial" w:cs="Arial"/>
                <w:sz w:val="20"/>
                <w:szCs w:val="20"/>
              </w:rPr>
              <w:t>SANON Moussa</w:t>
            </w:r>
          </w:p>
          <w:p w:rsidR="00FA7D29" w:rsidRPr="00AA517F" w:rsidRDefault="00FA7D29" w:rsidP="00691732">
            <w:pPr>
              <w:pStyle w:val="PlainText"/>
              <w:rPr>
                <w:rFonts w:ascii="Arial" w:hAnsi="Arial" w:cs="Arial"/>
                <w:sz w:val="20"/>
                <w:szCs w:val="20"/>
              </w:rPr>
            </w:pPr>
            <w:r w:rsidRPr="00AA517F">
              <w:rPr>
                <w:rFonts w:ascii="Arial" w:hAnsi="Arial" w:cs="Arial"/>
                <w:sz w:val="20"/>
                <w:szCs w:val="20"/>
              </w:rPr>
              <w:t>Chargé de recherche</w:t>
            </w:r>
          </w:p>
        </w:tc>
        <w:tc>
          <w:tcPr>
            <w:tcW w:w="5334" w:type="dxa"/>
          </w:tcPr>
          <w:p w:rsidR="00FA7D29" w:rsidRPr="00AA517F" w:rsidRDefault="00FA7D29" w:rsidP="00691732">
            <w:pPr>
              <w:pStyle w:val="PlainText"/>
              <w:rPr>
                <w:rFonts w:ascii="Arial" w:hAnsi="Arial" w:cs="Arial"/>
                <w:sz w:val="20"/>
                <w:szCs w:val="20"/>
              </w:rPr>
            </w:pPr>
            <w:r w:rsidRPr="00AA517F">
              <w:rPr>
                <w:rFonts w:ascii="Arial" w:hAnsi="Arial" w:cs="Arial"/>
                <w:sz w:val="20"/>
                <w:szCs w:val="20"/>
              </w:rPr>
              <w:t>Institut de l’Environnement et de Recherches Agricoles (INERA)</w:t>
            </w:r>
          </w:p>
          <w:p w:rsidR="00FA7D29" w:rsidRPr="004514BA" w:rsidRDefault="00FA7D29" w:rsidP="00691732">
            <w:pPr>
              <w:pStyle w:val="PlainText"/>
              <w:rPr>
                <w:rFonts w:ascii="Arial" w:hAnsi="Arial" w:cs="Arial"/>
                <w:sz w:val="20"/>
                <w:szCs w:val="20"/>
                <w:lang w:val="es-ES"/>
              </w:rPr>
            </w:pPr>
            <w:r w:rsidRPr="004514BA">
              <w:rPr>
                <w:rFonts w:ascii="Arial" w:hAnsi="Arial" w:cs="Arial"/>
                <w:sz w:val="20"/>
                <w:szCs w:val="20"/>
                <w:lang w:val="es-ES"/>
              </w:rPr>
              <w:t>04 BP 86 45 Ouagadougou 04, Burkina Faso</w:t>
            </w:r>
          </w:p>
          <w:p w:rsidR="00FA7D29" w:rsidRPr="004514BA" w:rsidRDefault="00FA7D29" w:rsidP="00691732">
            <w:pPr>
              <w:pStyle w:val="PlainText"/>
              <w:rPr>
                <w:rFonts w:ascii="Arial" w:hAnsi="Arial" w:cs="Arial"/>
                <w:sz w:val="20"/>
                <w:szCs w:val="20"/>
                <w:lang w:val="es-ES"/>
              </w:rPr>
            </w:pPr>
            <w:r w:rsidRPr="004514BA">
              <w:rPr>
                <w:rFonts w:ascii="Arial" w:hAnsi="Arial" w:cs="Arial"/>
                <w:sz w:val="20"/>
                <w:szCs w:val="20"/>
                <w:lang w:val="es-ES"/>
              </w:rPr>
              <w:t xml:space="preserve">Tél : (+226) 70 33 06 50 </w:t>
            </w:r>
          </w:p>
          <w:p w:rsidR="00FA7D29" w:rsidRPr="00AA517F" w:rsidRDefault="00FA7D29" w:rsidP="00691732">
            <w:pPr>
              <w:pStyle w:val="PlainText"/>
              <w:rPr>
                <w:rFonts w:ascii="Arial" w:hAnsi="Arial" w:cs="Arial"/>
                <w:sz w:val="20"/>
                <w:szCs w:val="20"/>
              </w:rPr>
            </w:pPr>
            <w:r w:rsidRPr="00AA517F">
              <w:rPr>
                <w:rFonts w:ascii="Arial" w:hAnsi="Arial" w:cs="Arial"/>
                <w:sz w:val="20"/>
                <w:szCs w:val="20"/>
              </w:rPr>
              <w:t>Email :</w:t>
            </w:r>
            <w:hyperlink r:id="rId51" w:history="1">
              <w:r w:rsidRPr="00AA517F">
                <w:rPr>
                  <w:rStyle w:val="Hyperlink"/>
                  <w:rFonts w:ascii="Arial" w:hAnsi="Arial" w:cs="Arial"/>
                  <w:sz w:val="20"/>
                  <w:szCs w:val="20"/>
                </w:rPr>
                <w:t>moussanon@hotmail.com</w:t>
              </w:r>
            </w:hyperlink>
          </w:p>
        </w:tc>
      </w:tr>
      <w:tr w:rsidR="00FA7D29" w:rsidRPr="001C78F4" w:rsidTr="00691732">
        <w:trPr>
          <w:jc w:val="center"/>
        </w:trPr>
        <w:tc>
          <w:tcPr>
            <w:tcW w:w="1817" w:type="dxa"/>
            <w:vMerge/>
            <w:vAlign w:val="center"/>
          </w:tcPr>
          <w:p w:rsidR="00FA7D29" w:rsidRPr="00CC5D66" w:rsidRDefault="00FA7D29" w:rsidP="00691732">
            <w:pPr>
              <w:jc w:val="center"/>
              <w:rPr>
                <w:rFonts w:ascii="Arial" w:hAnsi="Arial" w:cs="Arial"/>
                <w:b/>
                <w:bCs/>
                <w:sz w:val="20"/>
                <w:szCs w:val="20"/>
              </w:rPr>
            </w:pPr>
          </w:p>
        </w:tc>
        <w:tc>
          <w:tcPr>
            <w:tcW w:w="3050" w:type="dxa"/>
          </w:tcPr>
          <w:p w:rsidR="00FA7D29" w:rsidRPr="00AA517F" w:rsidRDefault="00FA7D29" w:rsidP="00691732">
            <w:pPr>
              <w:pStyle w:val="PlainText"/>
              <w:rPr>
                <w:rFonts w:ascii="Arial" w:hAnsi="Arial" w:cs="Arial"/>
                <w:sz w:val="20"/>
                <w:szCs w:val="20"/>
              </w:rPr>
            </w:pPr>
            <w:r w:rsidRPr="00AA517F">
              <w:rPr>
                <w:rFonts w:ascii="Arial" w:hAnsi="Arial" w:cs="Arial"/>
                <w:sz w:val="20"/>
                <w:szCs w:val="20"/>
              </w:rPr>
              <w:t>SOW Abdramane</w:t>
            </w:r>
          </w:p>
          <w:p w:rsidR="00FA7D29" w:rsidRPr="00AA517F" w:rsidRDefault="00FA7D29" w:rsidP="00691732">
            <w:pPr>
              <w:pStyle w:val="PlainText"/>
              <w:rPr>
                <w:rFonts w:ascii="Arial" w:hAnsi="Arial" w:cs="Arial"/>
                <w:sz w:val="20"/>
                <w:szCs w:val="20"/>
              </w:rPr>
            </w:pPr>
            <w:r w:rsidRPr="00AA517F">
              <w:rPr>
                <w:rFonts w:ascii="Arial" w:hAnsi="Arial" w:cs="Arial"/>
                <w:sz w:val="20"/>
                <w:szCs w:val="20"/>
              </w:rPr>
              <w:t>Assistant de Recherche</w:t>
            </w:r>
          </w:p>
        </w:tc>
        <w:tc>
          <w:tcPr>
            <w:tcW w:w="5334" w:type="dxa"/>
          </w:tcPr>
          <w:p w:rsidR="00FA7D29" w:rsidRPr="004514BA" w:rsidRDefault="00FA7D29" w:rsidP="00691732">
            <w:pPr>
              <w:pStyle w:val="PlainText"/>
              <w:rPr>
                <w:rFonts w:ascii="Arial" w:hAnsi="Arial" w:cs="Arial"/>
                <w:sz w:val="20"/>
                <w:szCs w:val="20"/>
              </w:rPr>
            </w:pPr>
            <w:r w:rsidRPr="004514BA">
              <w:rPr>
                <w:rFonts w:ascii="Arial" w:hAnsi="Arial" w:cs="Arial"/>
                <w:sz w:val="20"/>
                <w:szCs w:val="20"/>
              </w:rPr>
              <w:t>UO2 – CEDRES</w:t>
            </w:r>
          </w:p>
          <w:p w:rsidR="00FA7D29" w:rsidRPr="004514BA" w:rsidRDefault="00FA7D29" w:rsidP="00691732">
            <w:pPr>
              <w:pStyle w:val="PlainText"/>
              <w:rPr>
                <w:rFonts w:ascii="Arial" w:hAnsi="Arial" w:cs="Arial"/>
                <w:sz w:val="20"/>
                <w:szCs w:val="20"/>
              </w:rPr>
            </w:pPr>
            <w:r w:rsidRPr="004514BA">
              <w:rPr>
                <w:rFonts w:ascii="Arial" w:hAnsi="Arial" w:cs="Arial"/>
                <w:sz w:val="20"/>
                <w:szCs w:val="20"/>
              </w:rPr>
              <w:t>03 BP 7021 Ouagadougou, Burkina Faso</w:t>
            </w:r>
          </w:p>
          <w:p w:rsidR="00FA7D29" w:rsidRPr="00AA517F" w:rsidRDefault="00FA7D29" w:rsidP="00691732">
            <w:pPr>
              <w:pStyle w:val="PlainText"/>
              <w:rPr>
                <w:rFonts w:ascii="Arial" w:hAnsi="Arial" w:cs="Arial"/>
                <w:sz w:val="20"/>
                <w:szCs w:val="20"/>
              </w:rPr>
            </w:pPr>
            <w:r w:rsidRPr="00AA517F">
              <w:rPr>
                <w:rFonts w:ascii="Arial" w:hAnsi="Arial" w:cs="Arial"/>
                <w:sz w:val="20"/>
                <w:szCs w:val="20"/>
              </w:rPr>
              <w:t xml:space="preserve">Tél : (+226) 75 38 34 22 </w:t>
            </w:r>
          </w:p>
          <w:p w:rsidR="00FA7D29" w:rsidRPr="00AA517F" w:rsidRDefault="00FA7D29" w:rsidP="00691732">
            <w:pPr>
              <w:pStyle w:val="PlainText"/>
              <w:rPr>
                <w:rFonts w:ascii="Arial" w:hAnsi="Arial" w:cs="Arial"/>
                <w:color w:val="0563C1" w:themeColor="hyperlink"/>
                <w:sz w:val="20"/>
                <w:szCs w:val="20"/>
                <w:u w:val="single"/>
              </w:rPr>
            </w:pPr>
            <w:r w:rsidRPr="00AA517F">
              <w:rPr>
                <w:rFonts w:ascii="Arial" w:hAnsi="Arial" w:cs="Arial"/>
                <w:sz w:val="20"/>
                <w:szCs w:val="20"/>
              </w:rPr>
              <w:t>Email :</w:t>
            </w:r>
            <w:hyperlink r:id="rId52" w:history="1">
              <w:r w:rsidRPr="00AA517F">
                <w:rPr>
                  <w:rStyle w:val="Hyperlink"/>
                  <w:rFonts w:ascii="Arial" w:hAnsi="Arial" w:cs="Arial"/>
                  <w:sz w:val="20"/>
                  <w:szCs w:val="20"/>
                </w:rPr>
                <w:t>abdramanesow@gmail.com</w:t>
              </w:r>
            </w:hyperlink>
          </w:p>
        </w:tc>
      </w:tr>
      <w:tr w:rsidR="00FA7D29" w:rsidRPr="001C78F4" w:rsidTr="00691732">
        <w:trPr>
          <w:jc w:val="center"/>
        </w:trPr>
        <w:tc>
          <w:tcPr>
            <w:tcW w:w="1817" w:type="dxa"/>
            <w:vMerge/>
            <w:vAlign w:val="center"/>
          </w:tcPr>
          <w:p w:rsidR="00FA7D29" w:rsidRPr="00CC5D66" w:rsidRDefault="00FA7D29" w:rsidP="00691732">
            <w:pPr>
              <w:jc w:val="center"/>
              <w:rPr>
                <w:rFonts w:ascii="Arial" w:hAnsi="Arial" w:cs="Arial"/>
                <w:b/>
                <w:bCs/>
                <w:sz w:val="20"/>
                <w:szCs w:val="20"/>
              </w:rPr>
            </w:pPr>
          </w:p>
        </w:tc>
        <w:tc>
          <w:tcPr>
            <w:tcW w:w="3050" w:type="dxa"/>
          </w:tcPr>
          <w:p w:rsidR="00FA7D29" w:rsidRPr="00AA517F" w:rsidRDefault="00FA7D29" w:rsidP="00691732">
            <w:pPr>
              <w:pStyle w:val="PlainText"/>
              <w:rPr>
                <w:rFonts w:ascii="Arial" w:hAnsi="Arial" w:cs="Arial"/>
                <w:sz w:val="20"/>
                <w:szCs w:val="20"/>
              </w:rPr>
            </w:pPr>
            <w:r w:rsidRPr="00AA517F">
              <w:rPr>
                <w:rFonts w:ascii="Arial" w:hAnsi="Arial" w:cs="Arial"/>
                <w:sz w:val="20"/>
                <w:szCs w:val="20"/>
              </w:rPr>
              <w:t>KARAMBIRI Harouna</w:t>
            </w:r>
          </w:p>
          <w:p w:rsidR="00FA7D29" w:rsidRPr="00AA517F" w:rsidRDefault="00FA7D29" w:rsidP="00691732">
            <w:pPr>
              <w:pStyle w:val="PlainText"/>
              <w:rPr>
                <w:rFonts w:ascii="Arial" w:hAnsi="Arial" w:cs="Arial"/>
                <w:sz w:val="20"/>
                <w:szCs w:val="20"/>
              </w:rPr>
            </w:pPr>
            <w:r w:rsidRPr="00AA517F">
              <w:rPr>
                <w:rFonts w:ascii="Arial" w:hAnsi="Arial" w:cs="Arial"/>
                <w:sz w:val="20"/>
                <w:szCs w:val="20"/>
              </w:rPr>
              <w:t>Enseignant chercheur/Directeur de l’Ecole Doctorale</w:t>
            </w:r>
          </w:p>
        </w:tc>
        <w:tc>
          <w:tcPr>
            <w:tcW w:w="5334" w:type="dxa"/>
          </w:tcPr>
          <w:p w:rsidR="00FA7D29" w:rsidRPr="00AA517F" w:rsidRDefault="00FA7D29" w:rsidP="00691732">
            <w:pPr>
              <w:pStyle w:val="PlainText"/>
              <w:rPr>
                <w:rFonts w:ascii="Arial" w:hAnsi="Arial" w:cs="Arial"/>
                <w:sz w:val="20"/>
                <w:szCs w:val="20"/>
              </w:rPr>
            </w:pPr>
            <w:r w:rsidRPr="00AA517F">
              <w:rPr>
                <w:rFonts w:ascii="Arial" w:hAnsi="Arial" w:cs="Arial"/>
                <w:sz w:val="20"/>
                <w:szCs w:val="20"/>
              </w:rPr>
              <w:t>Institut National d’Ingénierie, de l’Eau et l’Environnement</w:t>
            </w:r>
          </w:p>
          <w:p w:rsidR="00FA7D29" w:rsidRPr="004514BA" w:rsidRDefault="00FA7D29" w:rsidP="00691732">
            <w:pPr>
              <w:pStyle w:val="PlainText"/>
              <w:rPr>
                <w:rFonts w:ascii="Arial" w:hAnsi="Arial" w:cs="Arial"/>
                <w:sz w:val="20"/>
                <w:szCs w:val="20"/>
                <w:lang w:val="es-ES"/>
              </w:rPr>
            </w:pPr>
            <w:r w:rsidRPr="004514BA">
              <w:rPr>
                <w:rFonts w:ascii="Arial" w:hAnsi="Arial" w:cs="Arial"/>
                <w:sz w:val="20"/>
                <w:szCs w:val="20"/>
                <w:lang w:val="es-ES"/>
              </w:rPr>
              <w:t>01 BP 594 Ouagadougou 01, Burkina Faso</w:t>
            </w:r>
          </w:p>
          <w:p w:rsidR="00FA7D29" w:rsidRPr="004514BA" w:rsidRDefault="00FA7D29" w:rsidP="00691732">
            <w:pPr>
              <w:pStyle w:val="PlainText"/>
              <w:rPr>
                <w:rFonts w:ascii="Arial" w:hAnsi="Arial" w:cs="Arial"/>
                <w:sz w:val="20"/>
                <w:szCs w:val="20"/>
                <w:lang w:val="es-ES"/>
              </w:rPr>
            </w:pPr>
            <w:r w:rsidRPr="004514BA">
              <w:rPr>
                <w:rFonts w:ascii="Arial" w:hAnsi="Arial" w:cs="Arial"/>
                <w:sz w:val="20"/>
                <w:szCs w:val="20"/>
                <w:lang w:val="es-ES"/>
              </w:rPr>
              <w:t>Tél : (+226) 78 75 80 77</w:t>
            </w:r>
          </w:p>
          <w:p w:rsidR="00FA7D29" w:rsidRPr="00AA517F" w:rsidRDefault="00FA7D29" w:rsidP="00691732">
            <w:pPr>
              <w:pStyle w:val="PlainText"/>
              <w:rPr>
                <w:rFonts w:ascii="Arial" w:hAnsi="Arial" w:cs="Arial"/>
                <w:sz w:val="20"/>
                <w:szCs w:val="20"/>
              </w:rPr>
            </w:pPr>
            <w:r w:rsidRPr="00AA517F">
              <w:rPr>
                <w:rFonts w:ascii="Arial" w:hAnsi="Arial" w:cs="Arial"/>
                <w:sz w:val="20"/>
                <w:szCs w:val="20"/>
              </w:rPr>
              <w:t>Fax : (+226) 25 49 28 01</w:t>
            </w:r>
          </w:p>
          <w:p w:rsidR="00FA7D29" w:rsidRPr="00AA517F" w:rsidRDefault="00FA7D29" w:rsidP="00691732">
            <w:pPr>
              <w:pStyle w:val="PlainText"/>
              <w:rPr>
                <w:rFonts w:ascii="Arial" w:hAnsi="Arial" w:cs="Arial"/>
                <w:color w:val="0563C1" w:themeColor="hyperlink"/>
                <w:sz w:val="20"/>
                <w:szCs w:val="20"/>
                <w:u w:val="single"/>
              </w:rPr>
            </w:pPr>
            <w:r w:rsidRPr="00AA517F">
              <w:rPr>
                <w:rFonts w:ascii="Arial" w:hAnsi="Arial" w:cs="Arial"/>
                <w:sz w:val="20"/>
                <w:szCs w:val="20"/>
              </w:rPr>
              <w:t>Email :</w:t>
            </w:r>
            <w:hyperlink r:id="rId53" w:history="1">
              <w:r w:rsidRPr="00AA517F">
                <w:rPr>
                  <w:rStyle w:val="Hyperlink"/>
                  <w:rFonts w:ascii="Arial" w:hAnsi="Arial" w:cs="Arial"/>
                  <w:sz w:val="20"/>
                  <w:szCs w:val="20"/>
                </w:rPr>
                <w:t>harouna.karambiri@2ie-edu.org</w:t>
              </w:r>
            </w:hyperlink>
          </w:p>
        </w:tc>
      </w:tr>
      <w:tr w:rsidR="00FA7D29" w:rsidRPr="001C78F4" w:rsidTr="00691732">
        <w:trPr>
          <w:jc w:val="center"/>
        </w:trPr>
        <w:tc>
          <w:tcPr>
            <w:tcW w:w="1817" w:type="dxa"/>
            <w:vMerge/>
            <w:vAlign w:val="center"/>
          </w:tcPr>
          <w:p w:rsidR="00FA7D29" w:rsidRPr="00CC5D66" w:rsidRDefault="00FA7D29" w:rsidP="00691732">
            <w:pPr>
              <w:jc w:val="center"/>
              <w:rPr>
                <w:rFonts w:ascii="Arial" w:hAnsi="Arial" w:cs="Arial"/>
                <w:b/>
                <w:bCs/>
                <w:sz w:val="20"/>
                <w:szCs w:val="20"/>
              </w:rPr>
            </w:pPr>
          </w:p>
        </w:tc>
        <w:tc>
          <w:tcPr>
            <w:tcW w:w="3050" w:type="dxa"/>
          </w:tcPr>
          <w:p w:rsidR="00FA7D29" w:rsidRPr="00AA517F" w:rsidRDefault="00FA7D29" w:rsidP="00691732">
            <w:pPr>
              <w:pStyle w:val="PlainText"/>
              <w:rPr>
                <w:rFonts w:ascii="Arial" w:hAnsi="Arial" w:cs="Arial"/>
                <w:sz w:val="20"/>
                <w:szCs w:val="20"/>
              </w:rPr>
            </w:pPr>
            <w:r w:rsidRPr="00AA517F">
              <w:rPr>
                <w:rFonts w:ascii="Arial" w:hAnsi="Arial" w:cs="Arial"/>
                <w:sz w:val="20"/>
                <w:szCs w:val="20"/>
              </w:rPr>
              <w:t>SOMDA Maxime</w:t>
            </w:r>
          </w:p>
          <w:p w:rsidR="00FA7D29" w:rsidRPr="00AA517F" w:rsidRDefault="00FA7D29" w:rsidP="00691732">
            <w:pPr>
              <w:pStyle w:val="PlainText"/>
              <w:rPr>
                <w:rFonts w:ascii="Arial" w:hAnsi="Arial" w:cs="Arial"/>
                <w:b/>
                <w:sz w:val="20"/>
                <w:szCs w:val="20"/>
              </w:rPr>
            </w:pPr>
            <w:r w:rsidRPr="00AA517F">
              <w:rPr>
                <w:rFonts w:ascii="Arial" w:hAnsi="Arial" w:cs="Arial"/>
                <w:sz w:val="20"/>
                <w:szCs w:val="20"/>
              </w:rPr>
              <w:t>Coordonnateur Régional PAGE/UICN</w:t>
            </w:r>
          </w:p>
        </w:tc>
        <w:tc>
          <w:tcPr>
            <w:tcW w:w="5334" w:type="dxa"/>
          </w:tcPr>
          <w:p w:rsidR="00FA7D29" w:rsidRPr="004514BA" w:rsidRDefault="00FA7D29" w:rsidP="00691732">
            <w:pPr>
              <w:pStyle w:val="PlainText"/>
              <w:rPr>
                <w:rFonts w:ascii="Arial" w:hAnsi="Arial" w:cs="Arial"/>
                <w:sz w:val="20"/>
                <w:szCs w:val="20"/>
              </w:rPr>
            </w:pPr>
            <w:r w:rsidRPr="004514BA">
              <w:rPr>
                <w:rFonts w:ascii="Arial" w:hAnsi="Arial" w:cs="Arial"/>
                <w:sz w:val="20"/>
                <w:szCs w:val="20"/>
              </w:rPr>
              <w:t>UICN –PACO</w:t>
            </w:r>
          </w:p>
          <w:p w:rsidR="00FA7D29" w:rsidRPr="004514BA" w:rsidRDefault="00FA7D29" w:rsidP="00691732">
            <w:pPr>
              <w:pStyle w:val="PlainText"/>
              <w:rPr>
                <w:rFonts w:ascii="Arial" w:hAnsi="Arial" w:cs="Arial"/>
                <w:sz w:val="20"/>
                <w:szCs w:val="20"/>
              </w:rPr>
            </w:pPr>
            <w:r w:rsidRPr="004514BA">
              <w:rPr>
                <w:rFonts w:ascii="Arial" w:hAnsi="Arial" w:cs="Arial"/>
                <w:sz w:val="20"/>
                <w:szCs w:val="20"/>
              </w:rPr>
              <w:t>BP 1618 Ouagadougou, Burkina Faso</w:t>
            </w:r>
          </w:p>
          <w:p w:rsidR="00FA7D29" w:rsidRPr="00AA517F" w:rsidRDefault="00FA7D29" w:rsidP="00691732">
            <w:pPr>
              <w:pStyle w:val="PlainText"/>
              <w:rPr>
                <w:rFonts w:ascii="Arial" w:hAnsi="Arial" w:cs="Arial"/>
                <w:sz w:val="20"/>
                <w:szCs w:val="20"/>
              </w:rPr>
            </w:pPr>
            <w:r w:rsidRPr="00AA517F">
              <w:rPr>
                <w:rFonts w:ascii="Arial" w:hAnsi="Arial" w:cs="Arial"/>
                <w:sz w:val="20"/>
                <w:szCs w:val="20"/>
              </w:rPr>
              <w:t>Tél : (+226) 70 25 48 12</w:t>
            </w:r>
          </w:p>
          <w:p w:rsidR="00FA7D29" w:rsidRPr="00AA517F" w:rsidRDefault="00FA7D29" w:rsidP="00691732">
            <w:pPr>
              <w:pStyle w:val="PlainText"/>
              <w:rPr>
                <w:rFonts w:ascii="Arial" w:hAnsi="Arial" w:cs="Arial"/>
                <w:sz w:val="20"/>
                <w:szCs w:val="20"/>
              </w:rPr>
            </w:pPr>
            <w:r w:rsidRPr="00AA517F">
              <w:rPr>
                <w:rFonts w:ascii="Arial" w:hAnsi="Arial" w:cs="Arial"/>
                <w:sz w:val="20"/>
                <w:szCs w:val="20"/>
              </w:rPr>
              <w:t>Email :</w:t>
            </w:r>
            <w:hyperlink r:id="rId54" w:history="1">
              <w:r w:rsidRPr="00AA517F">
                <w:rPr>
                  <w:rStyle w:val="Hyperlink"/>
                  <w:rFonts w:ascii="Arial" w:hAnsi="Arial" w:cs="Arial"/>
                  <w:sz w:val="20"/>
                  <w:szCs w:val="20"/>
                </w:rPr>
                <w:t>maxime.somda@iucn.org</w:t>
              </w:r>
            </w:hyperlink>
          </w:p>
        </w:tc>
      </w:tr>
      <w:tr w:rsidR="00FA7D29" w:rsidRPr="00AA517F" w:rsidTr="00691732">
        <w:trPr>
          <w:jc w:val="center"/>
        </w:trPr>
        <w:tc>
          <w:tcPr>
            <w:tcW w:w="1817" w:type="dxa"/>
            <w:vMerge/>
            <w:vAlign w:val="center"/>
          </w:tcPr>
          <w:p w:rsidR="00FA7D29" w:rsidRPr="00CC5D66" w:rsidRDefault="00FA7D29" w:rsidP="00691732">
            <w:pPr>
              <w:jc w:val="center"/>
              <w:rPr>
                <w:rFonts w:ascii="Arial" w:hAnsi="Arial" w:cs="Arial"/>
                <w:b/>
                <w:bCs/>
                <w:sz w:val="20"/>
                <w:szCs w:val="20"/>
              </w:rPr>
            </w:pPr>
          </w:p>
        </w:tc>
        <w:tc>
          <w:tcPr>
            <w:tcW w:w="3050" w:type="dxa"/>
          </w:tcPr>
          <w:p w:rsidR="00FA7D29" w:rsidRPr="00AA517F" w:rsidRDefault="00FA7D29" w:rsidP="00691732">
            <w:pPr>
              <w:pStyle w:val="ListParagraph"/>
              <w:ind w:left="0"/>
              <w:rPr>
                <w:rFonts w:ascii="Arial" w:hAnsi="Arial" w:cs="Arial"/>
                <w:sz w:val="20"/>
                <w:szCs w:val="20"/>
              </w:rPr>
            </w:pPr>
            <w:r w:rsidRPr="00AA517F">
              <w:rPr>
                <w:rFonts w:ascii="Arial" w:hAnsi="Arial" w:cs="Arial"/>
                <w:sz w:val="20"/>
                <w:szCs w:val="20"/>
              </w:rPr>
              <w:t>SAVADOGO Boubacar</w:t>
            </w:r>
          </w:p>
          <w:p w:rsidR="00FA7D29" w:rsidRPr="00AA517F" w:rsidRDefault="00FA7D29" w:rsidP="00691732">
            <w:pPr>
              <w:pStyle w:val="ListParagraph"/>
              <w:ind w:left="0"/>
              <w:rPr>
                <w:rFonts w:ascii="Arial" w:hAnsi="Arial" w:cs="Arial"/>
                <w:sz w:val="20"/>
                <w:szCs w:val="20"/>
              </w:rPr>
            </w:pPr>
            <w:r w:rsidRPr="00AA517F">
              <w:rPr>
                <w:rFonts w:ascii="Arial" w:hAnsi="Arial" w:cs="Arial"/>
                <w:sz w:val="20"/>
                <w:szCs w:val="20"/>
              </w:rPr>
              <w:t>Attaché de Recherche</w:t>
            </w:r>
          </w:p>
        </w:tc>
        <w:tc>
          <w:tcPr>
            <w:tcW w:w="5334" w:type="dxa"/>
          </w:tcPr>
          <w:p w:rsidR="00FA7D29" w:rsidRPr="00AA517F" w:rsidRDefault="00FA7D29" w:rsidP="00691732">
            <w:pPr>
              <w:pStyle w:val="PlainText"/>
              <w:rPr>
                <w:rFonts w:ascii="Arial" w:hAnsi="Arial" w:cs="Arial"/>
                <w:sz w:val="20"/>
                <w:szCs w:val="20"/>
              </w:rPr>
            </w:pPr>
            <w:r w:rsidRPr="00AA517F">
              <w:rPr>
                <w:rFonts w:ascii="Arial" w:hAnsi="Arial" w:cs="Arial"/>
                <w:sz w:val="20"/>
                <w:szCs w:val="20"/>
              </w:rPr>
              <w:t>Institut de Recherche en Sciences de la Santé (IRSS/CNRST</w:t>
            </w:r>
          </w:p>
          <w:p w:rsidR="00FA7D29" w:rsidRPr="004514BA" w:rsidRDefault="00FA7D29" w:rsidP="00691732">
            <w:pPr>
              <w:pStyle w:val="PlainText"/>
              <w:rPr>
                <w:rFonts w:ascii="Arial" w:hAnsi="Arial" w:cs="Arial"/>
                <w:sz w:val="20"/>
                <w:szCs w:val="20"/>
                <w:lang w:val="es-ES"/>
              </w:rPr>
            </w:pPr>
            <w:r w:rsidRPr="004514BA">
              <w:rPr>
                <w:rFonts w:ascii="Arial" w:hAnsi="Arial" w:cs="Arial"/>
                <w:sz w:val="20"/>
                <w:szCs w:val="20"/>
                <w:lang w:val="es-ES"/>
              </w:rPr>
              <w:t>03 BP 7192 Ouagadougou 03, Burkina Faso</w:t>
            </w:r>
          </w:p>
          <w:p w:rsidR="00FA7D29" w:rsidRPr="004514BA" w:rsidRDefault="00FA7D29" w:rsidP="00691732">
            <w:pPr>
              <w:pStyle w:val="Paragraphedeliste1"/>
              <w:ind w:left="0"/>
              <w:rPr>
                <w:rFonts w:ascii="Arial" w:hAnsi="Arial" w:cs="Arial"/>
                <w:sz w:val="20"/>
                <w:szCs w:val="20"/>
                <w:lang w:val="es-ES"/>
              </w:rPr>
            </w:pPr>
            <w:r w:rsidRPr="004514BA">
              <w:rPr>
                <w:rFonts w:ascii="Arial" w:hAnsi="Arial" w:cs="Arial"/>
                <w:sz w:val="20"/>
                <w:szCs w:val="20"/>
                <w:lang w:val="es-ES"/>
              </w:rPr>
              <w:t>Tél : (+226) 70 26 42 43</w:t>
            </w:r>
          </w:p>
          <w:p w:rsidR="00FA7D29" w:rsidRPr="00AA517F" w:rsidRDefault="00FA7D29" w:rsidP="00691732">
            <w:pPr>
              <w:pStyle w:val="Paragraphedeliste1"/>
              <w:ind w:left="0"/>
              <w:rPr>
                <w:rFonts w:ascii="Arial" w:hAnsi="Arial" w:cs="Arial"/>
                <w:sz w:val="20"/>
                <w:szCs w:val="20"/>
              </w:rPr>
            </w:pPr>
            <w:r w:rsidRPr="00AA517F">
              <w:rPr>
                <w:rFonts w:ascii="Arial" w:hAnsi="Arial" w:cs="Arial"/>
                <w:sz w:val="20"/>
                <w:szCs w:val="20"/>
              </w:rPr>
              <w:t xml:space="preserve">Email : </w:t>
            </w:r>
            <w:hyperlink r:id="rId55" w:history="1">
              <w:r w:rsidRPr="00AA517F">
                <w:rPr>
                  <w:rStyle w:val="Hyperlink"/>
                  <w:rFonts w:ascii="Arial" w:hAnsi="Arial" w:cs="Arial"/>
                  <w:sz w:val="20"/>
                  <w:szCs w:val="20"/>
                </w:rPr>
                <w:t>sbouba7@yahoo.fr</w:t>
              </w:r>
            </w:hyperlink>
          </w:p>
        </w:tc>
      </w:tr>
      <w:tr w:rsidR="00FA7D29" w:rsidRPr="00AA517F" w:rsidTr="00691732">
        <w:trPr>
          <w:jc w:val="center"/>
        </w:trPr>
        <w:tc>
          <w:tcPr>
            <w:tcW w:w="1817" w:type="dxa"/>
            <w:vMerge/>
            <w:vAlign w:val="center"/>
          </w:tcPr>
          <w:p w:rsidR="00FA7D29" w:rsidRPr="00CC5D66" w:rsidRDefault="00FA7D29" w:rsidP="00691732">
            <w:pPr>
              <w:jc w:val="center"/>
              <w:rPr>
                <w:rFonts w:ascii="Arial" w:hAnsi="Arial" w:cs="Arial"/>
                <w:b/>
                <w:bCs/>
                <w:sz w:val="20"/>
                <w:szCs w:val="20"/>
              </w:rPr>
            </w:pPr>
          </w:p>
        </w:tc>
        <w:tc>
          <w:tcPr>
            <w:tcW w:w="3050" w:type="dxa"/>
          </w:tcPr>
          <w:p w:rsidR="00FA7D29" w:rsidRPr="00AA517F" w:rsidRDefault="00FA7D29" w:rsidP="00691732">
            <w:pPr>
              <w:pStyle w:val="PlainText"/>
              <w:rPr>
                <w:rFonts w:ascii="Arial" w:hAnsi="Arial" w:cs="Arial"/>
                <w:sz w:val="20"/>
                <w:szCs w:val="20"/>
              </w:rPr>
            </w:pPr>
            <w:r w:rsidRPr="00AA517F">
              <w:rPr>
                <w:rFonts w:ascii="Arial" w:hAnsi="Arial" w:cs="Arial"/>
                <w:sz w:val="20"/>
                <w:szCs w:val="20"/>
              </w:rPr>
              <w:t>BAWAR Koulma</w:t>
            </w:r>
          </w:p>
          <w:p w:rsidR="00FA7D29" w:rsidRPr="00AA517F" w:rsidRDefault="00FA7D29" w:rsidP="00691732">
            <w:pPr>
              <w:pStyle w:val="PlainText"/>
              <w:rPr>
                <w:rFonts w:ascii="Arial" w:hAnsi="Arial" w:cs="Arial"/>
                <w:sz w:val="20"/>
                <w:szCs w:val="20"/>
              </w:rPr>
            </w:pPr>
            <w:r w:rsidRPr="00AA517F">
              <w:rPr>
                <w:rFonts w:ascii="Arial" w:hAnsi="Arial" w:cs="Arial"/>
                <w:sz w:val="20"/>
                <w:szCs w:val="20"/>
              </w:rPr>
              <w:t>Représentant Service hydro Burkina Faso</w:t>
            </w:r>
          </w:p>
        </w:tc>
        <w:tc>
          <w:tcPr>
            <w:tcW w:w="5334" w:type="dxa"/>
          </w:tcPr>
          <w:p w:rsidR="00FA7D29" w:rsidRPr="00AA517F" w:rsidRDefault="00FA7D29" w:rsidP="00691732">
            <w:pPr>
              <w:pStyle w:val="PlainText"/>
              <w:rPr>
                <w:rFonts w:ascii="Arial" w:hAnsi="Arial" w:cs="Arial"/>
                <w:sz w:val="20"/>
                <w:szCs w:val="20"/>
              </w:rPr>
            </w:pPr>
            <w:r w:rsidRPr="00AA517F">
              <w:rPr>
                <w:rFonts w:ascii="Arial" w:hAnsi="Arial" w:cs="Arial"/>
                <w:sz w:val="20"/>
                <w:szCs w:val="20"/>
              </w:rPr>
              <w:t>Ministère de l’Eau et de l’Assainissement</w:t>
            </w:r>
          </w:p>
          <w:p w:rsidR="00FA7D29" w:rsidRPr="004514BA" w:rsidRDefault="00FA7D29" w:rsidP="00691732">
            <w:pPr>
              <w:pStyle w:val="PlainText"/>
              <w:rPr>
                <w:rFonts w:ascii="Arial" w:hAnsi="Arial" w:cs="Arial"/>
                <w:sz w:val="20"/>
                <w:szCs w:val="20"/>
                <w:lang w:val="es-ES"/>
              </w:rPr>
            </w:pPr>
            <w:r w:rsidRPr="004514BA">
              <w:rPr>
                <w:rFonts w:ascii="Arial" w:hAnsi="Arial" w:cs="Arial"/>
                <w:sz w:val="20"/>
                <w:szCs w:val="20"/>
                <w:lang w:val="es-ES"/>
              </w:rPr>
              <w:t>BP 7025 Ouagadougou 03, Burkina Faso</w:t>
            </w:r>
          </w:p>
          <w:p w:rsidR="00FA7D29" w:rsidRPr="004514BA" w:rsidRDefault="00FA7D29" w:rsidP="00691732">
            <w:pPr>
              <w:pStyle w:val="PlainText"/>
              <w:rPr>
                <w:rFonts w:ascii="Arial" w:hAnsi="Arial" w:cs="Arial"/>
                <w:sz w:val="20"/>
                <w:szCs w:val="20"/>
                <w:lang w:val="es-ES"/>
              </w:rPr>
            </w:pPr>
            <w:r w:rsidRPr="004514BA">
              <w:rPr>
                <w:rFonts w:ascii="Arial" w:hAnsi="Arial" w:cs="Arial"/>
                <w:sz w:val="20"/>
                <w:szCs w:val="20"/>
                <w:lang w:val="es-ES"/>
              </w:rPr>
              <w:t xml:space="preserve">Tél : (+226) 78 65 64 28 </w:t>
            </w:r>
          </w:p>
          <w:p w:rsidR="00FA7D29" w:rsidRPr="00AA517F" w:rsidRDefault="00FA7D29" w:rsidP="00691732">
            <w:pPr>
              <w:pStyle w:val="PlainText"/>
              <w:rPr>
                <w:rFonts w:ascii="Arial" w:hAnsi="Arial" w:cs="Arial"/>
                <w:color w:val="0563C1" w:themeColor="hyperlink"/>
                <w:sz w:val="20"/>
                <w:szCs w:val="20"/>
                <w:u w:val="single"/>
              </w:rPr>
            </w:pPr>
            <w:r w:rsidRPr="00AA517F">
              <w:rPr>
                <w:rFonts w:ascii="Arial" w:hAnsi="Arial" w:cs="Arial"/>
                <w:sz w:val="20"/>
                <w:szCs w:val="20"/>
              </w:rPr>
              <w:t>Email :</w:t>
            </w:r>
            <w:hyperlink r:id="rId56" w:history="1">
              <w:r w:rsidRPr="00AA517F">
                <w:rPr>
                  <w:rStyle w:val="Hyperlink"/>
                  <w:rFonts w:ascii="Arial" w:hAnsi="Arial" w:cs="Arial"/>
                  <w:sz w:val="20"/>
                  <w:szCs w:val="20"/>
                </w:rPr>
                <w:t>koulman22@yahoo.fr</w:t>
              </w:r>
            </w:hyperlink>
          </w:p>
        </w:tc>
      </w:tr>
      <w:tr w:rsidR="00FA7D29" w:rsidRPr="001C78F4" w:rsidTr="00691732">
        <w:trPr>
          <w:jc w:val="center"/>
        </w:trPr>
        <w:tc>
          <w:tcPr>
            <w:tcW w:w="1817" w:type="dxa"/>
            <w:vMerge/>
            <w:vAlign w:val="center"/>
          </w:tcPr>
          <w:p w:rsidR="00FA7D29" w:rsidRPr="00CC5D66" w:rsidRDefault="00FA7D29" w:rsidP="00691732">
            <w:pPr>
              <w:jc w:val="center"/>
              <w:rPr>
                <w:rFonts w:ascii="Arial" w:hAnsi="Arial" w:cs="Arial"/>
                <w:b/>
                <w:bCs/>
                <w:sz w:val="20"/>
                <w:szCs w:val="20"/>
              </w:rPr>
            </w:pPr>
          </w:p>
        </w:tc>
        <w:tc>
          <w:tcPr>
            <w:tcW w:w="3050" w:type="dxa"/>
          </w:tcPr>
          <w:p w:rsidR="00FA7D29" w:rsidRPr="00AA517F" w:rsidRDefault="00FA7D29" w:rsidP="00691732">
            <w:pPr>
              <w:pStyle w:val="PlainText"/>
              <w:rPr>
                <w:rFonts w:ascii="Arial" w:hAnsi="Arial" w:cs="Arial"/>
                <w:sz w:val="20"/>
                <w:szCs w:val="20"/>
              </w:rPr>
            </w:pPr>
            <w:r w:rsidRPr="00AA517F">
              <w:rPr>
                <w:rFonts w:ascii="Arial" w:hAnsi="Arial" w:cs="Arial"/>
                <w:sz w:val="20"/>
                <w:szCs w:val="20"/>
              </w:rPr>
              <w:t>NIKIEMA Pinghouindé Michel</w:t>
            </w:r>
          </w:p>
          <w:p w:rsidR="00FA7D29" w:rsidRPr="00AA517F" w:rsidRDefault="00FA7D29" w:rsidP="00691732">
            <w:pPr>
              <w:pStyle w:val="PlainText"/>
              <w:rPr>
                <w:rFonts w:ascii="Arial" w:hAnsi="Arial" w:cs="Arial"/>
                <w:sz w:val="20"/>
                <w:szCs w:val="20"/>
              </w:rPr>
            </w:pPr>
            <w:r w:rsidRPr="00AA517F">
              <w:rPr>
                <w:rFonts w:ascii="Arial" w:hAnsi="Arial" w:cs="Arial"/>
                <w:sz w:val="20"/>
                <w:szCs w:val="20"/>
              </w:rPr>
              <w:t xml:space="preserve">Climatologue </w:t>
            </w:r>
          </w:p>
        </w:tc>
        <w:tc>
          <w:tcPr>
            <w:tcW w:w="5334" w:type="dxa"/>
          </w:tcPr>
          <w:p w:rsidR="00FA7D29" w:rsidRPr="00AA517F" w:rsidRDefault="00FA7D29" w:rsidP="00691732">
            <w:pPr>
              <w:pStyle w:val="PlainText"/>
              <w:rPr>
                <w:rFonts w:ascii="Arial" w:hAnsi="Arial" w:cs="Arial"/>
                <w:sz w:val="20"/>
                <w:szCs w:val="20"/>
              </w:rPr>
            </w:pPr>
            <w:r w:rsidRPr="00AA517F">
              <w:rPr>
                <w:rFonts w:ascii="Arial" w:hAnsi="Arial" w:cs="Arial"/>
                <w:sz w:val="20"/>
                <w:szCs w:val="20"/>
              </w:rPr>
              <w:t>Agence Nationale de la Météorologie</w:t>
            </w:r>
          </w:p>
          <w:p w:rsidR="00FA7D29" w:rsidRPr="00AA517F" w:rsidRDefault="00FA7D29" w:rsidP="00691732">
            <w:pPr>
              <w:pStyle w:val="PlainText"/>
              <w:rPr>
                <w:rFonts w:ascii="Arial" w:hAnsi="Arial" w:cs="Arial"/>
                <w:sz w:val="20"/>
                <w:szCs w:val="20"/>
              </w:rPr>
            </w:pPr>
            <w:r w:rsidRPr="00AA517F">
              <w:rPr>
                <w:rFonts w:ascii="Arial" w:hAnsi="Arial" w:cs="Arial"/>
                <w:sz w:val="20"/>
                <w:szCs w:val="20"/>
              </w:rPr>
              <w:t>575 Ouagadougou, Burkina Faso</w:t>
            </w:r>
          </w:p>
          <w:p w:rsidR="00FA7D29" w:rsidRPr="00AA517F" w:rsidRDefault="00FA7D29" w:rsidP="00691732">
            <w:pPr>
              <w:pStyle w:val="PlainText"/>
              <w:rPr>
                <w:rFonts w:ascii="Arial" w:hAnsi="Arial" w:cs="Arial"/>
                <w:sz w:val="20"/>
                <w:szCs w:val="20"/>
              </w:rPr>
            </w:pPr>
            <w:r w:rsidRPr="00AA517F">
              <w:rPr>
                <w:rFonts w:ascii="Arial" w:hAnsi="Arial" w:cs="Arial"/>
                <w:sz w:val="20"/>
                <w:szCs w:val="20"/>
              </w:rPr>
              <w:t>Tél : (+226) 25 35 60 32/39</w:t>
            </w:r>
          </w:p>
          <w:p w:rsidR="00FA7D29" w:rsidRPr="00AA517F" w:rsidRDefault="00FA7D29" w:rsidP="00691732">
            <w:pPr>
              <w:pStyle w:val="PlainText"/>
              <w:rPr>
                <w:rFonts w:ascii="Arial" w:hAnsi="Arial" w:cs="Arial"/>
                <w:sz w:val="20"/>
                <w:szCs w:val="20"/>
              </w:rPr>
            </w:pPr>
            <w:r w:rsidRPr="00AA517F">
              <w:rPr>
                <w:rFonts w:ascii="Arial" w:hAnsi="Arial" w:cs="Arial"/>
                <w:sz w:val="20"/>
                <w:szCs w:val="20"/>
              </w:rPr>
              <w:t xml:space="preserve">Fax : (+226) 25 50 35 60 39 </w:t>
            </w:r>
          </w:p>
          <w:p w:rsidR="00FA7D29" w:rsidRPr="00AA517F" w:rsidRDefault="00FA7D29" w:rsidP="00691732">
            <w:pPr>
              <w:pStyle w:val="Paragraphedeliste1"/>
              <w:ind w:left="0"/>
              <w:rPr>
                <w:rFonts w:ascii="Arial" w:hAnsi="Arial" w:cs="Arial"/>
                <w:color w:val="0563C1" w:themeColor="hyperlink"/>
                <w:sz w:val="20"/>
                <w:szCs w:val="20"/>
                <w:u w:val="single"/>
              </w:rPr>
            </w:pPr>
            <w:r w:rsidRPr="00AA517F">
              <w:rPr>
                <w:rFonts w:ascii="Arial" w:hAnsi="Arial" w:cs="Arial"/>
                <w:sz w:val="20"/>
                <w:szCs w:val="20"/>
              </w:rPr>
              <w:t xml:space="preserve">Email : </w:t>
            </w:r>
            <w:hyperlink r:id="rId57" w:history="1">
              <w:r w:rsidRPr="00AA517F">
                <w:rPr>
                  <w:rStyle w:val="Hyperlink"/>
                  <w:rFonts w:ascii="Arial" w:hAnsi="Arial" w:cs="Arial"/>
                  <w:sz w:val="20"/>
                  <w:szCs w:val="20"/>
                </w:rPr>
                <w:t>michel78us@yahoo.com</w:t>
              </w:r>
            </w:hyperlink>
          </w:p>
        </w:tc>
      </w:tr>
      <w:tr w:rsidR="00FA7D29" w:rsidRPr="00AA517F" w:rsidTr="00691732">
        <w:trPr>
          <w:jc w:val="center"/>
        </w:trPr>
        <w:tc>
          <w:tcPr>
            <w:tcW w:w="1817" w:type="dxa"/>
            <w:vMerge/>
            <w:vAlign w:val="center"/>
          </w:tcPr>
          <w:p w:rsidR="00FA7D29" w:rsidRPr="00CC5D66" w:rsidRDefault="00FA7D29" w:rsidP="00691732">
            <w:pPr>
              <w:jc w:val="center"/>
              <w:rPr>
                <w:rFonts w:ascii="Arial" w:hAnsi="Arial" w:cs="Arial"/>
                <w:b/>
                <w:bCs/>
                <w:sz w:val="20"/>
                <w:szCs w:val="20"/>
              </w:rPr>
            </w:pPr>
          </w:p>
        </w:tc>
        <w:tc>
          <w:tcPr>
            <w:tcW w:w="3050" w:type="dxa"/>
          </w:tcPr>
          <w:p w:rsidR="00FA7D29" w:rsidRPr="00AA517F" w:rsidRDefault="00FA7D29" w:rsidP="00691732">
            <w:pPr>
              <w:pStyle w:val="ListParagraph"/>
              <w:ind w:left="0"/>
              <w:rPr>
                <w:rFonts w:ascii="Arial" w:hAnsi="Arial" w:cs="Arial"/>
                <w:sz w:val="20"/>
                <w:szCs w:val="20"/>
              </w:rPr>
            </w:pPr>
            <w:r w:rsidRPr="00AA517F">
              <w:rPr>
                <w:rFonts w:ascii="Arial" w:hAnsi="Arial" w:cs="Arial"/>
                <w:sz w:val="20"/>
                <w:szCs w:val="20"/>
              </w:rPr>
              <w:t>OUEDRAOGO François</w:t>
            </w:r>
          </w:p>
          <w:p w:rsidR="00FA7D29" w:rsidRPr="00AA517F" w:rsidRDefault="00FA7D29" w:rsidP="00691732">
            <w:pPr>
              <w:pStyle w:val="ListParagraph"/>
              <w:ind w:left="0"/>
              <w:rPr>
                <w:rFonts w:ascii="Arial" w:hAnsi="Arial" w:cs="Arial"/>
                <w:sz w:val="20"/>
                <w:szCs w:val="20"/>
              </w:rPr>
            </w:pPr>
            <w:r w:rsidRPr="00AA517F">
              <w:rPr>
                <w:rFonts w:ascii="Arial" w:hAnsi="Arial" w:cs="Arial"/>
                <w:sz w:val="20"/>
                <w:szCs w:val="20"/>
              </w:rPr>
              <w:t>Ingénieur Hydrologue, consultant pour le compte du Bureau d’Etude BERD</w:t>
            </w:r>
          </w:p>
        </w:tc>
        <w:tc>
          <w:tcPr>
            <w:tcW w:w="5334" w:type="dxa"/>
          </w:tcPr>
          <w:p w:rsidR="00FA7D29" w:rsidRPr="004514BA" w:rsidRDefault="00FA7D29" w:rsidP="00691732">
            <w:pPr>
              <w:pStyle w:val="PlainText"/>
              <w:rPr>
                <w:rFonts w:ascii="Arial" w:hAnsi="Arial" w:cs="Arial"/>
                <w:sz w:val="20"/>
                <w:szCs w:val="20"/>
                <w:lang w:val="es-ES"/>
              </w:rPr>
            </w:pPr>
            <w:r w:rsidRPr="004514BA">
              <w:rPr>
                <w:rFonts w:ascii="Arial" w:hAnsi="Arial" w:cs="Arial"/>
                <w:sz w:val="20"/>
                <w:szCs w:val="20"/>
                <w:lang w:val="es-ES"/>
              </w:rPr>
              <w:t>BERD</w:t>
            </w:r>
          </w:p>
          <w:p w:rsidR="00FA7D29" w:rsidRPr="004514BA" w:rsidRDefault="00FA7D29" w:rsidP="00691732">
            <w:pPr>
              <w:pStyle w:val="PlainText"/>
              <w:rPr>
                <w:rFonts w:ascii="Arial" w:hAnsi="Arial" w:cs="Arial"/>
                <w:sz w:val="20"/>
                <w:szCs w:val="20"/>
                <w:lang w:val="es-ES"/>
              </w:rPr>
            </w:pPr>
            <w:r w:rsidRPr="004514BA">
              <w:rPr>
                <w:rFonts w:ascii="Arial" w:hAnsi="Arial" w:cs="Arial"/>
                <w:sz w:val="20"/>
                <w:szCs w:val="20"/>
                <w:lang w:val="es-ES"/>
              </w:rPr>
              <w:t>Ouagadougou, Burkina Faso</w:t>
            </w:r>
          </w:p>
          <w:p w:rsidR="00FA7D29" w:rsidRPr="004514BA" w:rsidRDefault="00FA7D29" w:rsidP="00691732">
            <w:pPr>
              <w:pStyle w:val="PlainText"/>
              <w:rPr>
                <w:rFonts w:ascii="Arial" w:hAnsi="Arial" w:cs="Arial"/>
                <w:sz w:val="20"/>
                <w:szCs w:val="20"/>
                <w:lang w:val="es-ES"/>
              </w:rPr>
            </w:pPr>
            <w:r w:rsidRPr="004514BA">
              <w:rPr>
                <w:rFonts w:ascii="Arial" w:hAnsi="Arial" w:cs="Arial"/>
                <w:sz w:val="20"/>
                <w:szCs w:val="20"/>
                <w:lang w:val="es-ES"/>
              </w:rPr>
              <w:t>Tél : (+226) 70 29 04 02/76 53 78 67</w:t>
            </w:r>
          </w:p>
          <w:p w:rsidR="00FA7D29" w:rsidRPr="00AA517F" w:rsidRDefault="00FA7D29" w:rsidP="00691732">
            <w:pPr>
              <w:pStyle w:val="PlainText"/>
              <w:rPr>
                <w:rFonts w:ascii="Arial" w:hAnsi="Arial" w:cs="Arial"/>
                <w:sz w:val="20"/>
                <w:szCs w:val="20"/>
              </w:rPr>
            </w:pPr>
            <w:r w:rsidRPr="00AA517F">
              <w:rPr>
                <w:rFonts w:ascii="Arial" w:hAnsi="Arial" w:cs="Arial"/>
                <w:sz w:val="20"/>
                <w:szCs w:val="20"/>
              </w:rPr>
              <w:t xml:space="preserve">Email : </w:t>
            </w:r>
            <w:hyperlink r:id="rId58" w:history="1">
              <w:r w:rsidRPr="00AA517F">
                <w:rPr>
                  <w:rStyle w:val="Hyperlink"/>
                  <w:rFonts w:ascii="Arial" w:hAnsi="Arial" w:cs="Arial"/>
                  <w:sz w:val="20"/>
                  <w:szCs w:val="20"/>
                </w:rPr>
                <w:t>ouedfan@yahoo.fr</w:t>
              </w:r>
            </w:hyperlink>
          </w:p>
        </w:tc>
      </w:tr>
      <w:tr w:rsidR="00FA7D29" w:rsidRPr="00AA517F" w:rsidTr="00691732">
        <w:trPr>
          <w:jc w:val="center"/>
        </w:trPr>
        <w:tc>
          <w:tcPr>
            <w:tcW w:w="1817" w:type="dxa"/>
            <w:vMerge/>
            <w:vAlign w:val="center"/>
          </w:tcPr>
          <w:p w:rsidR="00FA7D29" w:rsidRPr="00CC5D66" w:rsidRDefault="00FA7D29" w:rsidP="00691732">
            <w:pPr>
              <w:jc w:val="center"/>
              <w:rPr>
                <w:rFonts w:ascii="Arial" w:hAnsi="Arial" w:cs="Arial"/>
                <w:b/>
                <w:bCs/>
                <w:sz w:val="20"/>
                <w:szCs w:val="20"/>
              </w:rPr>
            </w:pPr>
          </w:p>
        </w:tc>
        <w:tc>
          <w:tcPr>
            <w:tcW w:w="3050" w:type="dxa"/>
          </w:tcPr>
          <w:p w:rsidR="00FA7D29" w:rsidRPr="00AA517F" w:rsidRDefault="00FA7D29" w:rsidP="00691732">
            <w:pPr>
              <w:pStyle w:val="ListParagraph"/>
              <w:ind w:left="0"/>
              <w:rPr>
                <w:rFonts w:ascii="Arial" w:hAnsi="Arial" w:cs="Arial"/>
                <w:sz w:val="20"/>
                <w:szCs w:val="20"/>
              </w:rPr>
            </w:pPr>
            <w:r w:rsidRPr="00AA517F">
              <w:rPr>
                <w:rFonts w:ascii="Arial" w:hAnsi="Arial" w:cs="Arial"/>
                <w:sz w:val="20"/>
                <w:szCs w:val="20"/>
              </w:rPr>
              <w:t>OUEDRAOGO Ketessaoba</w:t>
            </w:r>
          </w:p>
          <w:p w:rsidR="00FA7D29" w:rsidRPr="00AA517F" w:rsidRDefault="00FA7D29" w:rsidP="00691732">
            <w:pPr>
              <w:pStyle w:val="ListParagraph"/>
              <w:ind w:left="0"/>
              <w:rPr>
                <w:rFonts w:ascii="Arial" w:hAnsi="Arial" w:cs="Arial"/>
                <w:sz w:val="20"/>
                <w:szCs w:val="20"/>
              </w:rPr>
            </w:pPr>
            <w:r w:rsidRPr="00AA517F">
              <w:rPr>
                <w:rFonts w:ascii="Arial" w:hAnsi="Arial" w:cs="Arial"/>
                <w:sz w:val="20"/>
                <w:szCs w:val="20"/>
              </w:rPr>
              <w:t>Consultant /(Unité Mekrou)</w:t>
            </w:r>
          </w:p>
        </w:tc>
        <w:tc>
          <w:tcPr>
            <w:tcW w:w="5334" w:type="dxa"/>
          </w:tcPr>
          <w:p w:rsidR="00FA7D29" w:rsidRPr="004514BA" w:rsidRDefault="00FA7D29" w:rsidP="00691732">
            <w:pPr>
              <w:pStyle w:val="PlainText"/>
              <w:rPr>
                <w:rFonts w:ascii="Arial" w:hAnsi="Arial" w:cs="Arial"/>
                <w:sz w:val="20"/>
                <w:szCs w:val="20"/>
                <w:lang w:val="es-ES"/>
              </w:rPr>
            </w:pPr>
            <w:r w:rsidRPr="004514BA">
              <w:rPr>
                <w:rFonts w:ascii="Arial" w:hAnsi="Arial" w:cs="Arial"/>
                <w:sz w:val="20"/>
                <w:szCs w:val="20"/>
                <w:lang w:val="es-ES"/>
              </w:rPr>
              <w:t>BERD</w:t>
            </w:r>
          </w:p>
          <w:p w:rsidR="00FA7D29" w:rsidRPr="004514BA" w:rsidRDefault="00FA7D29" w:rsidP="00691732">
            <w:pPr>
              <w:pStyle w:val="PlainText"/>
              <w:rPr>
                <w:rFonts w:ascii="Arial" w:hAnsi="Arial" w:cs="Arial"/>
                <w:sz w:val="20"/>
                <w:szCs w:val="20"/>
                <w:lang w:val="es-ES"/>
              </w:rPr>
            </w:pPr>
            <w:r w:rsidRPr="004514BA">
              <w:rPr>
                <w:rFonts w:ascii="Arial" w:hAnsi="Arial" w:cs="Arial"/>
                <w:sz w:val="20"/>
                <w:szCs w:val="20"/>
                <w:lang w:val="es-ES"/>
              </w:rPr>
              <w:t>Ouagadougou, Burkina Faso</w:t>
            </w:r>
          </w:p>
          <w:p w:rsidR="00FA7D29" w:rsidRPr="004514BA" w:rsidRDefault="00FA7D29" w:rsidP="00691732">
            <w:pPr>
              <w:pStyle w:val="PlainText"/>
              <w:rPr>
                <w:rFonts w:ascii="Arial" w:hAnsi="Arial" w:cs="Arial"/>
                <w:sz w:val="20"/>
                <w:szCs w:val="20"/>
                <w:lang w:val="es-ES"/>
              </w:rPr>
            </w:pPr>
            <w:r w:rsidRPr="004514BA">
              <w:rPr>
                <w:rFonts w:ascii="Arial" w:hAnsi="Arial" w:cs="Arial"/>
                <w:sz w:val="20"/>
                <w:szCs w:val="20"/>
                <w:lang w:val="es-ES"/>
              </w:rPr>
              <w:t>Tél : (+226) 70 27 00 10</w:t>
            </w:r>
          </w:p>
          <w:p w:rsidR="00FA7D29" w:rsidRPr="00AA517F" w:rsidRDefault="00FA7D29" w:rsidP="00691732">
            <w:pPr>
              <w:pStyle w:val="PlainText"/>
              <w:rPr>
                <w:rFonts w:ascii="Arial" w:hAnsi="Arial" w:cs="Arial"/>
                <w:sz w:val="20"/>
                <w:szCs w:val="20"/>
              </w:rPr>
            </w:pPr>
            <w:r w:rsidRPr="00AA517F">
              <w:rPr>
                <w:rFonts w:ascii="Arial" w:hAnsi="Arial" w:cs="Arial"/>
                <w:sz w:val="20"/>
                <w:szCs w:val="20"/>
              </w:rPr>
              <w:t xml:space="preserve">Email : </w:t>
            </w:r>
            <w:hyperlink r:id="rId59" w:history="1">
              <w:r w:rsidRPr="00AA517F">
                <w:rPr>
                  <w:rStyle w:val="Hyperlink"/>
                  <w:rFonts w:ascii="Arial" w:hAnsi="Arial" w:cs="Arial"/>
                  <w:sz w:val="20"/>
                  <w:szCs w:val="20"/>
                </w:rPr>
                <w:t>ketesaoud@yahoo.fr</w:t>
              </w:r>
            </w:hyperlink>
          </w:p>
        </w:tc>
      </w:tr>
      <w:tr w:rsidR="00FA7D29" w:rsidRPr="00AA517F" w:rsidTr="00691732">
        <w:trPr>
          <w:jc w:val="center"/>
        </w:trPr>
        <w:tc>
          <w:tcPr>
            <w:tcW w:w="1817" w:type="dxa"/>
            <w:vMerge w:val="restart"/>
            <w:vAlign w:val="center"/>
          </w:tcPr>
          <w:p w:rsidR="00FA7D29" w:rsidRPr="00CC5D66" w:rsidRDefault="00FA7D29" w:rsidP="00691732">
            <w:pPr>
              <w:jc w:val="center"/>
              <w:rPr>
                <w:rFonts w:ascii="Arial" w:hAnsi="Arial" w:cs="Arial"/>
                <w:b/>
                <w:bCs/>
                <w:sz w:val="20"/>
                <w:szCs w:val="20"/>
              </w:rPr>
            </w:pPr>
            <w:r w:rsidRPr="00CC5D66">
              <w:rPr>
                <w:rFonts w:ascii="Arial" w:hAnsi="Arial" w:cs="Arial"/>
                <w:b/>
                <w:bCs/>
                <w:sz w:val="20"/>
                <w:szCs w:val="20"/>
              </w:rPr>
              <w:t>Niger</w:t>
            </w:r>
          </w:p>
        </w:tc>
        <w:tc>
          <w:tcPr>
            <w:tcW w:w="3050" w:type="dxa"/>
          </w:tcPr>
          <w:p w:rsidR="00FA7D29" w:rsidRPr="00AA517F" w:rsidRDefault="00FA7D29" w:rsidP="00691732">
            <w:pPr>
              <w:shd w:val="clear" w:color="auto" w:fill="FFFFFF"/>
              <w:rPr>
                <w:rFonts w:ascii="Arial" w:hAnsi="Arial" w:cs="Arial"/>
                <w:sz w:val="20"/>
                <w:szCs w:val="20"/>
              </w:rPr>
            </w:pPr>
            <w:r w:rsidRPr="00AA517F">
              <w:rPr>
                <w:rFonts w:ascii="Arial" w:hAnsi="Arial" w:cs="Arial"/>
                <w:sz w:val="20"/>
                <w:szCs w:val="20"/>
              </w:rPr>
              <w:t>ADAMOU Sani</w:t>
            </w:r>
          </w:p>
          <w:p w:rsidR="00FA7D29" w:rsidRPr="00AA517F" w:rsidRDefault="00FA7D29" w:rsidP="00691732">
            <w:pPr>
              <w:shd w:val="clear" w:color="auto" w:fill="FFFFFF"/>
              <w:rPr>
                <w:rFonts w:ascii="Arial" w:hAnsi="Arial" w:cs="Arial"/>
                <w:sz w:val="20"/>
                <w:szCs w:val="20"/>
              </w:rPr>
            </w:pPr>
            <w:r w:rsidRPr="00AA517F">
              <w:rPr>
                <w:rFonts w:ascii="Arial" w:hAnsi="Arial" w:cs="Arial"/>
                <w:sz w:val="20"/>
                <w:szCs w:val="20"/>
              </w:rPr>
              <w:lastRenderedPageBreak/>
              <w:t>Directeur des Inventaires et de Gestion de la Base des données</w:t>
            </w:r>
          </w:p>
        </w:tc>
        <w:tc>
          <w:tcPr>
            <w:tcW w:w="5334" w:type="dxa"/>
          </w:tcPr>
          <w:p w:rsidR="00FA7D29" w:rsidRPr="00AA517F" w:rsidRDefault="00FA7D29" w:rsidP="00691732">
            <w:pPr>
              <w:rPr>
                <w:rFonts w:ascii="Arial" w:hAnsi="Arial" w:cs="Arial"/>
                <w:sz w:val="20"/>
                <w:szCs w:val="20"/>
              </w:rPr>
            </w:pPr>
            <w:r w:rsidRPr="00AA517F">
              <w:rPr>
                <w:rFonts w:ascii="Arial" w:hAnsi="Arial" w:cs="Arial"/>
                <w:sz w:val="20"/>
                <w:szCs w:val="20"/>
              </w:rPr>
              <w:lastRenderedPageBreak/>
              <w:t>Ministère de l’Hydraulique et de l’Assainissement</w:t>
            </w:r>
          </w:p>
          <w:p w:rsidR="00FA7D29" w:rsidRPr="00AA517F" w:rsidRDefault="00FA7D29" w:rsidP="00691732">
            <w:pPr>
              <w:rPr>
                <w:rFonts w:ascii="Arial" w:hAnsi="Arial" w:cs="Arial"/>
                <w:sz w:val="20"/>
                <w:szCs w:val="20"/>
              </w:rPr>
            </w:pPr>
            <w:r w:rsidRPr="00AA517F">
              <w:rPr>
                <w:rFonts w:ascii="Arial" w:hAnsi="Arial" w:cs="Arial"/>
                <w:sz w:val="20"/>
                <w:szCs w:val="20"/>
              </w:rPr>
              <w:t>Direction Générales des Ressources en Eau</w:t>
            </w:r>
          </w:p>
          <w:p w:rsidR="00FA7D29" w:rsidRPr="00AA517F" w:rsidRDefault="00FA7D29" w:rsidP="00691732">
            <w:pPr>
              <w:rPr>
                <w:rFonts w:ascii="Arial" w:hAnsi="Arial" w:cs="Arial"/>
                <w:sz w:val="20"/>
                <w:szCs w:val="20"/>
                <w:lang w:val="en-US"/>
              </w:rPr>
            </w:pPr>
            <w:r w:rsidRPr="00AA517F">
              <w:rPr>
                <w:rFonts w:ascii="Arial" w:hAnsi="Arial" w:cs="Arial"/>
                <w:sz w:val="20"/>
                <w:szCs w:val="20"/>
                <w:lang w:val="en-US"/>
              </w:rPr>
              <w:t>BP 257 Niamey - Niger</w:t>
            </w:r>
          </w:p>
          <w:p w:rsidR="00FA7D29" w:rsidRPr="00AA517F" w:rsidRDefault="00FA7D29" w:rsidP="00691732">
            <w:pPr>
              <w:rPr>
                <w:rFonts w:ascii="Arial" w:hAnsi="Arial" w:cs="Arial"/>
                <w:sz w:val="20"/>
                <w:szCs w:val="20"/>
                <w:lang w:val="en-US"/>
              </w:rPr>
            </w:pPr>
            <w:r w:rsidRPr="00AA517F">
              <w:rPr>
                <w:rFonts w:ascii="Arial" w:hAnsi="Arial" w:cs="Arial"/>
                <w:sz w:val="20"/>
                <w:szCs w:val="20"/>
                <w:lang w:val="en-US"/>
              </w:rPr>
              <w:lastRenderedPageBreak/>
              <w:t>Tel : (+227) 96 26 09 69/ 90 34 54 74</w:t>
            </w:r>
          </w:p>
          <w:p w:rsidR="00FA7D29" w:rsidRPr="00AA517F" w:rsidRDefault="00FA7D29" w:rsidP="00691732">
            <w:pPr>
              <w:rPr>
                <w:rFonts w:ascii="Arial" w:hAnsi="Arial" w:cs="Arial"/>
                <w:sz w:val="20"/>
                <w:szCs w:val="20"/>
                <w:lang w:val="en-US"/>
              </w:rPr>
            </w:pPr>
            <w:r w:rsidRPr="00AA517F">
              <w:rPr>
                <w:rFonts w:ascii="Arial" w:hAnsi="Arial" w:cs="Arial"/>
                <w:sz w:val="20"/>
                <w:szCs w:val="20"/>
                <w:lang w:val="en-US"/>
              </w:rPr>
              <w:t>Email :</w:t>
            </w:r>
            <w:hyperlink r:id="rId60" w:history="1">
              <w:r w:rsidRPr="00AA517F">
                <w:rPr>
                  <w:rStyle w:val="Hyperlink"/>
                  <w:rFonts w:ascii="Arial" w:hAnsi="Arial" w:cs="Arial"/>
                  <w:sz w:val="20"/>
                  <w:szCs w:val="20"/>
                  <w:lang w:val="en-US"/>
                </w:rPr>
                <w:t>sanibakoye@yahoo.com</w:t>
              </w:r>
            </w:hyperlink>
          </w:p>
        </w:tc>
      </w:tr>
      <w:tr w:rsidR="00FA7D29" w:rsidRPr="00AA517F" w:rsidTr="00691732">
        <w:trPr>
          <w:jc w:val="center"/>
        </w:trPr>
        <w:tc>
          <w:tcPr>
            <w:tcW w:w="1817" w:type="dxa"/>
            <w:vMerge/>
            <w:vAlign w:val="center"/>
          </w:tcPr>
          <w:p w:rsidR="00FA7D29" w:rsidRPr="00CC5D66" w:rsidRDefault="00FA7D29" w:rsidP="00691732">
            <w:pPr>
              <w:jc w:val="center"/>
              <w:rPr>
                <w:rFonts w:ascii="Arial" w:hAnsi="Arial" w:cs="Arial"/>
                <w:b/>
                <w:bCs/>
                <w:sz w:val="20"/>
                <w:szCs w:val="20"/>
                <w:lang w:val="en-US"/>
              </w:rPr>
            </w:pPr>
          </w:p>
        </w:tc>
        <w:tc>
          <w:tcPr>
            <w:tcW w:w="3050" w:type="dxa"/>
          </w:tcPr>
          <w:p w:rsidR="00FA7D29" w:rsidRPr="00AA517F" w:rsidRDefault="00FA7D29" w:rsidP="00691732">
            <w:pPr>
              <w:shd w:val="clear" w:color="auto" w:fill="FFFFFF"/>
              <w:rPr>
                <w:rFonts w:ascii="Arial" w:hAnsi="Arial" w:cs="Arial"/>
                <w:color w:val="000000"/>
                <w:sz w:val="20"/>
                <w:szCs w:val="20"/>
                <w:lang w:eastAsia="fr-FR"/>
              </w:rPr>
            </w:pPr>
            <w:r w:rsidRPr="00AA517F">
              <w:rPr>
                <w:rFonts w:ascii="Arial" w:hAnsi="Arial" w:cs="Arial"/>
                <w:color w:val="000000"/>
                <w:sz w:val="20"/>
                <w:szCs w:val="20"/>
                <w:lang w:eastAsia="fr-FR"/>
              </w:rPr>
              <w:t>GARBA Radji</w:t>
            </w:r>
          </w:p>
          <w:p w:rsidR="00FA7D29" w:rsidRPr="00AA517F" w:rsidRDefault="00FA7D29" w:rsidP="00691732">
            <w:pPr>
              <w:shd w:val="clear" w:color="auto" w:fill="FFFFFF"/>
              <w:rPr>
                <w:rFonts w:ascii="Arial" w:hAnsi="Arial" w:cs="Arial"/>
                <w:color w:val="000000"/>
                <w:sz w:val="20"/>
                <w:szCs w:val="20"/>
                <w:lang w:eastAsia="fr-FR"/>
              </w:rPr>
            </w:pPr>
            <w:r w:rsidRPr="00AA517F">
              <w:rPr>
                <w:rFonts w:ascii="Arial" w:hAnsi="Arial" w:cs="Arial"/>
                <w:color w:val="000000"/>
                <w:sz w:val="20"/>
                <w:szCs w:val="20"/>
                <w:lang w:eastAsia="fr-FR"/>
              </w:rPr>
              <w:t>Secrétaire Permanent</w:t>
            </w:r>
          </w:p>
        </w:tc>
        <w:tc>
          <w:tcPr>
            <w:tcW w:w="5334" w:type="dxa"/>
          </w:tcPr>
          <w:p w:rsidR="00FA7D29" w:rsidRPr="00AA517F" w:rsidRDefault="00FA7D29" w:rsidP="00691732">
            <w:pPr>
              <w:rPr>
                <w:rFonts w:ascii="Arial" w:hAnsi="Arial" w:cs="Arial"/>
                <w:sz w:val="20"/>
                <w:szCs w:val="20"/>
              </w:rPr>
            </w:pPr>
            <w:r w:rsidRPr="00AA517F">
              <w:rPr>
                <w:rFonts w:ascii="Arial" w:hAnsi="Arial" w:cs="Arial"/>
                <w:sz w:val="20"/>
                <w:szCs w:val="20"/>
              </w:rPr>
              <w:t>Partenariat National de l’Eau du Niger (PNE-Niger)</w:t>
            </w:r>
          </w:p>
          <w:p w:rsidR="00FA7D29" w:rsidRPr="00AA517F" w:rsidRDefault="00FA7D29" w:rsidP="00691732">
            <w:pPr>
              <w:rPr>
                <w:rFonts w:ascii="Arial" w:hAnsi="Arial" w:cs="Arial"/>
                <w:sz w:val="20"/>
                <w:szCs w:val="20"/>
                <w:lang w:val="en-US"/>
              </w:rPr>
            </w:pPr>
            <w:r w:rsidRPr="00AA517F">
              <w:rPr>
                <w:rFonts w:ascii="Arial" w:hAnsi="Arial" w:cs="Arial"/>
                <w:sz w:val="20"/>
                <w:szCs w:val="20"/>
                <w:lang w:val="en-US"/>
              </w:rPr>
              <w:t>BP 257 Niamey - Niger</w:t>
            </w:r>
          </w:p>
          <w:p w:rsidR="00FA7D29" w:rsidRPr="00AA517F" w:rsidRDefault="00FA7D29" w:rsidP="00691732">
            <w:pPr>
              <w:rPr>
                <w:rFonts w:ascii="Arial" w:hAnsi="Arial" w:cs="Arial"/>
                <w:sz w:val="20"/>
                <w:szCs w:val="20"/>
                <w:lang w:val="en-US"/>
              </w:rPr>
            </w:pPr>
            <w:r w:rsidRPr="00AA517F">
              <w:rPr>
                <w:rFonts w:ascii="Arial" w:hAnsi="Arial" w:cs="Arial"/>
                <w:sz w:val="20"/>
                <w:szCs w:val="20"/>
                <w:lang w:val="en-US"/>
              </w:rPr>
              <w:t>Tel : (+227) 96 96 77 52</w:t>
            </w:r>
          </w:p>
          <w:p w:rsidR="00FA7D29" w:rsidRPr="00AA517F" w:rsidRDefault="00FA7D29" w:rsidP="00691732">
            <w:pPr>
              <w:rPr>
                <w:rFonts w:ascii="Arial" w:hAnsi="Arial" w:cs="Arial"/>
                <w:color w:val="0563C1" w:themeColor="hyperlink"/>
                <w:sz w:val="20"/>
                <w:szCs w:val="20"/>
                <w:u w:val="single"/>
                <w:lang w:val="en-US"/>
              </w:rPr>
            </w:pPr>
            <w:r w:rsidRPr="00AA517F">
              <w:rPr>
                <w:rFonts w:ascii="Arial" w:hAnsi="Arial" w:cs="Arial"/>
                <w:sz w:val="20"/>
                <w:szCs w:val="20"/>
                <w:lang w:val="en-US"/>
              </w:rPr>
              <w:t xml:space="preserve">Email : </w:t>
            </w:r>
            <w:hyperlink r:id="rId61" w:history="1">
              <w:r w:rsidRPr="00AA517F">
                <w:rPr>
                  <w:rStyle w:val="Hyperlink"/>
                  <w:rFonts w:ascii="Arial" w:hAnsi="Arial" w:cs="Arial"/>
                  <w:sz w:val="20"/>
                  <w:szCs w:val="20"/>
                  <w:lang w:val="en-US"/>
                </w:rPr>
                <w:t>garbaradji54@yahoo.fr</w:t>
              </w:r>
            </w:hyperlink>
          </w:p>
        </w:tc>
      </w:tr>
      <w:tr w:rsidR="00FA7D29" w:rsidRPr="00AA517F" w:rsidTr="00691732">
        <w:trPr>
          <w:jc w:val="center"/>
        </w:trPr>
        <w:tc>
          <w:tcPr>
            <w:tcW w:w="1817" w:type="dxa"/>
            <w:vMerge/>
            <w:vAlign w:val="center"/>
          </w:tcPr>
          <w:p w:rsidR="00FA7D29" w:rsidRPr="00CC5D66" w:rsidRDefault="00FA7D29" w:rsidP="00691732">
            <w:pPr>
              <w:jc w:val="center"/>
              <w:rPr>
                <w:rFonts w:ascii="Arial" w:hAnsi="Arial" w:cs="Arial"/>
                <w:b/>
                <w:bCs/>
                <w:sz w:val="20"/>
                <w:szCs w:val="20"/>
                <w:lang w:val="en-US"/>
              </w:rPr>
            </w:pPr>
          </w:p>
        </w:tc>
        <w:tc>
          <w:tcPr>
            <w:tcW w:w="3050" w:type="dxa"/>
          </w:tcPr>
          <w:p w:rsidR="00FA7D29" w:rsidRPr="00AA517F" w:rsidRDefault="00FA7D29" w:rsidP="00691732">
            <w:pPr>
              <w:shd w:val="clear" w:color="auto" w:fill="FFFFFF"/>
              <w:rPr>
                <w:rFonts w:ascii="Arial" w:hAnsi="Arial" w:cs="Arial"/>
                <w:sz w:val="20"/>
                <w:szCs w:val="20"/>
              </w:rPr>
            </w:pPr>
            <w:r w:rsidRPr="00AA517F">
              <w:rPr>
                <w:rFonts w:ascii="Arial" w:hAnsi="Arial" w:cs="Arial"/>
                <w:sz w:val="20"/>
                <w:szCs w:val="20"/>
              </w:rPr>
              <w:t>ZINSOU Didier</w:t>
            </w:r>
          </w:p>
          <w:p w:rsidR="00FA7D29" w:rsidRPr="00AA517F" w:rsidRDefault="00FA7D29" w:rsidP="00691732">
            <w:pPr>
              <w:shd w:val="clear" w:color="auto" w:fill="FFFFFF"/>
              <w:rPr>
                <w:rFonts w:ascii="Arial" w:hAnsi="Arial" w:cs="Arial"/>
                <w:sz w:val="20"/>
                <w:szCs w:val="20"/>
              </w:rPr>
            </w:pPr>
            <w:r w:rsidRPr="00AA517F">
              <w:rPr>
                <w:rFonts w:ascii="Arial" w:hAnsi="Arial" w:cs="Arial"/>
                <w:sz w:val="20"/>
                <w:szCs w:val="20"/>
              </w:rPr>
              <w:t>Expert en Ressources en Eau</w:t>
            </w:r>
          </w:p>
        </w:tc>
        <w:tc>
          <w:tcPr>
            <w:tcW w:w="5334" w:type="dxa"/>
          </w:tcPr>
          <w:p w:rsidR="00FA7D29" w:rsidRPr="00AA517F" w:rsidRDefault="00FA7D29" w:rsidP="00691732">
            <w:pPr>
              <w:rPr>
                <w:rFonts w:ascii="Arial" w:hAnsi="Arial" w:cs="Arial"/>
                <w:sz w:val="20"/>
                <w:szCs w:val="20"/>
              </w:rPr>
            </w:pPr>
            <w:r w:rsidRPr="00AA517F">
              <w:rPr>
                <w:rFonts w:ascii="Arial" w:hAnsi="Arial" w:cs="Arial"/>
                <w:sz w:val="20"/>
                <w:szCs w:val="20"/>
              </w:rPr>
              <w:t>Autorité du Bassin du Niger (ABN)</w:t>
            </w:r>
          </w:p>
          <w:p w:rsidR="00FA7D29" w:rsidRPr="00AA517F" w:rsidRDefault="00FA7D29" w:rsidP="00691732">
            <w:pPr>
              <w:rPr>
                <w:rFonts w:ascii="Arial" w:hAnsi="Arial" w:cs="Arial"/>
                <w:sz w:val="20"/>
                <w:szCs w:val="20"/>
                <w:lang w:val="en-US"/>
              </w:rPr>
            </w:pPr>
            <w:r w:rsidRPr="00AA517F">
              <w:rPr>
                <w:rFonts w:ascii="Arial" w:hAnsi="Arial" w:cs="Arial"/>
                <w:sz w:val="20"/>
                <w:szCs w:val="20"/>
                <w:lang w:val="en-US"/>
              </w:rPr>
              <w:t>BP 729 Niamey - Niger</w:t>
            </w:r>
          </w:p>
          <w:p w:rsidR="00FA7D29" w:rsidRPr="00AA517F" w:rsidRDefault="00FA7D29" w:rsidP="00691732">
            <w:pPr>
              <w:rPr>
                <w:rFonts w:ascii="Arial" w:hAnsi="Arial" w:cs="Arial"/>
                <w:sz w:val="20"/>
                <w:szCs w:val="20"/>
                <w:lang w:val="en-US"/>
              </w:rPr>
            </w:pPr>
            <w:r w:rsidRPr="00AA517F">
              <w:rPr>
                <w:rFonts w:ascii="Arial" w:hAnsi="Arial" w:cs="Arial"/>
                <w:sz w:val="20"/>
                <w:szCs w:val="20"/>
                <w:lang w:val="en-US"/>
              </w:rPr>
              <w:t>Tel : (+227) 94 85 47 98</w:t>
            </w:r>
          </w:p>
          <w:p w:rsidR="00FA7D29" w:rsidRPr="00AA517F" w:rsidRDefault="00FA7D29" w:rsidP="00691732">
            <w:pPr>
              <w:rPr>
                <w:rFonts w:ascii="Arial" w:hAnsi="Arial" w:cs="Arial"/>
                <w:sz w:val="20"/>
                <w:szCs w:val="20"/>
                <w:lang w:val="en-US"/>
              </w:rPr>
            </w:pPr>
            <w:r w:rsidRPr="00AA517F">
              <w:rPr>
                <w:rFonts w:ascii="Arial" w:hAnsi="Arial" w:cs="Arial"/>
                <w:sz w:val="20"/>
                <w:szCs w:val="20"/>
                <w:lang w:val="en-US"/>
              </w:rPr>
              <w:t>Email :</w:t>
            </w:r>
            <w:hyperlink r:id="rId62" w:history="1">
              <w:r w:rsidRPr="00AA517F">
                <w:rPr>
                  <w:rStyle w:val="Hyperlink"/>
                  <w:rFonts w:ascii="Arial" w:hAnsi="Arial" w:cs="Arial"/>
                  <w:sz w:val="20"/>
                  <w:szCs w:val="20"/>
                  <w:lang w:val="en-US"/>
                </w:rPr>
                <w:t>didierzinsous@yahoo.fr</w:t>
              </w:r>
            </w:hyperlink>
          </w:p>
        </w:tc>
      </w:tr>
      <w:tr w:rsidR="00FA7D29" w:rsidRPr="00AA517F" w:rsidTr="00691732">
        <w:trPr>
          <w:jc w:val="center"/>
        </w:trPr>
        <w:tc>
          <w:tcPr>
            <w:tcW w:w="1817" w:type="dxa"/>
            <w:vMerge/>
            <w:vAlign w:val="center"/>
          </w:tcPr>
          <w:p w:rsidR="00FA7D29" w:rsidRPr="00CC5D66" w:rsidRDefault="00FA7D29" w:rsidP="00691732">
            <w:pPr>
              <w:jc w:val="center"/>
              <w:rPr>
                <w:rFonts w:ascii="Arial" w:hAnsi="Arial" w:cs="Arial"/>
                <w:b/>
                <w:bCs/>
                <w:sz w:val="20"/>
                <w:szCs w:val="20"/>
                <w:lang w:val="en-US"/>
              </w:rPr>
            </w:pPr>
          </w:p>
        </w:tc>
        <w:tc>
          <w:tcPr>
            <w:tcW w:w="3050" w:type="dxa"/>
          </w:tcPr>
          <w:p w:rsidR="00FA7D29" w:rsidRPr="00AA517F" w:rsidRDefault="00FA7D29" w:rsidP="00691732">
            <w:pPr>
              <w:shd w:val="clear" w:color="auto" w:fill="FFFFFF"/>
              <w:rPr>
                <w:rFonts w:ascii="Arial" w:hAnsi="Arial" w:cs="Arial"/>
                <w:sz w:val="20"/>
                <w:szCs w:val="20"/>
              </w:rPr>
            </w:pPr>
            <w:r w:rsidRPr="00AA517F">
              <w:rPr>
                <w:rFonts w:ascii="Arial" w:hAnsi="Arial" w:cs="Arial"/>
                <w:sz w:val="20"/>
                <w:szCs w:val="20"/>
              </w:rPr>
              <w:t>DESSOUASSI Yaovi Robert</w:t>
            </w:r>
          </w:p>
          <w:p w:rsidR="00FA7D29" w:rsidRPr="00AA517F" w:rsidRDefault="00FA7D29" w:rsidP="00691732">
            <w:pPr>
              <w:rPr>
                <w:rFonts w:ascii="Arial" w:hAnsi="Arial" w:cs="Arial"/>
                <w:sz w:val="20"/>
                <w:szCs w:val="20"/>
              </w:rPr>
            </w:pPr>
            <w:r w:rsidRPr="00AA517F">
              <w:rPr>
                <w:rFonts w:ascii="Arial" w:hAnsi="Arial" w:cs="Arial"/>
                <w:sz w:val="20"/>
                <w:szCs w:val="20"/>
              </w:rPr>
              <w:t>Directeur de l’Observatoire du Bassin du Niger /SE/ABN</w:t>
            </w:r>
          </w:p>
        </w:tc>
        <w:tc>
          <w:tcPr>
            <w:tcW w:w="5334" w:type="dxa"/>
          </w:tcPr>
          <w:p w:rsidR="00FA7D29" w:rsidRPr="00AA517F" w:rsidRDefault="00FA7D29" w:rsidP="00691732">
            <w:pPr>
              <w:rPr>
                <w:rFonts w:ascii="Arial" w:hAnsi="Arial" w:cs="Arial"/>
                <w:sz w:val="20"/>
                <w:szCs w:val="20"/>
              </w:rPr>
            </w:pPr>
            <w:r w:rsidRPr="00AA517F">
              <w:rPr>
                <w:rFonts w:ascii="Arial" w:hAnsi="Arial" w:cs="Arial"/>
                <w:sz w:val="20"/>
                <w:szCs w:val="20"/>
              </w:rPr>
              <w:t>Autorité du Bassin du Niger (ABN)</w:t>
            </w:r>
          </w:p>
          <w:p w:rsidR="00FA7D29" w:rsidRPr="00AA517F" w:rsidRDefault="00FA7D29" w:rsidP="00691732">
            <w:pPr>
              <w:rPr>
                <w:rFonts w:ascii="Arial" w:hAnsi="Arial" w:cs="Arial"/>
                <w:sz w:val="20"/>
                <w:szCs w:val="20"/>
                <w:lang w:val="en-US"/>
              </w:rPr>
            </w:pPr>
            <w:r w:rsidRPr="00AA517F">
              <w:rPr>
                <w:rFonts w:ascii="Arial" w:hAnsi="Arial" w:cs="Arial"/>
                <w:sz w:val="20"/>
                <w:szCs w:val="20"/>
                <w:lang w:val="en-US"/>
              </w:rPr>
              <w:t>BP 729 Niamey - Niger</w:t>
            </w:r>
          </w:p>
          <w:p w:rsidR="00FA7D29" w:rsidRPr="00AA517F" w:rsidRDefault="00FA7D29" w:rsidP="00691732">
            <w:pPr>
              <w:rPr>
                <w:rFonts w:ascii="Arial" w:hAnsi="Arial" w:cs="Arial"/>
                <w:sz w:val="20"/>
                <w:szCs w:val="20"/>
                <w:lang w:val="en-US"/>
              </w:rPr>
            </w:pPr>
            <w:r w:rsidRPr="00AA517F">
              <w:rPr>
                <w:rFonts w:ascii="Arial" w:hAnsi="Arial" w:cs="Arial"/>
                <w:sz w:val="20"/>
                <w:szCs w:val="20"/>
                <w:lang w:val="en-US"/>
              </w:rPr>
              <w:t>Tel : (+227) 96 87 28 13/94 95 11 59</w:t>
            </w:r>
          </w:p>
          <w:p w:rsidR="00FA7D29" w:rsidRPr="00AA517F" w:rsidRDefault="00FA7D29" w:rsidP="00691732">
            <w:pPr>
              <w:rPr>
                <w:rFonts w:ascii="Arial" w:hAnsi="Arial" w:cs="Arial"/>
                <w:sz w:val="20"/>
                <w:szCs w:val="20"/>
                <w:lang w:val="en-US"/>
              </w:rPr>
            </w:pPr>
            <w:r w:rsidRPr="00AA517F">
              <w:rPr>
                <w:rFonts w:ascii="Arial" w:hAnsi="Arial" w:cs="Arial"/>
                <w:sz w:val="20"/>
                <w:szCs w:val="20"/>
                <w:lang w:val="en-US"/>
              </w:rPr>
              <w:t>Fax : (+227) 20 30 63 18/20 72 42 08</w:t>
            </w:r>
          </w:p>
          <w:p w:rsidR="00FA7D29" w:rsidRPr="00AA517F" w:rsidRDefault="00FA7D29" w:rsidP="00691732">
            <w:pPr>
              <w:rPr>
                <w:rFonts w:ascii="Arial" w:hAnsi="Arial" w:cs="Arial"/>
                <w:sz w:val="20"/>
                <w:szCs w:val="20"/>
                <w:lang w:val="en-US"/>
              </w:rPr>
            </w:pPr>
            <w:r w:rsidRPr="00AA517F">
              <w:rPr>
                <w:rFonts w:ascii="Arial" w:hAnsi="Arial" w:cs="Arial"/>
                <w:sz w:val="20"/>
                <w:szCs w:val="20"/>
                <w:lang w:val="en-US"/>
              </w:rPr>
              <w:t xml:space="preserve">Email : </w:t>
            </w:r>
            <w:hyperlink r:id="rId63" w:history="1">
              <w:r w:rsidRPr="00AA517F">
                <w:rPr>
                  <w:rStyle w:val="Hyperlink"/>
                  <w:rFonts w:ascii="Arial" w:hAnsi="Arial" w:cs="Arial"/>
                  <w:sz w:val="20"/>
                  <w:szCs w:val="20"/>
                  <w:lang w:val="en-US"/>
                </w:rPr>
                <w:t>dessouassi@abn.ne</w:t>
              </w:r>
            </w:hyperlink>
          </w:p>
        </w:tc>
      </w:tr>
      <w:tr w:rsidR="00FA7D29" w:rsidRPr="00AA517F" w:rsidTr="00691732">
        <w:trPr>
          <w:jc w:val="center"/>
        </w:trPr>
        <w:tc>
          <w:tcPr>
            <w:tcW w:w="1817" w:type="dxa"/>
            <w:vMerge/>
            <w:vAlign w:val="center"/>
          </w:tcPr>
          <w:p w:rsidR="00FA7D29" w:rsidRPr="00CC5D66" w:rsidRDefault="00FA7D29" w:rsidP="00691732">
            <w:pPr>
              <w:jc w:val="center"/>
              <w:rPr>
                <w:rFonts w:ascii="Arial" w:hAnsi="Arial" w:cs="Arial"/>
                <w:b/>
                <w:bCs/>
                <w:sz w:val="20"/>
                <w:szCs w:val="20"/>
              </w:rPr>
            </w:pPr>
          </w:p>
        </w:tc>
        <w:tc>
          <w:tcPr>
            <w:tcW w:w="3050" w:type="dxa"/>
          </w:tcPr>
          <w:p w:rsidR="00FA7D29" w:rsidRPr="00AA517F" w:rsidRDefault="00FA7D29" w:rsidP="00691732">
            <w:pPr>
              <w:shd w:val="clear" w:color="auto" w:fill="FFFFFF"/>
              <w:rPr>
                <w:rFonts w:ascii="Arial" w:hAnsi="Arial" w:cs="Arial"/>
                <w:sz w:val="20"/>
                <w:szCs w:val="20"/>
              </w:rPr>
            </w:pPr>
            <w:r w:rsidRPr="00AA517F">
              <w:rPr>
                <w:rFonts w:ascii="Arial" w:hAnsi="Arial" w:cs="Arial"/>
                <w:sz w:val="20"/>
                <w:szCs w:val="20"/>
              </w:rPr>
              <w:t>SANDAO Issoufou</w:t>
            </w:r>
          </w:p>
          <w:p w:rsidR="00FA7D29" w:rsidRPr="00AA517F" w:rsidRDefault="00FA7D29" w:rsidP="00691732">
            <w:pPr>
              <w:shd w:val="clear" w:color="auto" w:fill="FFFFFF"/>
              <w:rPr>
                <w:rFonts w:ascii="Arial" w:hAnsi="Arial" w:cs="Arial"/>
                <w:sz w:val="20"/>
                <w:szCs w:val="20"/>
              </w:rPr>
            </w:pPr>
            <w:r w:rsidRPr="00AA517F">
              <w:rPr>
                <w:rFonts w:ascii="Arial" w:hAnsi="Arial" w:cs="Arial"/>
                <w:sz w:val="20"/>
                <w:szCs w:val="20"/>
              </w:rPr>
              <w:t>Enseignant/chercheur</w:t>
            </w:r>
          </w:p>
        </w:tc>
        <w:tc>
          <w:tcPr>
            <w:tcW w:w="5334" w:type="dxa"/>
          </w:tcPr>
          <w:p w:rsidR="00FA7D29" w:rsidRPr="00AA517F" w:rsidRDefault="00FA7D29" w:rsidP="00691732">
            <w:pPr>
              <w:rPr>
                <w:rFonts w:ascii="Arial" w:hAnsi="Arial" w:cs="Arial"/>
                <w:sz w:val="20"/>
                <w:szCs w:val="20"/>
              </w:rPr>
            </w:pPr>
            <w:r w:rsidRPr="00AA517F">
              <w:rPr>
                <w:rFonts w:ascii="Arial" w:hAnsi="Arial" w:cs="Arial"/>
                <w:sz w:val="20"/>
                <w:szCs w:val="20"/>
              </w:rPr>
              <w:t>Université UAM de Niamey</w:t>
            </w:r>
          </w:p>
          <w:p w:rsidR="00FA7D29" w:rsidRPr="00AA517F" w:rsidRDefault="00FA7D29" w:rsidP="00691732">
            <w:pPr>
              <w:rPr>
                <w:rFonts w:ascii="Arial" w:hAnsi="Arial" w:cs="Arial"/>
                <w:sz w:val="20"/>
                <w:szCs w:val="20"/>
              </w:rPr>
            </w:pPr>
            <w:r w:rsidRPr="00AA517F">
              <w:rPr>
                <w:rFonts w:ascii="Arial" w:hAnsi="Arial" w:cs="Arial"/>
                <w:sz w:val="20"/>
                <w:szCs w:val="20"/>
              </w:rPr>
              <w:t>BP 10662 Niamey - Niger</w:t>
            </w:r>
          </w:p>
          <w:p w:rsidR="00FA7D29" w:rsidRPr="00AA517F" w:rsidRDefault="00FA7D29" w:rsidP="00691732">
            <w:pPr>
              <w:rPr>
                <w:rFonts w:ascii="Arial" w:hAnsi="Arial" w:cs="Arial"/>
                <w:sz w:val="20"/>
                <w:szCs w:val="20"/>
              </w:rPr>
            </w:pPr>
            <w:r w:rsidRPr="00AA517F">
              <w:rPr>
                <w:rFonts w:ascii="Arial" w:hAnsi="Arial" w:cs="Arial"/>
                <w:sz w:val="20"/>
                <w:szCs w:val="20"/>
              </w:rPr>
              <w:t>Tel : (+227) 96 96 77 54</w:t>
            </w:r>
          </w:p>
          <w:p w:rsidR="00FA7D29" w:rsidRPr="00AA517F" w:rsidRDefault="00FA7D29" w:rsidP="00691732">
            <w:pPr>
              <w:rPr>
                <w:rFonts w:ascii="Arial" w:hAnsi="Arial" w:cs="Arial"/>
                <w:sz w:val="20"/>
                <w:szCs w:val="20"/>
              </w:rPr>
            </w:pPr>
            <w:r w:rsidRPr="00AA517F">
              <w:rPr>
                <w:rFonts w:ascii="Arial" w:hAnsi="Arial" w:cs="Arial"/>
                <w:sz w:val="20"/>
                <w:szCs w:val="20"/>
              </w:rPr>
              <w:t>Email :</w:t>
            </w:r>
            <w:hyperlink r:id="rId64" w:history="1">
              <w:r w:rsidRPr="00AA517F">
                <w:rPr>
                  <w:rStyle w:val="Hyperlink"/>
                  <w:rFonts w:ascii="Arial" w:hAnsi="Arial" w:cs="Arial"/>
                  <w:sz w:val="20"/>
                  <w:szCs w:val="20"/>
                </w:rPr>
                <w:t>sandaoissoufou@gmail.com</w:t>
              </w:r>
            </w:hyperlink>
          </w:p>
        </w:tc>
      </w:tr>
      <w:tr w:rsidR="00FA7D29" w:rsidRPr="00AA517F" w:rsidTr="00691732">
        <w:trPr>
          <w:jc w:val="center"/>
        </w:trPr>
        <w:tc>
          <w:tcPr>
            <w:tcW w:w="1817" w:type="dxa"/>
            <w:vMerge/>
            <w:vAlign w:val="center"/>
          </w:tcPr>
          <w:p w:rsidR="00FA7D29" w:rsidRPr="00CC5D66" w:rsidRDefault="00FA7D29" w:rsidP="00691732">
            <w:pPr>
              <w:jc w:val="center"/>
              <w:rPr>
                <w:rFonts w:ascii="Arial" w:hAnsi="Arial" w:cs="Arial"/>
                <w:b/>
                <w:bCs/>
                <w:sz w:val="20"/>
                <w:szCs w:val="20"/>
              </w:rPr>
            </w:pPr>
          </w:p>
        </w:tc>
        <w:tc>
          <w:tcPr>
            <w:tcW w:w="3050" w:type="dxa"/>
          </w:tcPr>
          <w:p w:rsidR="00FA7D29" w:rsidRPr="00AA517F" w:rsidRDefault="00FA7D29" w:rsidP="00691732">
            <w:pPr>
              <w:shd w:val="clear" w:color="auto" w:fill="FFFFFF"/>
              <w:rPr>
                <w:rFonts w:ascii="Arial" w:hAnsi="Arial" w:cs="Arial"/>
                <w:sz w:val="20"/>
                <w:szCs w:val="20"/>
              </w:rPr>
            </w:pPr>
            <w:r w:rsidRPr="00AA517F">
              <w:rPr>
                <w:rFonts w:ascii="Arial" w:hAnsi="Arial" w:cs="Arial"/>
                <w:sz w:val="20"/>
                <w:szCs w:val="20"/>
              </w:rPr>
              <w:t>MBAH Justin</w:t>
            </w:r>
          </w:p>
          <w:p w:rsidR="00FA7D29" w:rsidRPr="00AA517F" w:rsidRDefault="00FA7D29" w:rsidP="00691732">
            <w:pPr>
              <w:shd w:val="clear" w:color="auto" w:fill="FFFFFF"/>
              <w:rPr>
                <w:rFonts w:ascii="Arial" w:hAnsi="Arial" w:cs="Arial"/>
                <w:sz w:val="20"/>
                <w:szCs w:val="20"/>
              </w:rPr>
            </w:pPr>
            <w:r w:rsidRPr="00AA517F">
              <w:rPr>
                <w:rFonts w:ascii="Arial" w:hAnsi="Arial" w:cs="Arial"/>
                <w:sz w:val="20"/>
                <w:szCs w:val="20"/>
              </w:rPr>
              <w:t>Ingénieur météorologique</w:t>
            </w:r>
          </w:p>
        </w:tc>
        <w:tc>
          <w:tcPr>
            <w:tcW w:w="5334" w:type="dxa"/>
          </w:tcPr>
          <w:p w:rsidR="00FA7D29" w:rsidRPr="00AA517F" w:rsidRDefault="00FA7D29" w:rsidP="00691732">
            <w:pPr>
              <w:rPr>
                <w:rFonts w:ascii="Arial" w:hAnsi="Arial" w:cs="Arial"/>
                <w:sz w:val="20"/>
                <w:szCs w:val="20"/>
              </w:rPr>
            </w:pPr>
            <w:r w:rsidRPr="00AA517F">
              <w:rPr>
                <w:rFonts w:ascii="Arial" w:hAnsi="Arial" w:cs="Arial"/>
                <w:sz w:val="20"/>
                <w:szCs w:val="20"/>
              </w:rPr>
              <w:t>ACMAD</w:t>
            </w:r>
          </w:p>
          <w:p w:rsidR="00FA7D29" w:rsidRPr="00AA517F" w:rsidRDefault="001C78F4" w:rsidP="00691732">
            <w:pPr>
              <w:rPr>
                <w:rFonts w:ascii="Arial" w:hAnsi="Arial" w:cs="Arial"/>
                <w:sz w:val="20"/>
                <w:szCs w:val="20"/>
              </w:rPr>
            </w:pPr>
            <w:hyperlink r:id="rId65" w:history="1">
              <w:r w:rsidR="00FA7D29" w:rsidRPr="00AA517F">
                <w:rPr>
                  <w:rStyle w:val="Hyperlink"/>
                  <w:rFonts w:ascii="Arial" w:hAnsi="Arial" w:cs="Arial"/>
                  <w:sz w:val="20"/>
                  <w:szCs w:val="20"/>
                </w:rPr>
                <w:t>justohfr@yahoo.fr</w:t>
              </w:r>
            </w:hyperlink>
          </w:p>
        </w:tc>
      </w:tr>
      <w:tr w:rsidR="00FA7D29" w:rsidRPr="00AA517F" w:rsidTr="00691732">
        <w:trPr>
          <w:jc w:val="center"/>
        </w:trPr>
        <w:tc>
          <w:tcPr>
            <w:tcW w:w="1817" w:type="dxa"/>
            <w:vMerge/>
            <w:vAlign w:val="center"/>
          </w:tcPr>
          <w:p w:rsidR="00FA7D29" w:rsidRPr="00CC5D66" w:rsidRDefault="00FA7D29" w:rsidP="00691732">
            <w:pPr>
              <w:jc w:val="center"/>
              <w:rPr>
                <w:rFonts w:ascii="Arial" w:hAnsi="Arial" w:cs="Arial"/>
                <w:b/>
                <w:bCs/>
                <w:sz w:val="20"/>
                <w:szCs w:val="20"/>
              </w:rPr>
            </w:pPr>
          </w:p>
        </w:tc>
        <w:tc>
          <w:tcPr>
            <w:tcW w:w="3050" w:type="dxa"/>
          </w:tcPr>
          <w:p w:rsidR="00FA7D29" w:rsidRPr="00AA517F" w:rsidRDefault="00FA7D29" w:rsidP="00691732">
            <w:pPr>
              <w:shd w:val="clear" w:color="auto" w:fill="FFFFFF"/>
              <w:rPr>
                <w:rFonts w:ascii="Arial" w:hAnsi="Arial" w:cs="Arial"/>
                <w:sz w:val="20"/>
                <w:szCs w:val="20"/>
              </w:rPr>
            </w:pPr>
            <w:r w:rsidRPr="00AA517F">
              <w:rPr>
                <w:rFonts w:ascii="Arial" w:hAnsi="Arial" w:cs="Arial"/>
                <w:sz w:val="20"/>
                <w:szCs w:val="20"/>
              </w:rPr>
              <w:t>HOUSSEINI IBRAHIM Mohamed</w:t>
            </w:r>
          </w:p>
          <w:p w:rsidR="00FA7D29" w:rsidRPr="00AA517F" w:rsidRDefault="00FA7D29" w:rsidP="00691732">
            <w:pPr>
              <w:shd w:val="clear" w:color="auto" w:fill="FFFFFF"/>
              <w:rPr>
                <w:rFonts w:ascii="Arial" w:hAnsi="Arial" w:cs="Arial"/>
                <w:sz w:val="20"/>
                <w:szCs w:val="20"/>
              </w:rPr>
            </w:pPr>
            <w:r w:rsidRPr="00AA517F">
              <w:rPr>
                <w:rFonts w:ascii="Arial" w:hAnsi="Arial" w:cs="Arial"/>
                <w:sz w:val="20"/>
                <w:szCs w:val="20"/>
              </w:rPr>
              <w:t>Directeur de l’Hydrologie</w:t>
            </w:r>
          </w:p>
        </w:tc>
        <w:tc>
          <w:tcPr>
            <w:tcW w:w="5334" w:type="dxa"/>
          </w:tcPr>
          <w:p w:rsidR="00FA7D29" w:rsidRPr="00AA517F" w:rsidRDefault="00FA7D29" w:rsidP="00691732">
            <w:pPr>
              <w:rPr>
                <w:rFonts w:ascii="Arial" w:hAnsi="Arial" w:cs="Arial"/>
                <w:sz w:val="20"/>
                <w:szCs w:val="20"/>
              </w:rPr>
            </w:pPr>
            <w:r w:rsidRPr="00AA517F">
              <w:rPr>
                <w:rFonts w:ascii="Arial" w:hAnsi="Arial" w:cs="Arial"/>
                <w:sz w:val="20"/>
                <w:szCs w:val="20"/>
              </w:rPr>
              <w:t>Ministère de l’Hydraulique et de l’Assainissement</w:t>
            </w:r>
          </w:p>
          <w:p w:rsidR="00FA7D29" w:rsidRPr="00AA517F" w:rsidRDefault="00FA7D29" w:rsidP="00691732">
            <w:pPr>
              <w:rPr>
                <w:rFonts w:ascii="Arial" w:hAnsi="Arial" w:cs="Arial"/>
                <w:sz w:val="20"/>
                <w:szCs w:val="20"/>
              </w:rPr>
            </w:pPr>
            <w:r w:rsidRPr="00AA517F">
              <w:rPr>
                <w:rFonts w:ascii="Arial" w:hAnsi="Arial" w:cs="Arial"/>
                <w:sz w:val="20"/>
                <w:szCs w:val="20"/>
              </w:rPr>
              <w:t xml:space="preserve">Direction Générale des Ressources en Eau </w:t>
            </w:r>
          </w:p>
          <w:p w:rsidR="00FA7D29" w:rsidRPr="00AA517F" w:rsidRDefault="00FA7D29" w:rsidP="00691732">
            <w:pPr>
              <w:rPr>
                <w:rFonts w:ascii="Arial" w:hAnsi="Arial" w:cs="Arial"/>
                <w:sz w:val="20"/>
                <w:szCs w:val="20"/>
                <w:lang w:val="en-US"/>
              </w:rPr>
            </w:pPr>
            <w:r w:rsidRPr="00AA517F">
              <w:rPr>
                <w:rFonts w:ascii="Arial" w:hAnsi="Arial" w:cs="Arial"/>
                <w:sz w:val="20"/>
                <w:szCs w:val="20"/>
                <w:lang w:val="en-US"/>
              </w:rPr>
              <w:t>BP 257 Niamey - Niger</w:t>
            </w:r>
          </w:p>
          <w:p w:rsidR="00FA7D29" w:rsidRPr="00AA517F" w:rsidRDefault="00FA7D29" w:rsidP="00691732">
            <w:pPr>
              <w:rPr>
                <w:rFonts w:ascii="Arial" w:hAnsi="Arial" w:cs="Arial"/>
                <w:sz w:val="20"/>
                <w:szCs w:val="20"/>
                <w:lang w:val="en-US"/>
              </w:rPr>
            </w:pPr>
            <w:r w:rsidRPr="00AA517F">
              <w:rPr>
                <w:rFonts w:ascii="Arial" w:hAnsi="Arial" w:cs="Arial"/>
                <w:sz w:val="20"/>
                <w:szCs w:val="20"/>
                <w:lang w:val="en-US"/>
              </w:rPr>
              <w:t>Tel : (+227) 92 26 50 50</w:t>
            </w:r>
          </w:p>
          <w:p w:rsidR="00FA7D29" w:rsidRPr="00AA517F" w:rsidRDefault="00FA7D29" w:rsidP="00691732">
            <w:pPr>
              <w:rPr>
                <w:rFonts w:ascii="Arial" w:hAnsi="Arial" w:cs="Arial"/>
                <w:color w:val="0563C1" w:themeColor="hyperlink"/>
                <w:sz w:val="20"/>
                <w:szCs w:val="20"/>
                <w:u w:val="single"/>
                <w:lang w:val="en-US"/>
              </w:rPr>
            </w:pPr>
            <w:r w:rsidRPr="00AA517F">
              <w:rPr>
                <w:rFonts w:ascii="Arial" w:hAnsi="Arial" w:cs="Arial"/>
                <w:sz w:val="20"/>
                <w:szCs w:val="20"/>
                <w:lang w:val="en-US"/>
              </w:rPr>
              <w:t>Email :</w:t>
            </w:r>
            <w:hyperlink r:id="rId66" w:history="1">
              <w:r w:rsidRPr="00AA517F">
                <w:rPr>
                  <w:rStyle w:val="Hyperlink"/>
                  <w:rFonts w:ascii="Arial" w:hAnsi="Arial" w:cs="Arial"/>
                  <w:sz w:val="20"/>
                  <w:szCs w:val="20"/>
                  <w:lang w:val="en-US"/>
                </w:rPr>
                <w:t>housseiniibrahimmohamed@yahoo.fr</w:t>
              </w:r>
            </w:hyperlink>
          </w:p>
        </w:tc>
      </w:tr>
      <w:tr w:rsidR="00FA7D29" w:rsidRPr="00AA517F" w:rsidTr="00691732">
        <w:trPr>
          <w:jc w:val="center"/>
        </w:trPr>
        <w:tc>
          <w:tcPr>
            <w:tcW w:w="1817" w:type="dxa"/>
            <w:vMerge/>
            <w:vAlign w:val="center"/>
          </w:tcPr>
          <w:p w:rsidR="00FA7D29" w:rsidRPr="00CC5D66" w:rsidRDefault="00FA7D29" w:rsidP="00691732">
            <w:pPr>
              <w:jc w:val="center"/>
              <w:rPr>
                <w:rFonts w:ascii="Arial" w:hAnsi="Arial" w:cs="Arial"/>
                <w:b/>
                <w:bCs/>
                <w:sz w:val="20"/>
                <w:szCs w:val="20"/>
                <w:lang w:val="en-US"/>
              </w:rPr>
            </w:pPr>
          </w:p>
        </w:tc>
        <w:tc>
          <w:tcPr>
            <w:tcW w:w="3050" w:type="dxa"/>
          </w:tcPr>
          <w:p w:rsidR="00FA7D29" w:rsidRPr="00AA517F" w:rsidRDefault="00FA7D29" w:rsidP="00691732">
            <w:pPr>
              <w:shd w:val="clear" w:color="auto" w:fill="FFFFFF"/>
              <w:rPr>
                <w:rFonts w:ascii="Arial" w:hAnsi="Arial" w:cs="Arial"/>
                <w:sz w:val="20"/>
                <w:szCs w:val="20"/>
              </w:rPr>
            </w:pPr>
            <w:r w:rsidRPr="00AA517F">
              <w:rPr>
                <w:rFonts w:ascii="Arial" w:hAnsi="Arial" w:cs="Arial"/>
                <w:sz w:val="20"/>
                <w:szCs w:val="20"/>
              </w:rPr>
              <w:t>NAZIROU Toune</w:t>
            </w:r>
          </w:p>
          <w:p w:rsidR="00FA7D29" w:rsidRPr="00AA517F" w:rsidRDefault="00FA7D29" w:rsidP="00691732">
            <w:pPr>
              <w:shd w:val="clear" w:color="auto" w:fill="FFFFFF"/>
              <w:rPr>
                <w:rFonts w:ascii="Arial" w:hAnsi="Arial" w:cs="Arial"/>
                <w:sz w:val="20"/>
                <w:szCs w:val="20"/>
              </w:rPr>
            </w:pPr>
            <w:r w:rsidRPr="00AA517F">
              <w:rPr>
                <w:rFonts w:ascii="Arial" w:hAnsi="Arial" w:cs="Arial"/>
                <w:sz w:val="20"/>
                <w:szCs w:val="20"/>
              </w:rPr>
              <w:t>Météorologiste/prévisionniste</w:t>
            </w:r>
          </w:p>
        </w:tc>
        <w:tc>
          <w:tcPr>
            <w:tcW w:w="5334" w:type="dxa"/>
          </w:tcPr>
          <w:p w:rsidR="00FA7D29" w:rsidRPr="00AA517F" w:rsidRDefault="00FA7D29" w:rsidP="00691732">
            <w:pPr>
              <w:rPr>
                <w:rFonts w:ascii="Arial" w:hAnsi="Arial" w:cs="Arial"/>
                <w:sz w:val="20"/>
                <w:szCs w:val="20"/>
              </w:rPr>
            </w:pPr>
            <w:r w:rsidRPr="00AA517F">
              <w:rPr>
                <w:rFonts w:ascii="Arial" w:hAnsi="Arial" w:cs="Arial"/>
                <w:sz w:val="20"/>
                <w:szCs w:val="20"/>
              </w:rPr>
              <w:t>Direction de la Météorologie Nationale</w:t>
            </w:r>
          </w:p>
          <w:p w:rsidR="00FA7D29" w:rsidRPr="00AA517F" w:rsidRDefault="00FA7D29" w:rsidP="00691732">
            <w:pPr>
              <w:rPr>
                <w:rFonts w:ascii="Arial" w:hAnsi="Arial" w:cs="Arial"/>
                <w:sz w:val="20"/>
                <w:szCs w:val="20"/>
              </w:rPr>
            </w:pPr>
            <w:r w:rsidRPr="00AA517F">
              <w:rPr>
                <w:rFonts w:ascii="Arial" w:hAnsi="Arial" w:cs="Arial"/>
                <w:sz w:val="20"/>
                <w:szCs w:val="20"/>
              </w:rPr>
              <w:t>BP 218 Niamey - Niger</w:t>
            </w:r>
          </w:p>
          <w:p w:rsidR="00FA7D29" w:rsidRPr="00AA517F" w:rsidRDefault="00FA7D29" w:rsidP="00691732">
            <w:pPr>
              <w:rPr>
                <w:rFonts w:ascii="Arial" w:hAnsi="Arial" w:cs="Arial"/>
                <w:sz w:val="20"/>
                <w:szCs w:val="20"/>
              </w:rPr>
            </w:pPr>
            <w:r w:rsidRPr="00AA517F">
              <w:rPr>
                <w:rFonts w:ascii="Arial" w:hAnsi="Arial" w:cs="Arial"/>
                <w:sz w:val="20"/>
                <w:szCs w:val="20"/>
              </w:rPr>
              <w:t>Tel : (+227) 20 73 21 60/ 92 54 69 99</w:t>
            </w:r>
          </w:p>
          <w:p w:rsidR="00FA7D29" w:rsidRPr="00AA517F" w:rsidRDefault="00FA7D29" w:rsidP="00691732">
            <w:pPr>
              <w:rPr>
                <w:rFonts w:ascii="Arial" w:hAnsi="Arial" w:cs="Arial"/>
                <w:sz w:val="20"/>
                <w:szCs w:val="20"/>
              </w:rPr>
            </w:pPr>
            <w:r w:rsidRPr="00AA517F">
              <w:rPr>
                <w:rFonts w:ascii="Arial" w:hAnsi="Arial" w:cs="Arial"/>
                <w:sz w:val="20"/>
                <w:szCs w:val="20"/>
              </w:rPr>
              <w:t>Fax : 20 73 38 37</w:t>
            </w:r>
          </w:p>
          <w:p w:rsidR="00FA7D29" w:rsidRPr="00AA517F" w:rsidRDefault="00FA7D29" w:rsidP="00691732">
            <w:pPr>
              <w:rPr>
                <w:rFonts w:ascii="Arial" w:hAnsi="Arial" w:cs="Arial"/>
                <w:sz w:val="20"/>
                <w:szCs w:val="20"/>
              </w:rPr>
            </w:pPr>
            <w:r w:rsidRPr="00AA517F">
              <w:rPr>
                <w:rFonts w:ascii="Arial" w:hAnsi="Arial" w:cs="Arial"/>
                <w:sz w:val="20"/>
                <w:szCs w:val="20"/>
              </w:rPr>
              <w:t xml:space="preserve">Email : </w:t>
            </w:r>
            <w:hyperlink r:id="rId67" w:history="1">
              <w:r w:rsidRPr="00AA517F">
                <w:rPr>
                  <w:rStyle w:val="Hyperlink"/>
                  <w:rFonts w:ascii="Arial" w:hAnsi="Arial" w:cs="Arial"/>
                  <w:sz w:val="20"/>
                  <w:szCs w:val="20"/>
                </w:rPr>
                <w:t>fatimid.oran@gmail.com</w:t>
              </w:r>
            </w:hyperlink>
          </w:p>
        </w:tc>
      </w:tr>
      <w:tr w:rsidR="00FA7D29" w:rsidRPr="00AA517F" w:rsidTr="00691732">
        <w:trPr>
          <w:jc w:val="center"/>
        </w:trPr>
        <w:tc>
          <w:tcPr>
            <w:tcW w:w="1817" w:type="dxa"/>
            <w:vMerge w:val="restart"/>
            <w:vAlign w:val="center"/>
          </w:tcPr>
          <w:p w:rsidR="00FA7D29" w:rsidRPr="00CC5D66" w:rsidRDefault="00FA7D29" w:rsidP="00691732">
            <w:pPr>
              <w:jc w:val="center"/>
              <w:rPr>
                <w:rFonts w:ascii="Arial" w:hAnsi="Arial" w:cs="Arial"/>
                <w:b/>
                <w:bCs/>
                <w:sz w:val="20"/>
                <w:szCs w:val="20"/>
              </w:rPr>
            </w:pPr>
            <w:r w:rsidRPr="00CC5D66">
              <w:rPr>
                <w:rFonts w:ascii="Arial" w:hAnsi="Arial" w:cs="Arial"/>
                <w:b/>
                <w:bCs/>
                <w:sz w:val="20"/>
                <w:szCs w:val="20"/>
              </w:rPr>
              <w:t>GWP/AO</w:t>
            </w:r>
          </w:p>
        </w:tc>
        <w:tc>
          <w:tcPr>
            <w:tcW w:w="3050" w:type="dxa"/>
          </w:tcPr>
          <w:p w:rsidR="00FA7D29" w:rsidRPr="00AA517F" w:rsidRDefault="00FA7D29" w:rsidP="00691732">
            <w:pPr>
              <w:pStyle w:val="PlainText"/>
              <w:rPr>
                <w:rFonts w:ascii="Arial" w:hAnsi="Arial" w:cs="Arial"/>
                <w:sz w:val="20"/>
                <w:szCs w:val="20"/>
              </w:rPr>
            </w:pPr>
            <w:r w:rsidRPr="00AA517F">
              <w:rPr>
                <w:rFonts w:ascii="Arial" w:hAnsi="Arial" w:cs="Arial"/>
                <w:sz w:val="20"/>
                <w:szCs w:val="20"/>
              </w:rPr>
              <w:t>AFOUDA Abel</w:t>
            </w:r>
          </w:p>
          <w:p w:rsidR="00FA7D29" w:rsidRPr="00AA517F" w:rsidRDefault="00FA7D29" w:rsidP="00691732">
            <w:pPr>
              <w:pStyle w:val="PlainText"/>
              <w:rPr>
                <w:rFonts w:ascii="Arial" w:hAnsi="Arial" w:cs="Arial"/>
                <w:sz w:val="20"/>
                <w:szCs w:val="20"/>
              </w:rPr>
            </w:pPr>
            <w:r w:rsidRPr="00AA517F">
              <w:rPr>
                <w:rFonts w:ascii="Arial" w:hAnsi="Arial" w:cs="Arial"/>
                <w:sz w:val="20"/>
                <w:szCs w:val="20"/>
              </w:rPr>
              <w:t>Président GWP/AO</w:t>
            </w:r>
          </w:p>
        </w:tc>
        <w:tc>
          <w:tcPr>
            <w:tcW w:w="5334" w:type="dxa"/>
          </w:tcPr>
          <w:p w:rsidR="00FA7D29" w:rsidRPr="004514BA" w:rsidRDefault="00FA7D29" w:rsidP="00691732">
            <w:pPr>
              <w:pStyle w:val="PlainText"/>
              <w:rPr>
                <w:rFonts w:ascii="Arial" w:hAnsi="Arial" w:cs="Arial"/>
                <w:sz w:val="20"/>
                <w:szCs w:val="20"/>
              </w:rPr>
            </w:pPr>
            <w:r w:rsidRPr="004514BA">
              <w:rPr>
                <w:rFonts w:ascii="Arial" w:hAnsi="Arial" w:cs="Arial"/>
                <w:sz w:val="20"/>
                <w:szCs w:val="20"/>
              </w:rPr>
              <w:t>GWP/AO</w:t>
            </w:r>
          </w:p>
          <w:p w:rsidR="00FA7D29" w:rsidRPr="004514BA" w:rsidRDefault="00FA7D29" w:rsidP="00691732">
            <w:pPr>
              <w:pStyle w:val="PlainText"/>
              <w:rPr>
                <w:rFonts w:ascii="Arial" w:hAnsi="Arial" w:cs="Arial"/>
                <w:sz w:val="20"/>
                <w:szCs w:val="20"/>
              </w:rPr>
            </w:pPr>
            <w:r w:rsidRPr="004514BA">
              <w:rPr>
                <w:rFonts w:ascii="Arial" w:hAnsi="Arial" w:cs="Arial"/>
                <w:sz w:val="20"/>
                <w:szCs w:val="20"/>
              </w:rPr>
              <w:t>Ouagadougou, Burkina Faso</w:t>
            </w:r>
          </w:p>
          <w:p w:rsidR="00FA7D29" w:rsidRPr="004514BA" w:rsidRDefault="00FA7D29" w:rsidP="00691732">
            <w:pPr>
              <w:pStyle w:val="PlainText"/>
              <w:rPr>
                <w:rFonts w:ascii="Arial" w:hAnsi="Arial" w:cs="Arial"/>
                <w:sz w:val="20"/>
                <w:szCs w:val="20"/>
              </w:rPr>
            </w:pPr>
            <w:r w:rsidRPr="004514BA">
              <w:rPr>
                <w:rFonts w:ascii="Arial" w:hAnsi="Arial" w:cs="Arial"/>
                <w:sz w:val="20"/>
                <w:szCs w:val="20"/>
              </w:rPr>
              <w:t>Tél : (+229) 67 25 88 42</w:t>
            </w:r>
          </w:p>
          <w:p w:rsidR="00FA7D29" w:rsidRPr="00AA517F" w:rsidRDefault="00FA7D29" w:rsidP="00691732">
            <w:pPr>
              <w:pStyle w:val="PlainText"/>
              <w:rPr>
                <w:rFonts w:ascii="Arial" w:hAnsi="Arial" w:cs="Arial"/>
                <w:color w:val="0563C1" w:themeColor="hyperlink"/>
                <w:sz w:val="20"/>
                <w:szCs w:val="20"/>
                <w:u w:val="single"/>
              </w:rPr>
            </w:pPr>
            <w:r w:rsidRPr="00AA517F">
              <w:rPr>
                <w:rFonts w:ascii="Arial" w:hAnsi="Arial" w:cs="Arial"/>
                <w:sz w:val="20"/>
                <w:szCs w:val="20"/>
              </w:rPr>
              <w:t>Email :</w:t>
            </w:r>
            <w:hyperlink r:id="rId68" w:history="1">
              <w:r w:rsidRPr="00AA517F">
                <w:rPr>
                  <w:rStyle w:val="Hyperlink"/>
                  <w:rFonts w:ascii="Arial" w:hAnsi="Arial" w:cs="Arial"/>
                  <w:sz w:val="20"/>
                  <w:szCs w:val="20"/>
                </w:rPr>
                <w:t>aafouda@yahoo.fr</w:t>
              </w:r>
            </w:hyperlink>
          </w:p>
        </w:tc>
      </w:tr>
      <w:tr w:rsidR="00FA7D29" w:rsidRPr="00AA517F" w:rsidTr="00691732">
        <w:trPr>
          <w:jc w:val="center"/>
        </w:trPr>
        <w:tc>
          <w:tcPr>
            <w:tcW w:w="1817" w:type="dxa"/>
            <w:vMerge/>
            <w:vAlign w:val="center"/>
          </w:tcPr>
          <w:p w:rsidR="00FA7D29" w:rsidRPr="00CC5D66" w:rsidRDefault="00FA7D29" w:rsidP="00691732">
            <w:pPr>
              <w:jc w:val="center"/>
              <w:rPr>
                <w:rFonts w:ascii="Arial" w:hAnsi="Arial" w:cs="Arial"/>
                <w:b/>
                <w:bCs/>
                <w:sz w:val="20"/>
                <w:szCs w:val="20"/>
              </w:rPr>
            </w:pPr>
          </w:p>
        </w:tc>
        <w:tc>
          <w:tcPr>
            <w:tcW w:w="3050" w:type="dxa"/>
          </w:tcPr>
          <w:p w:rsidR="00FA7D29" w:rsidRPr="00AA517F" w:rsidRDefault="00FA7D29" w:rsidP="00691732">
            <w:pPr>
              <w:pStyle w:val="PlainText"/>
              <w:rPr>
                <w:rFonts w:ascii="Arial" w:hAnsi="Arial" w:cs="Arial"/>
                <w:sz w:val="20"/>
                <w:szCs w:val="20"/>
              </w:rPr>
            </w:pPr>
            <w:r w:rsidRPr="00AA517F">
              <w:rPr>
                <w:rFonts w:ascii="Arial" w:hAnsi="Arial" w:cs="Arial"/>
                <w:sz w:val="20"/>
                <w:szCs w:val="20"/>
              </w:rPr>
              <w:t>MOGBANTE Dam</w:t>
            </w:r>
          </w:p>
          <w:p w:rsidR="00FA7D29" w:rsidRPr="00AA517F" w:rsidRDefault="00FA7D29" w:rsidP="00691732">
            <w:pPr>
              <w:pStyle w:val="PlainText"/>
              <w:rPr>
                <w:rFonts w:ascii="Arial" w:hAnsi="Arial" w:cs="Arial"/>
                <w:b/>
                <w:sz w:val="20"/>
                <w:szCs w:val="20"/>
              </w:rPr>
            </w:pPr>
            <w:r w:rsidRPr="00AA517F">
              <w:rPr>
                <w:rFonts w:ascii="Arial" w:hAnsi="Arial" w:cs="Arial"/>
                <w:sz w:val="20"/>
                <w:szCs w:val="20"/>
              </w:rPr>
              <w:t>Secrétaire Exécutif</w:t>
            </w:r>
          </w:p>
        </w:tc>
        <w:tc>
          <w:tcPr>
            <w:tcW w:w="5334" w:type="dxa"/>
          </w:tcPr>
          <w:p w:rsidR="00FA7D29" w:rsidRPr="004514BA" w:rsidRDefault="00FA7D29" w:rsidP="00691732">
            <w:pPr>
              <w:pStyle w:val="PlainText"/>
              <w:rPr>
                <w:rFonts w:ascii="Arial" w:hAnsi="Arial" w:cs="Arial"/>
                <w:sz w:val="20"/>
                <w:szCs w:val="20"/>
              </w:rPr>
            </w:pPr>
            <w:r w:rsidRPr="004514BA">
              <w:rPr>
                <w:rFonts w:ascii="Arial" w:hAnsi="Arial" w:cs="Arial"/>
                <w:sz w:val="20"/>
                <w:szCs w:val="20"/>
              </w:rPr>
              <w:t>GWP/AO</w:t>
            </w:r>
          </w:p>
          <w:p w:rsidR="00FA7D29" w:rsidRPr="004514BA" w:rsidRDefault="00FA7D29" w:rsidP="00691732">
            <w:pPr>
              <w:pStyle w:val="PlainText"/>
              <w:rPr>
                <w:rFonts w:ascii="Arial" w:hAnsi="Arial" w:cs="Arial"/>
                <w:sz w:val="20"/>
                <w:szCs w:val="20"/>
              </w:rPr>
            </w:pPr>
            <w:r w:rsidRPr="004514BA">
              <w:rPr>
                <w:rFonts w:ascii="Arial" w:hAnsi="Arial" w:cs="Arial"/>
                <w:sz w:val="20"/>
                <w:szCs w:val="20"/>
              </w:rPr>
              <w:t>Ouagadougou, Burkina Faso</w:t>
            </w:r>
          </w:p>
          <w:p w:rsidR="00FA7D29" w:rsidRPr="004514BA" w:rsidRDefault="00FA7D29" w:rsidP="00691732">
            <w:pPr>
              <w:pStyle w:val="PlainText"/>
              <w:rPr>
                <w:rFonts w:ascii="Arial" w:hAnsi="Arial" w:cs="Arial"/>
                <w:sz w:val="20"/>
                <w:szCs w:val="20"/>
              </w:rPr>
            </w:pPr>
            <w:r w:rsidRPr="004514BA">
              <w:rPr>
                <w:rFonts w:ascii="Arial" w:hAnsi="Arial" w:cs="Arial"/>
                <w:sz w:val="20"/>
                <w:szCs w:val="20"/>
              </w:rPr>
              <w:t>Tél : (+226) 70 21 71 00</w:t>
            </w:r>
          </w:p>
          <w:p w:rsidR="00FA7D29" w:rsidRPr="00AA517F" w:rsidRDefault="00FA7D29" w:rsidP="00691732">
            <w:pPr>
              <w:pStyle w:val="PlainText"/>
              <w:rPr>
                <w:rFonts w:ascii="Arial" w:hAnsi="Arial" w:cs="Arial"/>
                <w:color w:val="0563C1" w:themeColor="hyperlink"/>
                <w:sz w:val="20"/>
                <w:szCs w:val="20"/>
                <w:u w:val="single"/>
              </w:rPr>
            </w:pPr>
            <w:r w:rsidRPr="00AA517F">
              <w:rPr>
                <w:rFonts w:ascii="Arial" w:hAnsi="Arial" w:cs="Arial"/>
                <w:sz w:val="20"/>
                <w:szCs w:val="20"/>
              </w:rPr>
              <w:t>Email :</w:t>
            </w:r>
            <w:hyperlink r:id="rId69" w:history="1">
              <w:r w:rsidRPr="00AA517F">
                <w:rPr>
                  <w:rStyle w:val="Hyperlink"/>
                  <w:rFonts w:ascii="Arial" w:hAnsi="Arial" w:cs="Arial"/>
                  <w:sz w:val="20"/>
                  <w:szCs w:val="20"/>
                </w:rPr>
                <w:t>dam.mogbante@wpao.org</w:t>
              </w:r>
            </w:hyperlink>
          </w:p>
        </w:tc>
      </w:tr>
      <w:tr w:rsidR="00FA7D29" w:rsidRPr="001C78F4" w:rsidTr="00691732">
        <w:trPr>
          <w:jc w:val="center"/>
        </w:trPr>
        <w:tc>
          <w:tcPr>
            <w:tcW w:w="1817" w:type="dxa"/>
            <w:vMerge/>
            <w:vAlign w:val="center"/>
          </w:tcPr>
          <w:p w:rsidR="00FA7D29" w:rsidRPr="00CC5D66" w:rsidRDefault="00FA7D29" w:rsidP="00691732">
            <w:pPr>
              <w:jc w:val="center"/>
              <w:rPr>
                <w:rFonts w:ascii="Arial" w:hAnsi="Arial" w:cs="Arial"/>
                <w:b/>
                <w:bCs/>
                <w:sz w:val="20"/>
                <w:szCs w:val="20"/>
              </w:rPr>
            </w:pPr>
          </w:p>
        </w:tc>
        <w:tc>
          <w:tcPr>
            <w:tcW w:w="3050" w:type="dxa"/>
          </w:tcPr>
          <w:p w:rsidR="00FA7D29" w:rsidRPr="00AA517F" w:rsidRDefault="00FA7D29" w:rsidP="00691732">
            <w:pPr>
              <w:shd w:val="clear" w:color="auto" w:fill="FFFFFF"/>
              <w:rPr>
                <w:rFonts w:ascii="Arial" w:hAnsi="Arial" w:cs="Arial"/>
                <w:color w:val="FF0000"/>
                <w:sz w:val="20"/>
                <w:szCs w:val="20"/>
              </w:rPr>
            </w:pPr>
            <w:r w:rsidRPr="00AA517F">
              <w:rPr>
                <w:rFonts w:ascii="Arial" w:hAnsi="Arial" w:cs="Arial"/>
                <w:color w:val="FF0000"/>
                <w:sz w:val="20"/>
                <w:szCs w:val="20"/>
              </w:rPr>
              <w:t>CORNEILLE Ahouansou</w:t>
            </w:r>
          </w:p>
          <w:p w:rsidR="00FA7D29" w:rsidRPr="00AA517F" w:rsidRDefault="00FA7D29" w:rsidP="00691732">
            <w:pPr>
              <w:shd w:val="clear" w:color="auto" w:fill="FFFFFF"/>
              <w:rPr>
                <w:rFonts w:ascii="Arial" w:hAnsi="Arial" w:cs="Arial"/>
                <w:color w:val="FF0000"/>
                <w:sz w:val="20"/>
                <w:szCs w:val="20"/>
              </w:rPr>
            </w:pPr>
            <w:r w:rsidRPr="00AA517F">
              <w:rPr>
                <w:rFonts w:ascii="Arial" w:hAnsi="Arial" w:cs="Arial"/>
                <w:color w:val="FF0000"/>
                <w:sz w:val="20"/>
                <w:szCs w:val="20"/>
              </w:rPr>
              <w:t>Chargé de projet Mékrou</w:t>
            </w:r>
          </w:p>
        </w:tc>
        <w:tc>
          <w:tcPr>
            <w:tcW w:w="5334" w:type="dxa"/>
          </w:tcPr>
          <w:p w:rsidR="00FA7D29" w:rsidRPr="004514BA" w:rsidRDefault="00FA7D29" w:rsidP="00691732">
            <w:pPr>
              <w:pStyle w:val="PlainText"/>
              <w:rPr>
                <w:rFonts w:ascii="Arial" w:hAnsi="Arial" w:cs="Arial"/>
                <w:color w:val="FF0000"/>
                <w:sz w:val="20"/>
                <w:szCs w:val="20"/>
              </w:rPr>
            </w:pPr>
            <w:r w:rsidRPr="004514BA">
              <w:rPr>
                <w:rFonts w:ascii="Arial" w:hAnsi="Arial" w:cs="Arial"/>
                <w:color w:val="FF0000"/>
                <w:sz w:val="20"/>
                <w:szCs w:val="20"/>
              </w:rPr>
              <w:t>GWP/AO</w:t>
            </w:r>
          </w:p>
          <w:p w:rsidR="00FA7D29" w:rsidRPr="004514BA" w:rsidRDefault="00FA7D29" w:rsidP="00691732">
            <w:pPr>
              <w:pStyle w:val="PlainText"/>
              <w:rPr>
                <w:rFonts w:ascii="Arial" w:hAnsi="Arial" w:cs="Arial"/>
                <w:color w:val="FF0000"/>
                <w:sz w:val="20"/>
                <w:szCs w:val="20"/>
              </w:rPr>
            </w:pPr>
            <w:r w:rsidRPr="004514BA">
              <w:rPr>
                <w:rFonts w:ascii="Arial" w:hAnsi="Arial" w:cs="Arial"/>
                <w:color w:val="FF0000"/>
                <w:sz w:val="20"/>
                <w:szCs w:val="20"/>
              </w:rPr>
              <w:t>Ouagadougou, Burkina Faso</w:t>
            </w:r>
          </w:p>
          <w:p w:rsidR="00FA7D29" w:rsidRPr="004514BA" w:rsidRDefault="009D130F" w:rsidP="004514BA">
            <w:pPr>
              <w:rPr>
                <w:rFonts w:ascii="Arial" w:hAnsi="Arial" w:cs="Arial"/>
                <w:color w:val="FF0000"/>
                <w:sz w:val="20"/>
                <w:szCs w:val="20"/>
                <w:u w:val="single"/>
              </w:rPr>
            </w:pPr>
            <w:r w:rsidRPr="00C151C3">
              <w:rPr>
                <w:rFonts w:ascii="Arial" w:hAnsi="Arial" w:cs="Arial"/>
                <w:sz w:val="20"/>
                <w:szCs w:val="20"/>
              </w:rPr>
              <w:t xml:space="preserve">Email : </w:t>
            </w:r>
            <w:r w:rsidRPr="004514BA">
              <w:rPr>
                <w:rStyle w:val="Hyperlink"/>
                <w:rFonts w:ascii="Arial" w:hAnsi="Arial" w:cs="Arial"/>
                <w:sz w:val="20"/>
                <w:szCs w:val="20"/>
              </w:rPr>
              <w:t>@</w:t>
            </w:r>
            <w:r w:rsidRPr="004514BA">
              <w:t xml:space="preserve"> </w:t>
            </w:r>
            <w:r w:rsidRPr="004514BA">
              <w:rPr>
                <w:rStyle w:val="Hyperlink"/>
                <w:rFonts w:ascii="Arial" w:hAnsi="Arial" w:cs="Arial"/>
                <w:sz w:val="20"/>
                <w:szCs w:val="20"/>
              </w:rPr>
              <w:t xml:space="preserve">wpao.org </w:t>
            </w:r>
          </w:p>
        </w:tc>
      </w:tr>
      <w:tr w:rsidR="00FA7D29" w:rsidRPr="00FA7D29" w:rsidTr="00691732">
        <w:trPr>
          <w:jc w:val="center"/>
        </w:trPr>
        <w:tc>
          <w:tcPr>
            <w:tcW w:w="1817" w:type="dxa"/>
            <w:vMerge w:val="restart"/>
            <w:vAlign w:val="center"/>
          </w:tcPr>
          <w:p w:rsidR="00FA7D29" w:rsidRPr="00CC5D66" w:rsidRDefault="00FA7D29" w:rsidP="00691732">
            <w:pPr>
              <w:jc w:val="center"/>
              <w:rPr>
                <w:rFonts w:ascii="Arial" w:hAnsi="Arial" w:cs="Arial"/>
                <w:b/>
                <w:bCs/>
                <w:sz w:val="20"/>
                <w:szCs w:val="20"/>
              </w:rPr>
            </w:pPr>
            <w:r w:rsidRPr="00CC5D66">
              <w:rPr>
                <w:rFonts w:ascii="Arial" w:hAnsi="Arial" w:cs="Arial"/>
                <w:b/>
                <w:bCs/>
                <w:sz w:val="20"/>
                <w:szCs w:val="20"/>
              </w:rPr>
              <w:t>CCR/UE</w:t>
            </w:r>
          </w:p>
        </w:tc>
        <w:tc>
          <w:tcPr>
            <w:tcW w:w="3050" w:type="dxa"/>
          </w:tcPr>
          <w:p w:rsidR="00FA7D29" w:rsidRPr="00AA517F" w:rsidRDefault="00FA7D29" w:rsidP="00691732">
            <w:pPr>
              <w:shd w:val="clear" w:color="auto" w:fill="FFFFFF"/>
              <w:rPr>
                <w:rFonts w:ascii="Arial" w:hAnsi="Arial" w:cs="Arial"/>
                <w:sz w:val="20"/>
                <w:szCs w:val="20"/>
              </w:rPr>
            </w:pPr>
            <w:r w:rsidRPr="00AA517F">
              <w:rPr>
                <w:rFonts w:ascii="Arial" w:hAnsi="Arial" w:cs="Arial"/>
                <w:sz w:val="20"/>
                <w:szCs w:val="20"/>
              </w:rPr>
              <w:t>CARMONA MORENO César</w:t>
            </w:r>
          </w:p>
          <w:p w:rsidR="00FA7D29" w:rsidRPr="00AA517F" w:rsidRDefault="00FA7D29" w:rsidP="00691732">
            <w:pPr>
              <w:shd w:val="clear" w:color="auto" w:fill="FFFFFF"/>
              <w:rPr>
                <w:rFonts w:ascii="Arial" w:hAnsi="Arial" w:cs="Arial"/>
                <w:sz w:val="20"/>
                <w:szCs w:val="20"/>
              </w:rPr>
            </w:pPr>
            <w:r w:rsidRPr="00AA517F">
              <w:rPr>
                <w:rFonts w:ascii="Arial" w:hAnsi="Arial" w:cs="Arial"/>
                <w:sz w:val="20"/>
                <w:szCs w:val="20"/>
              </w:rPr>
              <w:t>Coordinateur scientifique</w:t>
            </w:r>
          </w:p>
        </w:tc>
        <w:tc>
          <w:tcPr>
            <w:tcW w:w="5334" w:type="dxa"/>
          </w:tcPr>
          <w:p w:rsidR="00FA7D29" w:rsidRPr="00AA517F" w:rsidRDefault="00FA7D29" w:rsidP="004514BA">
            <w:pPr>
              <w:rPr>
                <w:rFonts w:ascii="Arial" w:hAnsi="Arial" w:cs="Arial"/>
                <w:sz w:val="20"/>
                <w:szCs w:val="20"/>
              </w:rPr>
            </w:pPr>
            <w:r w:rsidRPr="00AA517F">
              <w:rPr>
                <w:rFonts w:ascii="Arial" w:hAnsi="Arial" w:cs="Arial"/>
                <w:sz w:val="20"/>
                <w:szCs w:val="20"/>
              </w:rPr>
              <w:t>ISPRA</w:t>
            </w:r>
          </w:p>
          <w:p w:rsidR="00FA7D29" w:rsidRPr="00AA517F" w:rsidRDefault="00FA7D29" w:rsidP="004514BA">
            <w:pPr>
              <w:rPr>
                <w:rFonts w:ascii="Arial" w:hAnsi="Arial" w:cs="Arial"/>
                <w:sz w:val="20"/>
                <w:szCs w:val="20"/>
              </w:rPr>
            </w:pPr>
            <w:r w:rsidRPr="00AA517F">
              <w:rPr>
                <w:rFonts w:ascii="Arial" w:hAnsi="Arial" w:cs="Arial"/>
                <w:sz w:val="20"/>
                <w:szCs w:val="20"/>
              </w:rPr>
              <w:t>Centre Commun de Recherche (CCR) – EU</w:t>
            </w:r>
          </w:p>
          <w:p w:rsidR="00FA7D29" w:rsidRPr="004514BA" w:rsidRDefault="00FA7D29" w:rsidP="004514BA">
            <w:pPr>
              <w:rPr>
                <w:rFonts w:ascii="Arial" w:hAnsi="Arial" w:cs="Arial"/>
                <w:sz w:val="20"/>
                <w:szCs w:val="20"/>
                <w:lang w:val="it-IT"/>
              </w:rPr>
            </w:pPr>
            <w:r w:rsidRPr="004514BA">
              <w:rPr>
                <w:rFonts w:ascii="Arial" w:hAnsi="Arial" w:cs="Arial"/>
                <w:sz w:val="20"/>
                <w:szCs w:val="20"/>
                <w:lang w:val="it-IT"/>
              </w:rPr>
              <w:t>21027 ISPRA (VARESE) ITALIE</w:t>
            </w:r>
          </w:p>
          <w:p w:rsidR="00FA7D29" w:rsidRPr="004514BA" w:rsidRDefault="00FA7D29" w:rsidP="004514BA">
            <w:pPr>
              <w:rPr>
                <w:rFonts w:ascii="Arial" w:hAnsi="Arial" w:cs="Arial"/>
                <w:sz w:val="20"/>
                <w:szCs w:val="20"/>
                <w:lang w:val="it-IT"/>
              </w:rPr>
            </w:pPr>
            <w:r w:rsidRPr="004514BA">
              <w:rPr>
                <w:rFonts w:ascii="Arial" w:hAnsi="Arial" w:cs="Arial"/>
                <w:sz w:val="20"/>
                <w:szCs w:val="20"/>
                <w:lang w:val="it-IT"/>
              </w:rPr>
              <w:t>Via E. Fermi 2748 ISPRA (VA) ITALIE</w:t>
            </w:r>
          </w:p>
          <w:p w:rsidR="00FA7D29" w:rsidRPr="00AA517F" w:rsidRDefault="00FA7D29" w:rsidP="004514BA">
            <w:pPr>
              <w:rPr>
                <w:rFonts w:ascii="Arial" w:hAnsi="Arial" w:cs="Arial"/>
                <w:color w:val="0563C1" w:themeColor="hyperlink"/>
                <w:sz w:val="20"/>
                <w:szCs w:val="20"/>
                <w:u w:val="single"/>
              </w:rPr>
            </w:pPr>
            <w:r w:rsidRPr="00AA517F">
              <w:rPr>
                <w:rFonts w:ascii="Arial" w:hAnsi="Arial" w:cs="Arial"/>
                <w:sz w:val="20"/>
                <w:szCs w:val="20"/>
              </w:rPr>
              <w:t>Email</w:t>
            </w:r>
            <w:r w:rsidR="0083210B">
              <w:rPr>
                <w:rFonts w:ascii="Arial" w:hAnsi="Arial" w:cs="Arial"/>
                <w:sz w:val="20"/>
                <w:szCs w:val="20"/>
              </w:rPr>
              <w:t xml:space="preserve"> : </w:t>
            </w:r>
            <w:hyperlink r:id="rId70" w:history="1">
              <w:r w:rsidRPr="004514BA">
                <w:rPr>
                  <w:rStyle w:val="Hyperlink"/>
                  <w:rFonts w:ascii="Arial" w:hAnsi="Arial" w:cs="Arial"/>
                  <w:sz w:val="20"/>
                  <w:szCs w:val="20"/>
                  <w:lang w:val="en-US"/>
                </w:rPr>
                <w:t>cesar.carmonamoreno@jrc.ec.europa</w:t>
              </w:r>
            </w:hyperlink>
          </w:p>
        </w:tc>
      </w:tr>
      <w:tr w:rsidR="00FA7D29" w:rsidRPr="00AA517F" w:rsidTr="00691732">
        <w:trPr>
          <w:jc w:val="center"/>
        </w:trPr>
        <w:tc>
          <w:tcPr>
            <w:tcW w:w="1817" w:type="dxa"/>
            <w:vMerge/>
            <w:vAlign w:val="center"/>
          </w:tcPr>
          <w:p w:rsidR="00FA7D29" w:rsidRPr="00CC5D66" w:rsidRDefault="00FA7D29" w:rsidP="00691732">
            <w:pPr>
              <w:jc w:val="center"/>
              <w:rPr>
                <w:rFonts w:ascii="Arial" w:hAnsi="Arial" w:cs="Arial"/>
                <w:b/>
                <w:bCs/>
                <w:sz w:val="20"/>
                <w:szCs w:val="20"/>
              </w:rPr>
            </w:pPr>
          </w:p>
        </w:tc>
        <w:tc>
          <w:tcPr>
            <w:tcW w:w="3050" w:type="dxa"/>
          </w:tcPr>
          <w:p w:rsidR="00FA7D29" w:rsidRPr="00AA517F" w:rsidRDefault="00FA7D29" w:rsidP="00691732">
            <w:pPr>
              <w:shd w:val="clear" w:color="auto" w:fill="FFFFFF"/>
              <w:rPr>
                <w:rFonts w:ascii="Arial" w:hAnsi="Arial" w:cs="Arial"/>
                <w:sz w:val="20"/>
                <w:szCs w:val="20"/>
              </w:rPr>
            </w:pPr>
            <w:r w:rsidRPr="00AA517F">
              <w:rPr>
                <w:rFonts w:ascii="Arial" w:hAnsi="Arial" w:cs="Arial"/>
                <w:sz w:val="20"/>
                <w:szCs w:val="20"/>
              </w:rPr>
              <w:t>DONDEYNAZ Céline</w:t>
            </w:r>
          </w:p>
          <w:p w:rsidR="00FA7D29" w:rsidRPr="00AA517F" w:rsidRDefault="00FA7D29" w:rsidP="00691732">
            <w:pPr>
              <w:shd w:val="clear" w:color="auto" w:fill="FFFFFF"/>
              <w:rPr>
                <w:rFonts w:ascii="Arial" w:hAnsi="Arial" w:cs="Arial"/>
                <w:sz w:val="20"/>
                <w:szCs w:val="20"/>
              </w:rPr>
            </w:pPr>
            <w:r w:rsidRPr="00AA517F">
              <w:rPr>
                <w:rFonts w:ascii="Arial" w:hAnsi="Arial" w:cs="Arial"/>
                <w:sz w:val="20"/>
                <w:szCs w:val="20"/>
              </w:rPr>
              <w:t>Scientifique EU</w:t>
            </w:r>
          </w:p>
        </w:tc>
        <w:tc>
          <w:tcPr>
            <w:tcW w:w="5334" w:type="dxa"/>
          </w:tcPr>
          <w:p w:rsidR="00FA7D29" w:rsidRPr="00AA517F" w:rsidRDefault="00FA7D29" w:rsidP="004514BA">
            <w:pPr>
              <w:rPr>
                <w:rFonts w:ascii="Arial" w:hAnsi="Arial" w:cs="Arial"/>
                <w:sz w:val="20"/>
                <w:szCs w:val="20"/>
              </w:rPr>
            </w:pPr>
            <w:r w:rsidRPr="00AA517F">
              <w:rPr>
                <w:rFonts w:ascii="Arial" w:hAnsi="Arial" w:cs="Arial"/>
                <w:sz w:val="20"/>
                <w:szCs w:val="20"/>
              </w:rPr>
              <w:t>ISPRA</w:t>
            </w:r>
          </w:p>
          <w:p w:rsidR="00FA7D29" w:rsidRPr="00AA517F" w:rsidRDefault="00FA7D29" w:rsidP="004514BA">
            <w:pPr>
              <w:rPr>
                <w:rFonts w:ascii="Arial" w:hAnsi="Arial" w:cs="Arial"/>
                <w:sz w:val="20"/>
                <w:szCs w:val="20"/>
              </w:rPr>
            </w:pPr>
            <w:r w:rsidRPr="00AA517F">
              <w:rPr>
                <w:rFonts w:ascii="Arial" w:hAnsi="Arial" w:cs="Arial"/>
                <w:sz w:val="20"/>
                <w:szCs w:val="20"/>
              </w:rPr>
              <w:t>Centre Commun de Recherche (CCR) – EU</w:t>
            </w:r>
          </w:p>
          <w:p w:rsidR="00FA7D29" w:rsidRPr="004514BA" w:rsidRDefault="00FA7D29" w:rsidP="004514BA">
            <w:pPr>
              <w:rPr>
                <w:rFonts w:ascii="Arial" w:hAnsi="Arial" w:cs="Arial"/>
                <w:sz w:val="20"/>
                <w:szCs w:val="20"/>
                <w:lang w:val="it-IT"/>
              </w:rPr>
            </w:pPr>
            <w:r w:rsidRPr="004514BA">
              <w:rPr>
                <w:rFonts w:ascii="Arial" w:hAnsi="Arial" w:cs="Arial"/>
                <w:sz w:val="20"/>
                <w:szCs w:val="20"/>
                <w:lang w:val="it-IT"/>
              </w:rPr>
              <w:t>21027 ISPRA (VARESE) ITALIE</w:t>
            </w:r>
          </w:p>
          <w:p w:rsidR="00FA7D29" w:rsidRPr="004514BA" w:rsidRDefault="00FA7D29" w:rsidP="004514BA">
            <w:pPr>
              <w:rPr>
                <w:rFonts w:ascii="Arial" w:hAnsi="Arial" w:cs="Arial"/>
                <w:sz w:val="20"/>
                <w:szCs w:val="20"/>
                <w:lang w:val="it-IT"/>
              </w:rPr>
            </w:pPr>
            <w:r w:rsidRPr="004514BA">
              <w:rPr>
                <w:rFonts w:ascii="Arial" w:hAnsi="Arial" w:cs="Arial"/>
                <w:sz w:val="20"/>
                <w:szCs w:val="20"/>
                <w:lang w:val="it-IT"/>
              </w:rPr>
              <w:t>Via E. Fermi 2748 ISPRA (VA) ITALIE</w:t>
            </w:r>
          </w:p>
          <w:p w:rsidR="00FA7D29" w:rsidRPr="004514BA" w:rsidRDefault="00FA7D29" w:rsidP="004514BA">
            <w:pPr>
              <w:rPr>
                <w:rFonts w:ascii="Arial" w:hAnsi="Arial" w:cs="Arial"/>
                <w:sz w:val="20"/>
                <w:szCs w:val="20"/>
              </w:rPr>
            </w:pPr>
            <w:r w:rsidRPr="004514BA">
              <w:rPr>
                <w:rFonts w:ascii="Arial" w:hAnsi="Arial" w:cs="Arial"/>
                <w:sz w:val="20"/>
                <w:szCs w:val="20"/>
                <w:lang w:val="en-US"/>
              </w:rPr>
              <w:t>Tel : (+39) 0332 78 53 32</w:t>
            </w:r>
          </w:p>
          <w:p w:rsidR="00FA7D29" w:rsidRPr="00AA517F" w:rsidRDefault="00FA7D29" w:rsidP="004514BA">
            <w:pPr>
              <w:rPr>
                <w:rFonts w:ascii="Arial" w:hAnsi="Arial" w:cs="Arial"/>
                <w:color w:val="0563C1" w:themeColor="hyperlink"/>
                <w:sz w:val="20"/>
                <w:szCs w:val="20"/>
                <w:u w:val="single"/>
                <w:lang w:val="en-US"/>
              </w:rPr>
            </w:pPr>
            <w:r w:rsidRPr="004514BA">
              <w:rPr>
                <w:rFonts w:ascii="Arial" w:hAnsi="Arial" w:cs="Arial"/>
                <w:sz w:val="20"/>
                <w:szCs w:val="20"/>
                <w:lang w:val="en-US"/>
              </w:rPr>
              <w:t xml:space="preserve">Email : </w:t>
            </w:r>
            <w:hyperlink r:id="rId71" w:history="1">
              <w:r w:rsidRPr="004514BA">
                <w:rPr>
                  <w:rStyle w:val="Hyperlink"/>
                  <w:rFonts w:ascii="Arial" w:hAnsi="Arial" w:cs="Arial"/>
                  <w:sz w:val="20"/>
                  <w:szCs w:val="20"/>
                  <w:lang w:val="en-US"/>
                </w:rPr>
                <w:t>celine.dondeynaz@ec.europa.eu</w:t>
              </w:r>
            </w:hyperlink>
          </w:p>
        </w:tc>
      </w:tr>
      <w:tr w:rsidR="00FA7D29" w:rsidRPr="00AA517F" w:rsidTr="00691732">
        <w:trPr>
          <w:jc w:val="center"/>
        </w:trPr>
        <w:tc>
          <w:tcPr>
            <w:tcW w:w="1817" w:type="dxa"/>
            <w:vMerge/>
            <w:vAlign w:val="center"/>
          </w:tcPr>
          <w:p w:rsidR="00FA7D29" w:rsidRPr="00CC5D66" w:rsidRDefault="00FA7D29" w:rsidP="00691732">
            <w:pPr>
              <w:jc w:val="center"/>
              <w:rPr>
                <w:rFonts w:ascii="Arial" w:hAnsi="Arial" w:cs="Arial"/>
                <w:b/>
                <w:bCs/>
                <w:sz w:val="20"/>
                <w:szCs w:val="20"/>
              </w:rPr>
            </w:pPr>
          </w:p>
        </w:tc>
        <w:tc>
          <w:tcPr>
            <w:tcW w:w="3050" w:type="dxa"/>
          </w:tcPr>
          <w:p w:rsidR="00FA7D29" w:rsidRPr="00AA517F" w:rsidRDefault="00FA7D29" w:rsidP="00691732">
            <w:pPr>
              <w:shd w:val="clear" w:color="auto" w:fill="FFFFFF"/>
              <w:rPr>
                <w:rFonts w:ascii="Arial" w:hAnsi="Arial" w:cs="Arial"/>
                <w:sz w:val="20"/>
                <w:szCs w:val="20"/>
              </w:rPr>
            </w:pPr>
            <w:r w:rsidRPr="00AA517F">
              <w:rPr>
                <w:rFonts w:ascii="Arial" w:hAnsi="Arial" w:cs="Arial"/>
                <w:sz w:val="20"/>
                <w:szCs w:val="20"/>
              </w:rPr>
              <w:t>PASTORI Marco</w:t>
            </w:r>
          </w:p>
          <w:p w:rsidR="00FA7D29" w:rsidRPr="00AA517F" w:rsidRDefault="00FA7D29" w:rsidP="00691732">
            <w:pPr>
              <w:shd w:val="clear" w:color="auto" w:fill="FFFFFF"/>
              <w:rPr>
                <w:rFonts w:ascii="Arial" w:hAnsi="Arial" w:cs="Arial"/>
                <w:sz w:val="20"/>
                <w:szCs w:val="20"/>
              </w:rPr>
            </w:pPr>
            <w:r w:rsidRPr="00AA517F">
              <w:rPr>
                <w:rFonts w:ascii="Arial" w:hAnsi="Arial" w:cs="Arial"/>
                <w:sz w:val="20"/>
                <w:szCs w:val="20"/>
              </w:rPr>
              <w:lastRenderedPageBreak/>
              <w:t xml:space="preserve">Scientifique </w:t>
            </w:r>
          </w:p>
        </w:tc>
        <w:tc>
          <w:tcPr>
            <w:tcW w:w="5334" w:type="dxa"/>
          </w:tcPr>
          <w:p w:rsidR="00FA7D29" w:rsidRPr="00AA517F" w:rsidRDefault="00FA7D29" w:rsidP="004514BA">
            <w:pPr>
              <w:rPr>
                <w:rFonts w:ascii="Arial" w:hAnsi="Arial" w:cs="Arial"/>
                <w:sz w:val="20"/>
                <w:szCs w:val="20"/>
              </w:rPr>
            </w:pPr>
            <w:r w:rsidRPr="00AA517F">
              <w:rPr>
                <w:rFonts w:ascii="Arial" w:hAnsi="Arial" w:cs="Arial"/>
                <w:sz w:val="20"/>
                <w:szCs w:val="20"/>
              </w:rPr>
              <w:lastRenderedPageBreak/>
              <w:t>ISPRA</w:t>
            </w:r>
          </w:p>
          <w:p w:rsidR="00FA7D29" w:rsidRPr="00AA517F" w:rsidRDefault="00FA7D29" w:rsidP="004514BA">
            <w:pPr>
              <w:rPr>
                <w:rFonts w:ascii="Arial" w:hAnsi="Arial" w:cs="Arial"/>
                <w:sz w:val="20"/>
                <w:szCs w:val="20"/>
              </w:rPr>
            </w:pPr>
            <w:r w:rsidRPr="00AA517F">
              <w:rPr>
                <w:rFonts w:ascii="Arial" w:hAnsi="Arial" w:cs="Arial"/>
                <w:sz w:val="20"/>
                <w:szCs w:val="20"/>
              </w:rPr>
              <w:lastRenderedPageBreak/>
              <w:t>Centre Commun de Recherche (CCR) – EU</w:t>
            </w:r>
          </w:p>
          <w:p w:rsidR="00FA7D29" w:rsidRPr="004514BA" w:rsidRDefault="00FA7D29" w:rsidP="004514BA">
            <w:pPr>
              <w:rPr>
                <w:rFonts w:ascii="Arial" w:hAnsi="Arial" w:cs="Arial"/>
                <w:sz w:val="20"/>
                <w:szCs w:val="20"/>
                <w:lang w:val="it-IT"/>
              </w:rPr>
            </w:pPr>
            <w:r w:rsidRPr="004514BA">
              <w:rPr>
                <w:rFonts w:ascii="Arial" w:hAnsi="Arial" w:cs="Arial"/>
                <w:sz w:val="20"/>
                <w:szCs w:val="20"/>
                <w:lang w:val="it-IT"/>
              </w:rPr>
              <w:t>21027 ISPRA (VARESE) ITALIE</w:t>
            </w:r>
          </w:p>
          <w:p w:rsidR="00FA7D29" w:rsidRPr="004514BA" w:rsidRDefault="00FA7D29" w:rsidP="004514BA">
            <w:pPr>
              <w:rPr>
                <w:rFonts w:ascii="Arial" w:hAnsi="Arial" w:cs="Arial"/>
                <w:sz w:val="20"/>
                <w:szCs w:val="20"/>
                <w:lang w:val="it-IT"/>
              </w:rPr>
            </w:pPr>
            <w:r w:rsidRPr="004514BA">
              <w:rPr>
                <w:rFonts w:ascii="Arial" w:hAnsi="Arial" w:cs="Arial"/>
                <w:sz w:val="20"/>
                <w:szCs w:val="20"/>
                <w:lang w:val="it-IT"/>
              </w:rPr>
              <w:t>Via E. Fermi 2748 ISPRA (VA) ITALIE</w:t>
            </w:r>
          </w:p>
          <w:p w:rsidR="00FA7D29" w:rsidRPr="004514BA" w:rsidRDefault="00FA7D29" w:rsidP="004514BA">
            <w:pPr>
              <w:rPr>
                <w:rFonts w:ascii="Arial" w:hAnsi="Arial" w:cs="Arial"/>
                <w:sz w:val="20"/>
                <w:szCs w:val="20"/>
              </w:rPr>
            </w:pPr>
            <w:r w:rsidRPr="004514BA">
              <w:rPr>
                <w:rFonts w:ascii="Arial" w:hAnsi="Arial" w:cs="Arial"/>
                <w:sz w:val="20"/>
                <w:szCs w:val="20"/>
                <w:lang w:val="en-US"/>
              </w:rPr>
              <w:t>Tel : (+39) 0337 78 5973</w:t>
            </w:r>
          </w:p>
          <w:p w:rsidR="00FA7D29" w:rsidRPr="00AA517F" w:rsidRDefault="00FA7D29" w:rsidP="004514BA">
            <w:pPr>
              <w:rPr>
                <w:rFonts w:ascii="Arial" w:hAnsi="Arial" w:cs="Arial"/>
                <w:color w:val="0563C1" w:themeColor="hyperlink"/>
                <w:sz w:val="20"/>
                <w:szCs w:val="20"/>
                <w:u w:val="single"/>
                <w:lang w:val="en-US"/>
              </w:rPr>
            </w:pPr>
            <w:r w:rsidRPr="004514BA">
              <w:rPr>
                <w:rFonts w:ascii="Arial" w:hAnsi="Arial" w:cs="Arial"/>
                <w:sz w:val="20"/>
                <w:szCs w:val="20"/>
                <w:lang w:val="en-US"/>
              </w:rPr>
              <w:t xml:space="preserve">Email : </w:t>
            </w:r>
            <w:hyperlink r:id="rId72" w:history="1">
              <w:r w:rsidRPr="004514BA">
                <w:rPr>
                  <w:rStyle w:val="Hyperlink"/>
                  <w:rFonts w:ascii="Arial" w:hAnsi="Arial" w:cs="Arial"/>
                  <w:sz w:val="20"/>
                  <w:szCs w:val="20"/>
                  <w:lang w:val="en-US"/>
                </w:rPr>
                <w:t>marco.pastori@ext.ec.europa.eu</w:t>
              </w:r>
            </w:hyperlink>
          </w:p>
        </w:tc>
      </w:tr>
      <w:tr w:rsidR="00FA7D29" w:rsidRPr="00AA517F" w:rsidTr="00691732">
        <w:trPr>
          <w:jc w:val="center"/>
        </w:trPr>
        <w:tc>
          <w:tcPr>
            <w:tcW w:w="1817" w:type="dxa"/>
            <w:vMerge w:val="restart"/>
            <w:vAlign w:val="center"/>
          </w:tcPr>
          <w:p w:rsidR="00FA7D29" w:rsidRPr="00CC5D66" w:rsidRDefault="00FA7D29" w:rsidP="00691732">
            <w:pPr>
              <w:jc w:val="center"/>
              <w:rPr>
                <w:rFonts w:ascii="Arial" w:hAnsi="Arial" w:cs="Arial"/>
                <w:b/>
                <w:bCs/>
                <w:sz w:val="20"/>
                <w:szCs w:val="20"/>
              </w:rPr>
            </w:pPr>
            <w:r w:rsidRPr="00CC5D66">
              <w:rPr>
                <w:rFonts w:ascii="Arial" w:hAnsi="Arial" w:cs="Arial"/>
                <w:b/>
                <w:bCs/>
                <w:sz w:val="20"/>
                <w:szCs w:val="20"/>
              </w:rPr>
              <w:lastRenderedPageBreak/>
              <w:t>AGRHYMET</w:t>
            </w:r>
          </w:p>
        </w:tc>
        <w:tc>
          <w:tcPr>
            <w:tcW w:w="3050" w:type="dxa"/>
          </w:tcPr>
          <w:p w:rsidR="00FA7D29" w:rsidRPr="00AA517F" w:rsidRDefault="00FA7D29" w:rsidP="00691732">
            <w:pPr>
              <w:shd w:val="clear" w:color="auto" w:fill="FFFFFF"/>
              <w:rPr>
                <w:rFonts w:ascii="Arial" w:hAnsi="Arial" w:cs="Arial"/>
                <w:sz w:val="20"/>
                <w:szCs w:val="20"/>
              </w:rPr>
            </w:pPr>
            <w:r w:rsidRPr="00AA517F">
              <w:rPr>
                <w:rFonts w:ascii="Arial" w:hAnsi="Arial" w:cs="Arial"/>
                <w:sz w:val="20"/>
                <w:szCs w:val="20"/>
              </w:rPr>
              <w:t>TRAORE Seydou</w:t>
            </w:r>
          </w:p>
          <w:p w:rsidR="00FA7D29" w:rsidRPr="00AA517F" w:rsidRDefault="00FA7D29" w:rsidP="00691732">
            <w:pPr>
              <w:shd w:val="clear" w:color="auto" w:fill="FFFFFF"/>
              <w:rPr>
                <w:rFonts w:ascii="Arial" w:hAnsi="Arial" w:cs="Arial"/>
                <w:sz w:val="20"/>
                <w:szCs w:val="20"/>
              </w:rPr>
            </w:pPr>
            <w:r w:rsidRPr="00AA517F">
              <w:rPr>
                <w:rFonts w:ascii="Arial" w:hAnsi="Arial" w:cs="Arial"/>
                <w:sz w:val="20"/>
                <w:szCs w:val="20"/>
              </w:rPr>
              <w:t xml:space="preserve">Agrométéorologue </w:t>
            </w:r>
          </w:p>
        </w:tc>
        <w:tc>
          <w:tcPr>
            <w:tcW w:w="5334" w:type="dxa"/>
          </w:tcPr>
          <w:p w:rsidR="00FA7D29" w:rsidRPr="00020029" w:rsidRDefault="00FA7D29" w:rsidP="004514BA">
            <w:pPr>
              <w:rPr>
                <w:rFonts w:ascii="Arial" w:hAnsi="Arial" w:cs="Arial"/>
                <w:sz w:val="20"/>
                <w:szCs w:val="20"/>
                <w:lang w:val="en-US"/>
              </w:rPr>
            </w:pPr>
            <w:r w:rsidRPr="004514BA">
              <w:rPr>
                <w:rFonts w:ascii="Arial" w:hAnsi="Arial" w:cs="Arial"/>
                <w:sz w:val="20"/>
                <w:szCs w:val="20"/>
                <w:lang w:val="en-US"/>
              </w:rPr>
              <w:t>BP : 11011 Niamey, Niger</w:t>
            </w:r>
          </w:p>
          <w:p w:rsidR="00FA7D29" w:rsidRPr="00020029" w:rsidRDefault="00FA7D29" w:rsidP="004514BA">
            <w:pPr>
              <w:rPr>
                <w:rFonts w:ascii="Arial" w:hAnsi="Arial" w:cs="Arial"/>
                <w:sz w:val="20"/>
                <w:szCs w:val="20"/>
                <w:lang w:val="en-US"/>
              </w:rPr>
            </w:pPr>
            <w:r w:rsidRPr="004514BA">
              <w:rPr>
                <w:rFonts w:ascii="Arial" w:hAnsi="Arial" w:cs="Arial"/>
                <w:sz w:val="20"/>
                <w:szCs w:val="20"/>
                <w:lang w:val="en-US"/>
              </w:rPr>
              <w:t>Tél : +227 20 31 53 16 / 20 31 54 36</w:t>
            </w:r>
          </w:p>
          <w:p w:rsidR="00FA7D29" w:rsidRPr="00020029" w:rsidRDefault="00FA7D29" w:rsidP="004514BA">
            <w:pPr>
              <w:rPr>
                <w:rFonts w:ascii="Arial" w:hAnsi="Arial" w:cs="Arial"/>
                <w:sz w:val="20"/>
                <w:szCs w:val="20"/>
                <w:lang w:val="en-US"/>
              </w:rPr>
            </w:pPr>
            <w:r w:rsidRPr="004514BA">
              <w:rPr>
                <w:rFonts w:ascii="Arial" w:hAnsi="Arial" w:cs="Arial"/>
                <w:sz w:val="20"/>
                <w:szCs w:val="20"/>
                <w:lang w:val="en-US"/>
              </w:rPr>
              <w:t>Cel : +227 96 96 15 62</w:t>
            </w:r>
          </w:p>
          <w:p w:rsidR="00FA7D29" w:rsidRPr="00AA517F" w:rsidRDefault="00FA7D29" w:rsidP="004514BA">
            <w:pPr>
              <w:rPr>
                <w:rFonts w:ascii="Arial" w:hAnsi="Arial" w:cs="Arial"/>
                <w:sz w:val="20"/>
                <w:szCs w:val="20"/>
              </w:rPr>
            </w:pPr>
            <w:r w:rsidRPr="00AA517F">
              <w:rPr>
                <w:rFonts w:ascii="Arial" w:hAnsi="Arial" w:cs="Arial"/>
                <w:sz w:val="20"/>
                <w:szCs w:val="20"/>
              </w:rPr>
              <w:t xml:space="preserve">Email : </w:t>
            </w:r>
            <w:hyperlink r:id="rId73" w:history="1">
              <w:r w:rsidRPr="004514BA">
                <w:rPr>
                  <w:rStyle w:val="Hyperlink"/>
                  <w:rFonts w:ascii="Arial" w:hAnsi="Arial" w:cs="Arial"/>
                  <w:sz w:val="20"/>
                  <w:szCs w:val="20"/>
                  <w:lang w:val="en-US"/>
                </w:rPr>
                <w:t>S.Traore@agrhymet.ne</w:t>
              </w:r>
            </w:hyperlink>
          </w:p>
        </w:tc>
      </w:tr>
      <w:tr w:rsidR="00FA7D29" w:rsidRPr="00AA517F" w:rsidTr="00691732">
        <w:trPr>
          <w:jc w:val="center"/>
        </w:trPr>
        <w:tc>
          <w:tcPr>
            <w:tcW w:w="1817" w:type="dxa"/>
            <w:vMerge/>
            <w:vAlign w:val="center"/>
          </w:tcPr>
          <w:p w:rsidR="00FA7D29" w:rsidRPr="00CC5D66" w:rsidRDefault="00FA7D29" w:rsidP="00691732">
            <w:pPr>
              <w:jc w:val="center"/>
              <w:rPr>
                <w:rFonts w:ascii="Arial" w:hAnsi="Arial" w:cs="Arial"/>
                <w:b/>
                <w:bCs/>
                <w:sz w:val="20"/>
                <w:szCs w:val="20"/>
              </w:rPr>
            </w:pPr>
          </w:p>
        </w:tc>
        <w:tc>
          <w:tcPr>
            <w:tcW w:w="3050" w:type="dxa"/>
          </w:tcPr>
          <w:p w:rsidR="00FA7D29" w:rsidRPr="00AA517F" w:rsidRDefault="00FA7D29" w:rsidP="00691732">
            <w:pPr>
              <w:shd w:val="clear" w:color="auto" w:fill="FFFFFF"/>
              <w:rPr>
                <w:rFonts w:ascii="Arial" w:hAnsi="Arial" w:cs="Arial"/>
                <w:sz w:val="20"/>
                <w:szCs w:val="20"/>
              </w:rPr>
            </w:pPr>
            <w:r w:rsidRPr="00AA517F">
              <w:rPr>
                <w:rFonts w:ascii="Arial" w:hAnsi="Arial" w:cs="Arial"/>
                <w:sz w:val="20"/>
                <w:szCs w:val="20"/>
              </w:rPr>
              <w:t>ABDOU Ali</w:t>
            </w:r>
          </w:p>
          <w:p w:rsidR="00FA7D29" w:rsidRPr="00AA517F" w:rsidRDefault="00FA7D29" w:rsidP="00691732">
            <w:pPr>
              <w:shd w:val="clear" w:color="auto" w:fill="FFFFFF"/>
              <w:rPr>
                <w:rFonts w:ascii="Arial" w:hAnsi="Arial" w:cs="Arial"/>
                <w:sz w:val="20"/>
                <w:szCs w:val="20"/>
              </w:rPr>
            </w:pPr>
            <w:r w:rsidRPr="00AA517F">
              <w:rPr>
                <w:rFonts w:ascii="Arial" w:hAnsi="Arial" w:cs="Arial"/>
                <w:sz w:val="20"/>
                <w:szCs w:val="20"/>
              </w:rPr>
              <w:t>Expert Hydrologue</w:t>
            </w:r>
          </w:p>
        </w:tc>
        <w:tc>
          <w:tcPr>
            <w:tcW w:w="5334" w:type="dxa"/>
          </w:tcPr>
          <w:p w:rsidR="00FA7D29" w:rsidRPr="00020029" w:rsidRDefault="00FA7D29" w:rsidP="004514BA">
            <w:pPr>
              <w:rPr>
                <w:rFonts w:ascii="Arial" w:hAnsi="Arial" w:cs="Arial"/>
                <w:sz w:val="20"/>
                <w:szCs w:val="20"/>
                <w:lang w:val="en-US"/>
              </w:rPr>
            </w:pPr>
            <w:r w:rsidRPr="004514BA">
              <w:rPr>
                <w:rFonts w:ascii="Arial" w:hAnsi="Arial" w:cs="Arial"/>
                <w:sz w:val="20"/>
                <w:szCs w:val="20"/>
                <w:lang w:val="en-US"/>
              </w:rPr>
              <w:t>BP : 11011 Niamey, Niger</w:t>
            </w:r>
          </w:p>
          <w:p w:rsidR="00FA7D29" w:rsidRPr="00020029" w:rsidRDefault="00FA7D29" w:rsidP="004514BA">
            <w:pPr>
              <w:rPr>
                <w:rFonts w:ascii="Arial" w:hAnsi="Arial" w:cs="Arial"/>
                <w:sz w:val="20"/>
                <w:szCs w:val="20"/>
                <w:lang w:val="en-US"/>
              </w:rPr>
            </w:pPr>
            <w:r w:rsidRPr="004514BA">
              <w:rPr>
                <w:rFonts w:ascii="Arial" w:hAnsi="Arial" w:cs="Arial"/>
                <w:sz w:val="20"/>
                <w:szCs w:val="20"/>
                <w:lang w:val="en-US"/>
              </w:rPr>
              <w:t>Tél : +227 20 31 53 16 / 20 31 54 36</w:t>
            </w:r>
          </w:p>
          <w:p w:rsidR="00FA7D29" w:rsidRPr="00020029" w:rsidRDefault="00FA7D29" w:rsidP="004514BA">
            <w:pPr>
              <w:rPr>
                <w:rFonts w:ascii="Arial" w:hAnsi="Arial" w:cs="Arial"/>
                <w:sz w:val="20"/>
                <w:szCs w:val="20"/>
                <w:lang w:val="en-US"/>
              </w:rPr>
            </w:pPr>
            <w:r w:rsidRPr="004514BA">
              <w:rPr>
                <w:rFonts w:ascii="Arial" w:hAnsi="Arial" w:cs="Arial"/>
                <w:sz w:val="20"/>
                <w:szCs w:val="20"/>
                <w:lang w:val="en-US"/>
              </w:rPr>
              <w:t>Cel : +227 94 63 45 37</w:t>
            </w:r>
          </w:p>
          <w:p w:rsidR="00FA7D29" w:rsidRPr="00AA517F" w:rsidRDefault="00FA7D29" w:rsidP="004514BA">
            <w:pPr>
              <w:rPr>
                <w:rFonts w:ascii="Arial" w:hAnsi="Arial" w:cs="Arial"/>
                <w:sz w:val="20"/>
                <w:szCs w:val="20"/>
              </w:rPr>
            </w:pPr>
            <w:r w:rsidRPr="00AA517F">
              <w:rPr>
                <w:rFonts w:ascii="Arial" w:hAnsi="Arial" w:cs="Arial"/>
                <w:sz w:val="20"/>
                <w:szCs w:val="20"/>
              </w:rPr>
              <w:t xml:space="preserve">Email : </w:t>
            </w:r>
            <w:hyperlink r:id="rId74" w:history="1">
              <w:r w:rsidRPr="004514BA">
                <w:rPr>
                  <w:rStyle w:val="Hyperlink"/>
                  <w:rFonts w:ascii="Arial" w:hAnsi="Arial" w:cs="Arial"/>
                  <w:sz w:val="20"/>
                  <w:szCs w:val="20"/>
                  <w:lang w:val="en-US"/>
                </w:rPr>
                <w:t>A.Ali@agrhymet.ne</w:t>
              </w:r>
            </w:hyperlink>
          </w:p>
        </w:tc>
      </w:tr>
      <w:tr w:rsidR="00FA7D29" w:rsidRPr="00AA517F" w:rsidTr="00691732">
        <w:trPr>
          <w:jc w:val="center"/>
        </w:trPr>
        <w:tc>
          <w:tcPr>
            <w:tcW w:w="1817" w:type="dxa"/>
            <w:vMerge/>
            <w:vAlign w:val="center"/>
          </w:tcPr>
          <w:p w:rsidR="00FA7D29" w:rsidRPr="00CC5D66" w:rsidRDefault="00FA7D29" w:rsidP="00691732">
            <w:pPr>
              <w:jc w:val="center"/>
              <w:rPr>
                <w:rFonts w:ascii="Arial" w:hAnsi="Arial" w:cs="Arial"/>
                <w:b/>
                <w:bCs/>
                <w:sz w:val="20"/>
                <w:szCs w:val="20"/>
              </w:rPr>
            </w:pPr>
          </w:p>
        </w:tc>
        <w:tc>
          <w:tcPr>
            <w:tcW w:w="3050" w:type="dxa"/>
          </w:tcPr>
          <w:p w:rsidR="00FA7D29" w:rsidRPr="00AA517F" w:rsidRDefault="00FA7D29" w:rsidP="00691732">
            <w:pPr>
              <w:shd w:val="clear" w:color="auto" w:fill="FFFFFF"/>
              <w:rPr>
                <w:rFonts w:ascii="Arial" w:hAnsi="Arial" w:cs="Arial"/>
                <w:sz w:val="20"/>
                <w:szCs w:val="20"/>
              </w:rPr>
            </w:pPr>
            <w:r w:rsidRPr="00AA517F">
              <w:rPr>
                <w:rFonts w:ascii="Arial" w:hAnsi="Arial" w:cs="Arial"/>
                <w:sz w:val="20"/>
                <w:szCs w:val="20"/>
              </w:rPr>
              <w:t>HAMATAN Mohamed</w:t>
            </w:r>
          </w:p>
          <w:p w:rsidR="00FA7D29" w:rsidRPr="00AA517F" w:rsidRDefault="00FA7D29" w:rsidP="00691732">
            <w:pPr>
              <w:shd w:val="clear" w:color="auto" w:fill="FFFFFF"/>
              <w:rPr>
                <w:rFonts w:ascii="Arial" w:hAnsi="Arial" w:cs="Arial"/>
                <w:sz w:val="20"/>
                <w:szCs w:val="20"/>
              </w:rPr>
            </w:pPr>
            <w:r w:rsidRPr="00AA517F">
              <w:rPr>
                <w:rFonts w:ascii="Arial" w:hAnsi="Arial" w:cs="Arial"/>
                <w:sz w:val="20"/>
                <w:szCs w:val="20"/>
              </w:rPr>
              <w:t>Expert Hydrologue</w:t>
            </w:r>
          </w:p>
        </w:tc>
        <w:tc>
          <w:tcPr>
            <w:tcW w:w="5334" w:type="dxa"/>
          </w:tcPr>
          <w:p w:rsidR="00FA7D29" w:rsidRPr="00020029" w:rsidRDefault="00FA7D29" w:rsidP="004514BA">
            <w:pPr>
              <w:rPr>
                <w:rFonts w:ascii="Arial" w:hAnsi="Arial" w:cs="Arial"/>
                <w:sz w:val="20"/>
                <w:szCs w:val="20"/>
                <w:lang w:val="en-US"/>
              </w:rPr>
            </w:pPr>
            <w:r w:rsidRPr="004514BA">
              <w:rPr>
                <w:rFonts w:ascii="Arial" w:hAnsi="Arial" w:cs="Arial"/>
                <w:sz w:val="20"/>
                <w:szCs w:val="20"/>
                <w:lang w:val="en-US"/>
              </w:rPr>
              <w:t>BP : 11011 Niamey, Niger</w:t>
            </w:r>
          </w:p>
          <w:p w:rsidR="00FA7D29" w:rsidRPr="00020029" w:rsidRDefault="00FA7D29" w:rsidP="004514BA">
            <w:pPr>
              <w:rPr>
                <w:rFonts w:ascii="Arial" w:hAnsi="Arial" w:cs="Arial"/>
                <w:sz w:val="20"/>
                <w:szCs w:val="20"/>
                <w:lang w:val="en-US"/>
              </w:rPr>
            </w:pPr>
            <w:r w:rsidRPr="004514BA">
              <w:rPr>
                <w:rFonts w:ascii="Arial" w:hAnsi="Arial" w:cs="Arial"/>
                <w:sz w:val="20"/>
                <w:szCs w:val="20"/>
                <w:lang w:val="en-US"/>
              </w:rPr>
              <w:t>Tél : +227 20 31 53 16 / 20 31 54 36</w:t>
            </w:r>
          </w:p>
          <w:p w:rsidR="00FA7D29" w:rsidRPr="00020029" w:rsidRDefault="00FA7D29" w:rsidP="004514BA">
            <w:pPr>
              <w:rPr>
                <w:rFonts w:ascii="Arial" w:hAnsi="Arial" w:cs="Arial"/>
                <w:sz w:val="20"/>
                <w:szCs w:val="20"/>
                <w:lang w:val="en-US"/>
              </w:rPr>
            </w:pPr>
            <w:r w:rsidRPr="004514BA">
              <w:rPr>
                <w:rFonts w:ascii="Arial" w:hAnsi="Arial" w:cs="Arial"/>
                <w:sz w:val="20"/>
                <w:szCs w:val="20"/>
                <w:lang w:val="en-US"/>
              </w:rPr>
              <w:t>Cel : +227 96 96 53 89</w:t>
            </w:r>
          </w:p>
          <w:p w:rsidR="00FA7D29" w:rsidRPr="00AA517F" w:rsidRDefault="00FA7D29" w:rsidP="004514BA">
            <w:pPr>
              <w:rPr>
                <w:rFonts w:ascii="Arial" w:hAnsi="Arial" w:cs="Arial"/>
                <w:color w:val="0563C1" w:themeColor="hyperlink"/>
                <w:sz w:val="20"/>
                <w:szCs w:val="20"/>
                <w:u w:val="single"/>
              </w:rPr>
            </w:pPr>
            <w:r w:rsidRPr="00AA517F">
              <w:rPr>
                <w:rFonts w:ascii="Arial" w:hAnsi="Arial" w:cs="Arial"/>
                <w:sz w:val="20"/>
                <w:szCs w:val="20"/>
              </w:rPr>
              <w:t xml:space="preserve">Email : </w:t>
            </w:r>
            <w:hyperlink r:id="rId75" w:history="1">
              <w:r w:rsidRPr="004514BA">
                <w:rPr>
                  <w:rStyle w:val="Hyperlink"/>
                  <w:rFonts w:ascii="Arial" w:hAnsi="Arial" w:cs="Arial"/>
                  <w:sz w:val="20"/>
                  <w:szCs w:val="20"/>
                  <w:lang w:val="en-US"/>
                </w:rPr>
                <w:t>M.Hamatan@agrhymet.ne</w:t>
              </w:r>
            </w:hyperlink>
          </w:p>
        </w:tc>
      </w:tr>
      <w:tr w:rsidR="00FA7D29" w:rsidRPr="001C78F4" w:rsidTr="00691732">
        <w:trPr>
          <w:jc w:val="center"/>
        </w:trPr>
        <w:tc>
          <w:tcPr>
            <w:tcW w:w="1817" w:type="dxa"/>
            <w:vMerge/>
            <w:vAlign w:val="center"/>
          </w:tcPr>
          <w:p w:rsidR="00FA7D29" w:rsidRPr="00CC5D66" w:rsidRDefault="00FA7D29" w:rsidP="00691732">
            <w:pPr>
              <w:jc w:val="center"/>
              <w:rPr>
                <w:rFonts w:ascii="Arial" w:hAnsi="Arial" w:cs="Arial"/>
                <w:b/>
                <w:bCs/>
                <w:sz w:val="20"/>
                <w:szCs w:val="20"/>
              </w:rPr>
            </w:pPr>
          </w:p>
        </w:tc>
        <w:tc>
          <w:tcPr>
            <w:tcW w:w="3050" w:type="dxa"/>
          </w:tcPr>
          <w:p w:rsidR="00FA7D29" w:rsidRPr="00AA517F" w:rsidRDefault="00FA7D29" w:rsidP="00691732">
            <w:pPr>
              <w:shd w:val="clear" w:color="auto" w:fill="FFFFFF"/>
              <w:rPr>
                <w:rFonts w:ascii="Arial" w:hAnsi="Arial" w:cs="Arial"/>
                <w:sz w:val="20"/>
                <w:szCs w:val="20"/>
              </w:rPr>
            </w:pPr>
            <w:r w:rsidRPr="00AA517F">
              <w:rPr>
                <w:rFonts w:ascii="Arial" w:hAnsi="Arial" w:cs="Arial"/>
                <w:sz w:val="20"/>
                <w:szCs w:val="20"/>
              </w:rPr>
              <w:t>MINOUNGOU Bernard</w:t>
            </w:r>
          </w:p>
          <w:p w:rsidR="00FA7D29" w:rsidRPr="00AA517F" w:rsidRDefault="00FA7D29" w:rsidP="00691732">
            <w:pPr>
              <w:shd w:val="clear" w:color="auto" w:fill="FFFFFF"/>
              <w:rPr>
                <w:rFonts w:ascii="Arial" w:hAnsi="Arial" w:cs="Arial"/>
                <w:sz w:val="20"/>
                <w:szCs w:val="20"/>
              </w:rPr>
            </w:pPr>
            <w:r w:rsidRPr="00AA517F">
              <w:rPr>
                <w:rFonts w:ascii="Arial" w:hAnsi="Arial" w:cs="Arial"/>
                <w:sz w:val="20"/>
                <w:szCs w:val="20"/>
              </w:rPr>
              <w:t>Hydrologue</w:t>
            </w:r>
          </w:p>
        </w:tc>
        <w:tc>
          <w:tcPr>
            <w:tcW w:w="5334" w:type="dxa"/>
          </w:tcPr>
          <w:p w:rsidR="00FA7D29" w:rsidRPr="00020029" w:rsidRDefault="00FA7D29" w:rsidP="004514BA">
            <w:pPr>
              <w:rPr>
                <w:rFonts w:ascii="Arial" w:hAnsi="Arial" w:cs="Arial"/>
                <w:sz w:val="20"/>
                <w:szCs w:val="20"/>
                <w:lang w:val="en-US"/>
              </w:rPr>
            </w:pPr>
            <w:r w:rsidRPr="004514BA">
              <w:rPr>
                <w:rFonts w:ascii="Arial" w:hAnsi="Arial" w:cs="Arial"/>
                <w:sz w:val="20"/>
                <w:szCs w:val="20"/>
                <w:lang w:val="en-US"/>
              </w:rPr>
              <w:t>BP : 11011 Niamey, Niger</w:t>
            </w:r>
          </w:p>
          <w:p w:rsidR="00FA7D29" w:rsidRPr="00020029" w:rsidRDefault="00FA7D29" w:rsidP="004514BA">
            <w:pPr>
              <w:rPr>
                <w:rFonts w:ascii="Arial" w:hAnsi="Arial" w:cs="Arial"/>
                <w:sz w:val="20"/>
                <w:szCs w:val="20"/>
                <w:lang w:val="en-US"/>
              </w:rPr>
            </w:pPr>
            <w:r w:rsidRPr="004514BA">
              <w:rPr>
                <w:rFonts w:ascii="Arial" w:hAnsi="Arial" w:cs="Arial"/>
                <w:sz w:val="20"/>
                <w:szCs w:val="20"/>
                <w:lang w:val="en-US"/>
              </w:rPr>
              <w:t>Tél : +227 20 31 53 16 / 20 31 54 36</w:t>
            </w:r>
          </w:p>
          <w:p w:rsidR="00FA7D29" w:rsidRPr="00020029" w:rsidRDefault="00FA7D29" w:rsidP="004514BA">
            <w:pPr>
              <w:rPr>
                <w:rFonts w:ascii="Arial" w:hAnsi="Arial" w:cs="Arial"/>
                <w:sz w:val="20"/>
                <w:szCs w:val="20"/>
                <w:lang w:val="en-US"/>
              </w:rPr>
            </w:pPr>
            <w:r w:rsidRPr="004514BA">
              <w:rPr>
                <w:rFonts w:ascii="Arial" w:hAnsi="Arial" w:cs="Arial"/>
                <w:sz w:val="20"/>
                <w:szCs w:val="20"/>
                <w:lang w:val="en-US"/>
              </w:rPr>
              <w:t>Fax : +227 20 31 54 35</w:t>
            </w:r>
          </w:p>
          <w:p w:rsidR="00FA7D29" w:rsidRPr="00AA517F" w:rsidRDefault="00FA7D29" w:rsidP="004514BA">
            <w:pPr>
              <w:rPr>
                <w:rFonts w:ascii="Arial" w:hAnsi="Arial" w:cs="Arial"/>
                <w:sz w:val="20"/>
                <w:szCs w:val="20"/>
              </w:rPr>
            </w:pPr>
            <w:r w:rsidRPr="00AA517F">
              <w:rPr>
                <w:rFonts w:ascii="Arial" w:hAnsi="Arial" w:cs="Arial"/>
                <w:sz w:val="20"/>
                <w:szCs w:val="20"/>
              </w:rPr>
              <w:t>Cel : +227 97641193</w:t>
            </w:r>
          </w:p>
          <w:p w:rsidR="00FA7D29" w:rsidRPr="00AA517F" w:rsidRDefault="00FA7D29" w:rsidP="004514BA">
            <w:pPr>
              <w:rPr>
                <w:rFonts w:ascii="Arial" w:hAnsi="Arial" w:cs="Arial"/>
                <w:sz w:val="20"/>
                <w:szCs w:val="20"/>
              </w:rPr>
            </w:pPr>
            <w:r w:rsidRPr="00AA517F">
              <w:rPr>
                <w:rFonts w:ascii="Arial" w:hAnsi="Arial" w:cs="Arial"/>
                <w:sz w:val="20"/>
                <w:szCs w:val="20"/>
              </w:rPr>
              <w:t xml:space="preserve">Email : </w:t>
            </w:r>
            <w:hyperlink r:id="rId76" w:history="1">
              <w:r w:rsidRPr="004514BA">
                <w:rPr>
                  <w:rStyle w:val="Hyperlink"/>
                  <w:rFonts w:ascii="Arial" w:hAnsi="Arial" w:cs="Arial"/>
                  <w:sz w:val="20"/>
                  <w:szCs w:val="20"/>
                </w:rPr>
                <w:t>B.Minoungou@agrhymet.ne</w:t>
              </w:r>
            </w:hyperlink>
          </w:p>
        </w:tc>
      </w:tr>
      <w:tr w:rsidR="00FA7D29" w:rsidRPr="001C78F4" w:rsidTr="00691732">
        <w:trPr>
          <w:jc w:val="center"/>
        </w:trPr>
        <w:tc>
          <w:tcPr>
            <w:tcW w:w="1817" w:type="dxa"/>
            <w:vMerge/>
            <w:vAlign w:val="center"/>
          </w:tcPr>
          <w:p w:rsidR="00FA7D29" w:rsidRPr="00CC5D66" w:rsidRDefault="00FA7D29" w:rsidP="00691732">
            <w:pPr>
              <w:jc w:val="center"/>
              <w:rPr>
                <w:rFonts w:ascii="Arial" w:hAnsi="Arial" w:cs="Arial"/>
                <w:b/>
                <w:bCs/>
                <w:sz w:val="20"/>
                <w:szCs w:val="20"/>
              </w:rPr>
            </w:pPr>
          </w:p>
        </w:tc>
        <w:tc>
          <w:tcPr>
            <w:tcW w:w="3050" w:type="dxa"/>
          </w:tcPr>
          <w:p w:rsidR="00FA7D29" w:rsidRPr="00AA517F" w:rsidRDefault="00FA7D29" w:rsidP="00691732">
            <w:pPr>
              <w:shd w:val="clear" w:color="auto" w:fill="FFFFFF"/>
              <w:rPr>
                <w:rFonts w:ascii="Arial" w:hAnsi="Arial" w:cs="Arial"/>
                <w:sz w:val="20"/>
                <w:szCs w:val="20"/>
              </w:rPr>
            </w:pPr>
            <w:r w:rsidRPr="00AA517F">
              <w:rPr>
                <w:rFonts w:ascii="Arial" w:hAnsi="Arial" w:cs="Arial"/>
                <w:sz w:val="20"/>
                <w:szCs w:val="20"/>
              </w:rPr>
              <w:t>ALHASSANE Agali</w:t>
            </w:r>
          </w:p>
          <w:p w:rsidR="00FA7D29" w:rsidRPr="00AA517F" w:rsidRDefault="00FA7D29" w:rsidP="00691732">
            <w:pPr>
              <w:shd w:val="clear" w:color="auto" w:fill="FFFFFF"/>
              <w:rPr>
                <w:rFonts w:ascii="Arial" w:hAnsi="Arial" w:cs="Arial"/>
                <w:sz w:val="20"/>
                <w:szCs w:val="20"/>
              </w:rPr>
            </w:pPr>
            <w:r w:rsidRPr="00AA517F">
              <w:rPr>
                <w:rFonts w:ascii="Arial" w:hAnsi="Arial" w:cs="Arial"/>
                <w:sz w:val="20"/>
                <w:szCs w:val="20"/>
              </w:rPr>
              <w:t>Expert Agronome</w:t>
            </w:r>
          </w:p>
        </w:tc>
        <w:tc>
          <w:tcPr>
            <w:tcW w:w="5334" w:type="dxa"/>
          </w:tcPr>
          <w:p w:rsidR="00FA7D29" w:rsidRPr="00020029" w:rsidRDefault="00FA7D29" w:rsidP="004514BA">
            <w:pPr>
              <w:rPr>
                <w:rFonts w:ascii="Arial" w:hAnsi="Arial" w:cs="Arial"/>
                <w:sz w:val="20"/>
                <w:szCs w:val="20"/>
                <w:lang w:val="en-US"/>
              </w:rPr>
            </w:pPr>
            <w:r w:rsidRPr="004514BA">
              <w:rPr>
                <w:rFonts w:ascii="Arial" w:hAnsi="Arial" w:cs="Arial"/>
                <w:sz w:val="20"/>
                <w:szCs w:val="20"/>
                <w:lang w:val="en-US"/>
              </w:rPr>
              <w:t>BP : 11011 Niamey, Niger</w:t>
            </w:r>
          </w:p>
          <w:p w:rsidR="00FA7D29" w:rsidRPr="00020029" w:rsidRDefault="00FA7D29" w:rsidP="004514BA">
            <w:pPr>
              <w:rPr>
                <w:rFonts w:ascii="Arial" w:hAnsi="Arial" w:cs="Arial"/>
                <w:sz w:val="20"/>
                <w:szCs w:val="20"/>
                <w:lang w:val="en-US"/>
              </w:rPr>
            </w:pPr>
            <w:r w:rsidRPr="004514BA">
              <w:rPr>
                <w:rFonts w:ascii="Arial" w:hAnsi="Arial" w:cs="Arial"/>
                <w:sz w:val="20"/>
                <w:szCs w:val="20"/>
                <w:lang w:val="en-US"/>
              </w:rPr>
              <w:t>Tél : +227 20 31 53 16 / 20 31 54 36</w:t>
            </w:r>
          </w:p>
          <w:p w:rsidR="00FA7D29" w:rsidRPr="00020029" w:rsidRDefault="00FA7D29" w:rsidP="004514BA">
            <w:pPr>
              <w:rPr>
                <w:rFonts w:ascii="Arial" w:hAnsi="Arial" w:cs="Arial"/>
                <w:sz w:val="20"/>
                <w:szCs w:val="20"/>
                <w:lang w:val="en-US"/>
              </w:rPr>
            </w:pPr>
            <w:r w:rsidRPr="004514BA">
              <w:rPr>
                <w:rFonts w:ascii="Arial" w:hAnsi="Arial" w:cs="Arial"/>
                <w:sz w:val="20"/>
                <w:szCs w:val="20"/>
                <w:lang w:val="en-US"/>
              </w:rPr>
              <w:t>Fax : +227 20 31 54 35</w:t>
            </w:r>
          </w:p>
          <w:p w:rsidR="00FA7D29" w:rsidRPr="00AA517F" w:rsidRDefault="00FA7D29" w:rsidP="004514BA">
            <w:pPr>
              <w:rPr>
                <w:rFonts w:ascii="Arial" w:hAnsi="Arial" w:cs="Arial"/>
                <w:sz w:val="20"/>
                <w:szCs w:val="20"/>
              </w:rPr>
            </w:pPr>
            <w:r w:rsidRPr="00AA517F">
              <w:rPr>
                <w:rFonts w:ascii="Arial" w:hAnsi="Arial" w:cs="Arial"/>
                <w:sz w:val="20"/>
                <w:szCs w:val="20"/>
              </w:rPr>
              <w:t>Cel : +227 96 59 36 56</w:t>
            </w:r>
          </w:p>
          <w:p w:rsidR="00FA7D29" w:rsidRPr="00AA517F" w:rsidRDefault="00FA7D29" w:rsidP="004514BA">
            <w:pPr>
              <w:rPr>
                <w:rFonts w:ascii="Arial" w:hAnsi="Arial" w:cs="Arial"/>
                <w:sz w:val="20"/>
                <w:szCs w:val="20"/>
              </w:rPr>
            </w:pPr>
            <w:r w:rsidRPr="00AA517F">
              <w:rPr>
                <w:rFonts w:ascii="Arial" w:hAnsi="Arial" w:cs="Arial"/>
                <w:sz w:val="20"/>
                <w:szCs w:val="20"/>
              </w:rPr>
              <w:t xml:space="preserve">Email : </w:t>
            </w:r>
            <w:hyperlink r:id="rId77" w:history="1">
              <w:r w:rsidRPr="004514BA">
                <w:rPr>
                  <w:rStyle w:val="Hyperlink"/>
                  <w:rFonts w:ascii="Arial" w:hAnsi="Arial" w:cs="Arial"/>
                  <w:sz w:val="20"/>
                  <w:szCs w:val="20"/>
                </w:rPr>
                <w:t>A.Alhassane@agrhymet.ne</w:t>
              </w:r>
            </w:hyperlink>
          </w:p>
        </w:tc>
      </w:tr>
      <w:tr w:rsidR="00FA7D29" w:rsidRPr="00AA517F" w:rsidTr="00691732">
        <w:trPr>
          <w:jc w:val="center"/>
        </w:trPr>
        <w:tc>
          <w:tcPr>
            <w:tcW w:w="1817" w:type="dxa"/>
            <w:vMerge/>
            <w:vAlign w:val="center"/>
          </w:tcPr>
          <w:p w:rsidR="00FA7D29" w:rsidRPr="00CC5D66" w:rsidRDefault="00FA7D29" w:rsidP="00691732">
            <w:pPr>
              <w:jc w:val="center"/>
              <w:rPr>
                <w:rFonts w:ascii="Arial" w:hAnsi="Arial" w:cs="Arial"/>
                <w:b/>
                <w:bCs/>
                <w:sz w:val="20"/>
                <w:szCs w:val="20"/>
              </w:rPr>
            </w:pPr>
          </w:p>
        </w:tc>
        <w:tc>
          <w:tcPr>
            <w:tcW w:w="3050" w:type="dxa"/>
          </w:tcPr>
          <w:p w:rsidR="00FA7D29" w:rsidRPr="00AA517F" w:rsidRDefault="00FA7D29" w:rsidP="00691732">
            <w:pPr>
              <w:shd w:val="clear" w:color="auto" w:fill="FFFFFF"/>
              <w:rPr>
                <w:rFonts w:ascii="Arial" w:hAnsi="Arial" w:cs="Arial"/>
                <w:sz w:val="20"/>
                <w:szCs w:val="20"/>
              </w:rPr>
            </w:pPr>
            <w:r w:rsidRPr="00AA517F">
              <w:rPr>
                <w:rFonts w:ascii="Arial" w:hAnsi="Arial" w:cs="Arial"/>
                <w:sz w:val="20"/>
                <w:szCs w:val="20"/>
              </w:rPr>
              <w:t>DAN KARAMI Ado</w:t>
            </w:r>
          </w:p>
          <w:p w:rsidR="00FA7D29" w:rsidRPr="00AA517F" w:rsidRDefault="00FA7D29" w:rsidP="00691732">
            <w:pPr>
              <w:shd w:val="clear" w:color="auto" w:fill="FFFFFF"/>
              <w:rPr>
                <w:rFonts w:ascii="Arial" w:hAnsi="Arial" w:cs="Arial"/>
                <w:sz w:val="20"/>
                <w:szCs w:val="20"/>
              </w:rPr>
            </w:pPr>
            <w:r w:rsidRPr="00AA517F">
              <w:rPr>
                <w:rFonts w:ascii="Arial" w:hAnsi="Arial" w:cs="Arial"/>
                <w:sz w:val="20"/>
                <w:szCs w:val="20"/>
              </w:rPr>
              <w:t>Assistant SIG/Cartographie</w:t>
            </w:r>
          </w:p>
        </w:tc>
        <w:tc>
          <w:tcPr>
            <w:tcW w:w="5334" w:type="dxa"/>
          </w:tcPr>
          <w:p w:rsidR="00FA7D29" w:rsidRPr="00020029" w:rsidRDefault="00FA7D29" w:rsidP="004514BA">
            <w:pPr>
              <w:rPr>
                <w:rFonts w:ascii="Arial" w:hAnsi="Arial" w:cs="Arial"/>
                <w:sz w:val="20"/>
                <w:szCs w:val="20"/>
                <w:lang w:val="en-US"/>
              </w:rPr>
            </w:pPr>
            <w:r w:rsidRPr="004514BA">
              <w:rPr>
                <w:rFonts w:ascii="Arial" w:hAnsi="Arial" w:cs="Arial"/>
                <w:sz w:val="20"/>
                <w:szCs w:val="20"/>
                <w:lang w:val="en-US"/>
              </w:rPr>
              <w:t>BP : 11011 Niamey, Niger</w:t>
            </w:r>
          </w:p>
          <w:p w:rsidR="00FA7D29" w:rsidRPr="00020029" w:rsidRDefault="00FA7D29" w:rsidP="004514BA">
            <w:pPr>
              <w:rPr>
                <w:rFonts w:ascii="Arial" w:hAnsi="Arial" w:cs="Arial"/>
                <w:sz w:val="20"/>
                <w:szCs w:val="20"/>
                <w:lang w:val="en-US"/>
              </w:rPr>
            </w:pPr>
            <w:r w:rsidRPr="004514BA">
              <w:rPr>
                <w:rFonts w:ascii="Arial" w:hAnsi="Arial" w:cs="Arial"/>
                <w:sz w:val="20"/>
                <w:szCs w:val="20"/>
                <w:lang w:val="en-US"/>
              </w:rPr>
              <w:t>Tél : +227 20 31 53 16 / 20 31 54 36</w:t>
            </w:r>
          </w:p>
          <w:p w:rsidR="00FA7D29" w:rsidRPr="00020029" w:rsidRDefault="00FA7D29" w:rsidP="004514BA">
            <w:pPr>
              <w:rPr>
                <w:rFonts w:ascii="Arial" w:hAnsi="Arial" w:cs="Arial"/>
                <w:sz w:val="20"/>
                <w:szCs w:val="20"/>
                <w:lang w:val="en-US"/>
              </w:rPr>
            </w:pPr>
            <w:r w:rsidRPr="004514BA">
              <w:rPr>
                <w:rFonts w:ascii="Arial" w:hAnsi="Arial" w:cs="Arial"/>
                <w:sz w:val="20"/>
                <w:szCs w:val="20"/>
                <w:lang w:val="en-US"/>
              </w:rPr>
              <w:t>Fax : +227 20 31 54 35</w:t>
            </w:r>
          </w:p>
          <w:p w:rsidR="00FA7D29" w:rsidRPr="00AA517F" w:rsidRDefault="00FA7D29" w:rsidP="004514BA">
            <w:pPr>
              <w:rPr>
                <w:rFonts w:ascii="Arial" w:hAnsi="Arial" w:cs="Arial"/>
                <w:color w:val="0563C1" w:themeColor="hyperlink"/>
                <w:sz w:val="20"/>
                <w:szCs w:val="20"/>
                <w:u w:val="single"/>
              </w:rPr>
            </w:pPr>
            <w:r w:rsidRPr="00AA517F">
              <w:rPr>
                <w:rFonts w:ascii="Arial" w:hAnsi="Arial" w:cs="Arial"/>
                <w:sz w:val="20"/>
                <w:szCs w:val="20"/>
              </w:rPr>
              <w:t xml:space="preserve">Email : </w:t>
            </w:r>
            <w:hyperlink r:id="rId78" w:history="1">
              <w:r w:rsidRPr="004514BA">
                <w:rPr>
                  <w:rStyle w:val="Hyperlink"/>
                  <w:rFonts w:ascii="Arial" w:hAnsi="Arial" w:cs="Arial"/>
                  <w:sz w:val="20"/>
                  <w:szCs w:val="20"/>
                  <w:lang w:val="en-US"/>
                </w:rPr>
                <w:t>A.Dankarami@agrhymet.ne</w:t>
              </w:r>
            </w:hyperlink>
          </w:p>
        </w:tc>
      </w:tr>
      <w:tr w:rsidR="00FA7D29" w:rsidRPr="001C78F4" w:rsidTr="00691732">
        <w:trPr>
          <w:jc w:val="center"/>
        </w:trPr>
        <w:tc>
          <w:tcPr>
            <w:tcW w:w="1817" w:type="dxa"/>
            <w:vMerge/>
            <w:vAlign w:val="center"/>
          </w:tcPr>
          <w:p w:rsidR="00FA7D29" w:rsidRPr="00CC5D66" w:rsidRDefault="00FA7D29" w:rsidP="00691732">
            <w:pPr>
              <w:jc w:val="center"/>
              <w:rPr>
                <w:rFonts w:ascii="Arial" w:hAnsi="Arial" w:cs="Arial"/>
                <w:b/>
                <w:bCs/>
                <w:sz w:val="20"/>
                <w:szCs w:val="20"/>
              </w:rPr>
            </w:pPr>
          </w:p>
        </w:tc>
        <w:tc>
          <w:tcPr>
            <w:tcW w:w="3050" w:type="dxa"/>
          </w:tcPr>
          <w:p w:rsidR="00FA7D29" w:rsidRPr="00AA517F" w:rsidRDefault="00FA7D29" w:rsidP="00691732">
            <w:pPr>
              <w:shd w:val="clear" w:color="auto" w:fill="FFFFFF"/>
              <w:rPr>
                <w:rFonts w:ascii="Arial" w:hAnsi="Arial" w:cs="Arial"/>
                <w:sz w:val="20"/>
                <w:szCs w:val="20"/>
              </w:rPr>
            </w:pPr>
            <w:r w:rsidRPr="00AA517F">
              <w:rPr>
                <w:rFonts w:ascii="Arial" w:hAnsi="Arial" w:cs="Arial"/>
                <w:sz w:val="20"/>
                <w:szCs w:val="20"/>
              </w:rPr>
              <w:t>MAIJIMAA Boubacar</w:t>
            </w:r>
          </w:p>
          <w:p w:rsidR="00FA7D29" w:rsidRPr="00AA517F" w:rsidRDefault="00FA7D29" w:rsidP="00691732">
            <w:pPr>
              <w:shd w:val="clear" w:color="auto" w:fill="FFFFFF"/>
              <w:rPr>
                <w:rFonts w:ascii="Arial" w:hAnsi="Arial" w:cs="Arial"/>
                <w:sz w:val="20"/>
                <w:szCs w:val="20"/>
              </w:rPr>
            </w:pPr>
            <w:r w:rsidRPr="00AA517F">
              <w:rPr>
                <w:rFonts w:ascii="Arial" w:hAnsi="Arial" w:cs="Arial"/>
                <w:sz w:val="20"/>
                <w:szCs w:val="20"/>
              </w:rPr>
              <w:t>Etudiant / doctorant /CRA</w:t>
            </w:r>
          </w:p>
        </w:tc>
        <w:tc>
          <w:tcPr>
            <w:tcW w:w="5334" w:type="dxa"/>
          </w:tcPr>
          <w:p w:rsidR="00FA7D29" w:rsidRPr="00020029" w:rsidRDefault="00FA7D29" w:rsidP="004514BA">
            <w:pPr>
              <w:rPr>
                <w:rFonts w:ascii="Arial" w:hAnsi="Arial" w:cs="Arial"/>
                <w:sz w:val="20"/>
                <w:szCs w:val="20"/>
                <w:lang w:val="en-US"/>
              </w:rPr>
            </w:pPr>
            <w:r w:rsidRPr="004514BA">
              <w:rPr>
                <w:rFonts w:ascii="Arial" w:hAnsi="Arial" w:cs="Arial"/>
                <w:sz w:val="20"/>
                <w:szCs w:val="20"/>
                <w:lang w:val="en-US"/>
              </w:rPr>
              <w:t>BP : 11011 Niamey, Niger</w:t>
            </w:r>
          </w:p>
          <w:p w:rsidR="00FA7D29" w:rsidRPr="00020029" w:rsidRDefault="00FA7D29" w:rsidP="004514BA">
            <w:pPr>
              <w:rPr>
                <w:rFonts w:ascii="Arial" w:hAnsi="Arial" w:cs="Arial"/>
                <w:sz w:val="20"/>
                <w:szCs w:val="20"/>
                <w:lang w:val="en-US"/>
              </w:rPr>
            </w:pPr>
            <w:r w:rsidRPr="004514BA">
              <w:rPr>
                <w:rFonts w:ascii="Arial" w:hAnsi="Arial" w:cs="Arial"/>
                <w:sz w:val="20"/>
                <w:szCs w:val="20"/>
                <w:lang w:val="en-US"/>
              </w:rPr>
              <w:t>Tél : +227 20 31 53 16 / 20 31 54 36</w:t>
            </w:r>
          </w:p>
          <w:p w:rsidR="00FA7D29" w:rsidRPr="00020029" w:rsidRDefault="00FA7D29" w:rsidP="004514BA">
            <w:pPr>
              <w:rPr>
                <w:rFonts w:ascii="Arial" w:hAnsi="Arial" w:cs="Arial"/>
                <w:sz w:val="20"/>
                <w:szCs w:val="20"/>
                <w:lang w:val="en-US"/>
              </w:rPr>
            </w:pPr>
            <w:r w:rsidRPr="004514BA">
              <w:rPr>
                <w:rFonts w:ascii="Arial" w:hAnsi="Arial" w:cs="Arial"/>
                <w:sz w:val="20"/>
                <w:szCs w:val="20"/>
                <w:lang w:val="en-US"/>
              </w:rPr>
              <w:t>Fax : +227 20 31 54 35</w:t>
            </w:r>
          </w:p>
          <w:p w:rsidR="00FA7D29" w:rsidRPr="00AA517F" w:rsidRDefault="00FA7D29" w:rsidP="004514BA">
            <w:pPr>
              <w:rPr>
                <w:rFonts w:ascii="Arial" w:hAnsi="Arial" w:cs="Arial"/>
                <w:sz w:val="20"/>
                <w:szCs w:val="20"/>
              </w:rPr>
            </w:pPr>
            <w:r w:rsidRPr="00AA517F">
              <w:rPr>
                <w:rFonts w:ascii="Arial" w:hAnsi="Arial" w:cs="Arial"/>
                <w:sz w:val="20"/>
                <w:szCs w:val="20"/>
              </w:rPr>
              <w:t>Cél : (+227) 90 1699 28</w:t>
            </w:r>
          </w:p>
          <w:p w:rsidR="00FA7D29" w:rsidRPr="00AA517F" w:rsidRDefault="00FA7D29" w:rsidP="004514BA">
            <w:pPr>
              <w:rPr>
                <w:rFonts w:ascii="Arial" w:hAnsi="Arial" w:cs="Arial"/>
                <w:color w:val="0563C1" w:themeColor="hyperlink"/>
                <w:sz w:val="20"/>
                <w:szCs w:val="20"/>
                <w:u w:val="single"/>
              </w:rPr>
            </w:pPr>
            <w:r w:rsidRPr="00AA517F">
              <w:rPr>
                <w:rFonts w:ascii="Arial" w:hAnsi="Arial" w:cs="Arial"/>
                <w:sz w:val="20"/>
                <w:szCs w:val="20"/>
              </w:rPr>
              <w:t xml:space="preserve">Email : </w:t>
            </w:r>
            <w:hyperlink r:id="rId79" w:history="1">
              <w:r w:rsidRPr="004514BA">
                <w:rPr>
                  <w:rStyle w:val="Hyperlink"/>
                  <w:rFonts w:ascii="Arial" w:hAnsi="Arial" w:cs="Arial"/>
                  <w:sz w:val="20"/>
                  <w:szCs w:val="20"/>
                </w:rPr>
                <w:t>akboube@gmail.com</w:t>
              </w:r>
            </w:hyperlink>
          </w:p>
        </w:tc>
      </w:tr>
      <w:tr w:rsidR="00FA7D29" w:rsidRPr="001C78F4" w:rsidTr="00691732">
        <w:trPr>
          <w:jc w:val="center"/>
        </w:trPr>
        <w:tc>
          <w:tcPr>
            <w:tcW w:w="1817" w:type="dxa"/>
            <w:vMerge/>
            <w:vAlign w:val="center"/>
          </w:tcPr>
          <w:p w:rsidR="00FA7D29" w:rsidRPr="00CC5D66" w:rsidRDefault="00FA7D29" w:rsidP="00691732">
            <w:pPr>
              <w:jc w:val="center"/>
              <w:rPr>
                <w:rFonts w:ascii="Arial" w:hAnsi="Arial" w:cs="Arial"/>
                <w:b/>
                <w:bCs/>
                <w:sz w:val="20"/>
                <w:szCs w:val="20"/>
              </w:rPr>
            </w:pPr>
          </w:p>
        </w:tc>
        <w:tc>
          <w:tcPr>
            <w:tcW w:w="3050" w:type="dxa"/>
          </w:tcPr>
          <w:p w:rsidR="00FA7D29" w:rsidRPr="00AA517F" w:rsidRDefault="00FA7D29" w:rsidP="00691732">
            <w:pPr>
              <w:shd w:val="clear" w:color="auto" w:fill="FFFFFF"/>
              <w:rPr>
                <w:rFonts w:ascii="Arial" w:hAnsi="Arial" w:cs="Arial"/>
                <w:sz w:val="20"/>
                <w:szCs w:val="20"/>
              </w:rPr>
            </w:pPr>
            <w:r w:rsidRPr="00AA517F">
              <w:rPr>
                <w:rFonts w:ascii="Arial" w:hAnsi="Arial" w:cs="Arial"/>
                <w:sz w:val="20"/>
                <w:szCs w:val="20"/>
              </w:rPr>
              <w:t>LABARAN Abdourahamane</w:t>
            </w:r>
          </w:p>
          <w:p w:rsidR="00FA7D29" w:rsidRPr="00AA517F" w:rsidRDefault="00FA7D29" w:rsidP="00691732">
            <w:pPr>
              <w:shd w:val="clear" w:color="auto" w:fill="FFFFFF"/>
              <w:rPr>
                <w:rFonts w:ascii="Arial" w:hAnsi="Arial" w:cs="Arial"/>
                <w:sz w:val="20"/>
                <w:szCs w:val="20"/>
              </w:rPr>
            </w:pPr>
            <w:r w:rsidRPr="00AA517F">
              <w:rPr>
                <w:rFonts w:ascii="Arial" w:hAnsi="Arial" w:cs="Arial"/>
                <w:sz w:val="20"/>
                <w:szCs w:val="20"/>
              </w:rPr>
              <w:t>Assistant formateur hydrologue</w:t>
            </w:r>
          </w:p>
        </w:tc>
        <w:tc>
          <w:tcPr>
            <w:tcW w:w="5334" w:type="dxa"/>
          </w:tcPr>
          <w:p w:rsidR="00FA7D29" w:rsidRPr="00020029" w:rsidRDefault="00FA7D29" w:rsidP="004514BA">
            <w:pPr>
              <w:rPr>
                <w:rFonts w:ascii="Arial" w:hAnsi="Arial" w:cs="Arial"/>
                <w:sz w:val="20"/>
                <w:szCs w:val="20"/>
                <w:lang w:val="en-US"/>
              </w:rPr>
            </w:pPr>
            <w:r w:rsidRPr="004514BA">
              <w:rPr>
                <w:rFonts w:ascii="Arial" w:hAnsi="Arial" w:cs="Arial"/>
                <w:sz w:val="20"/>
                <w:szCs w:val="20"/>
                <w:lang w:val="en-US"/>
              </w:rPr>
              <w:t>BP : 11011 Niamey, Niger</w:t>
            </w:r>
          </w:p>
          <w:p w:rsidR="00FA7D29" w:rsidRPr="00020029" w:rsidRDefault="00FA7D29" w:rsidP="004514BA">
            <w:pPr>
              <w:rPr>
                <w:rFonts w:ascii="Arial" w:hAnsi="Arial" w:cs="Arial"/>
                <w:sz w:val="20"/>
                <w:szCs w:val="20"/>
                <w:lang w:val="en-US"/>
              </w:rPr>
            </w:pPr>
            <w:r w:rsidRPr="004514BA">
              <w:rPr>
                <w:rFonts w:ascii="Arial" w:hAnsi="Arial" w:cs="Arial"/>
                <w:sz w:val="20"/>
                <w:szCs w:val="20"/>
                <w:lang w:val="en-US"/>
              </w:rPr>
              <w:t>Tél : +227 20 31 53 16 / 20 31 54 36</w:t>
            </w:r>
          </w:p>
          <w:p w:rsidR="00FA7D29" w:rsidRPr="00020029" w:rsidRDefault="00FA7D29" w:rsidP="004514BA">
            <w:pPr>
              <w:rPr>
                <w:rFonts w:ascii="Arial" w:hAnsi="Arial" w:cs="Arial"/>
                <w:sz w:val="20"/>
                <w:szCs w:val="20"/>
                <w:lang w:val="en-US"/>
              </w:rPr>
            </w:pPr>
            <w:r w:rsidRPr="004514BA">
              <w:rPr>
                <w:rFonts w:ascii="Arial" w:hAnsi="Arial" w:cs="Arial"/>
                <w:sz w:val="20"/>
                <w:szCs w:val="20"/>
                <w:lang w:val="en-US"/>
              </w:rPr>
              <w:t>Fax : +227 20 31 54 35</w:t>
            </w:r>
          </w:p>
          <w:p w:rsidR="00FA7D29" w:rsidRPr="00AA517F" w:rsidRDefault="00FA7D29" w:rsidP="004514BA">
            <w:pPr>
              <w:rPr>
                <w:rFonts w:ascii="Arial" w:hAnsi="Arial" w:cs="Arial"/>
                <w:sz w:val="20"/>
                <w:szCs w:val="20"/>
              </w:rPr>
            </w:pPr>
            <w:r w:rsidRPr="00AA517F">
              <w:rPr>
                <w:rFonts w:ascii="Arial" w:hAnsi="Arial" w:cs="Arial"/>
                <w:sz w:val="20"/>
                <w:szCs w:val="20"/>
              </w:rPr>
              <w:t>Cel : +227 90 05 67 96/ 88 54 74 84</w:t>
            </w:r>
          </w:p>
          <w:p w:rsidR="00FA7D29" w:rsidRPr="00AA517F" w:rsidRDefault="00FA7D29" w:rsidP="004514BA">
            <w:pPr>
              <w:rPr>
                <w:rFonts w:ascii="Arial" w:hAnsi="Arial" w:cs="Arial"/>
                <w:color w:val="0563C1" w:themeColor="hyperlink"/>
                <w:sz w:val="20"/>
                <w:szCs w:val="20"/>
                <w:u w:val="single"/>
              </w:rPr>
            </w:pPr>
            <w:r w:rsidRPr="00AA517F">
              <w:rPr>
                <w:rFonts w:ascii="Arial" w:hAnsi="Arial" w:cs="Arial"/>
                <w:sz w:val="20"/>
                <w:szCs w:val="20"/>
              </w:rPr>
              <w:t xml:space="preserve">Email : </w:t>
            </w:r>
            <w:hyperlink r:id="rId80" w:history="1">
              <w:r w:rsidRPr="004514BA">
                <w:rPr>
                  <w:rStyle w:val="Hyperlink"/>
                  <w:rFonts w:ascii="Arial" w:hAnsi="Arial" w:cs="Arial"/>
                  <w:sz w:val="20"/>
                  <w:szCs w:val="20"/>
                </w:rPr>
                <w:t>A.Labaran@agrhymet.ne</w:t>
              </w:r>
            </w:hyperlink>
          </w:p>
        </w:tc>
      </w:tr>
    </w:tbl>
    <w:p w:rsidR="00E3256D" w:rsidRPr="004514BA" w:rsidRDefault="00E3256D" w:rsidP="004514BA">
      <w:pPr>
        <w:rPr>
          <w:lang w:val="fr-FR"/>
        </w:rPr>
      </w:pPr>
    </w:p>
    <w:p w:rsidR="003762BF" w:rsidRPr="004514BA" w:rsidRDefault="003762BF" w:rsidP="004514BA">
      <w:pPr>
        <w:rPr>
          <w:lang w:val="fr-BE"/>
        </w:rPr>
      </w:pPr>
    </w:p>
    <w:sectPr w:rsidR="003762BF" w:rsidRPr="004514BA" w:rsidSect="004514B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1576" w:rsidRDefault="00871576" w:rsidP="001A5A3A">
      <w:pPr>
        <w:spacing w:after="0" w:line="240" w:lineRule="auto"/>
      </w:pPr>
      <w:r>
        <w:separator/>
      </w:r>
    </w:p>
  </w:endnote>
  <w:endnote w:type="continuationSeparator" w:id="0">
    <w:p w:rsidR="00871576" w:rsidRDefault="00871576" w:rsidP="001A5A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1576" w:rsidRDefault="00871576" w:rsidP="001A5A3A">
      <w:pPr>
        <w:spacing w:after="0" w:line="240" w:lineRule="auto"/>
      </w:pPr>
      <w:r>
        <w:separator/>
      </w:r>
    </w:p>
  </w:footnote>
  <w:footnote w:type="continuationSeparator" w:id="0">
    <w:p w:rsidR="00871576" w:rsidRDefault="00871576" w:rsidP="001A5A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81971"/>
    <w:multiLevelType w:val="hybridMultilevel"/>
    <w:tmpl w:val="43C40944"/>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89E4611"/>
    <w:multiLevelType w:val="hybridMultilevel"/>
    <w:tmpl w:val="60DE9C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F36EE3"/>
    <w:multiLevelType w:val="hybridMultilevel"/>
    <w:tmpl w:val="58843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C23EEE"/>
    <w:multiLevelType w:val="hybridMultilevel"/>
    <w:tmpl w:val="D48C93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B470326"/>
    <w:multiLevelType w:val="hybridMultilevel"/>
    <w:tmpl w:val="E7CC30B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23D0EC4"/>
    <w:multiLevelType w:val="hybridMultilevel"/>
    <w:tmpl w:val="616030DA"/>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6" w15:restartNumberingAfterBreak="0">
    <w:nsid w:val="4B6652E7"/>
    <w:multiLevelType w:val="hybridMultilevel"/>
    <w:tmpl w:val="4EB02B24"/>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4C47044E"/>
    <w:multiLevelType w:val="hybridMultilevel"/>
    <w:tmpl w:val="BD54D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6A493E"/>
    <w:multiLevelType w:val="hybridMultilevel"/>
    <w:tmpl w:val="AF98CADE"/>
    <w:lvl w:ilvl="0" w:tplc="62E2FDCE">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205EE4"/>
    <w:multiLevelType w:val="hybridMultilevel"/>
    <w:tmpl w:val="2F66E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D30DE0"/>
    <w:multiLevelType w:val="hybridMultilevel"/>
    <w:tmpl w:val="124654C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8"/>
  </w:num>
  <w:num w:numId="2">
    <w:abstractNumId w:val="8"/>
    <w:lvlOverride w:ilvl="0">
      <w:startOverride w:val="1"/>
    </w:lvlOverride>
  </w:num>
  <w:num w:numId="3">
    <w:abstractNumId w:val="8"/>
    <w:lvlOverride w:ilvl="0">
      <w:startOverride w:val="1"/>
    </w:lvlOverride>
  </w:num>
  <w:num w:numId="4">
    <w:abstractNumId w:val="5"/>
  </w:num>
  <w:num w:numId="5">
    <w:abstractNumId w:val="8"/>
    <w:lvlOverride w:ilvl="0">
      <w:startOverride w:val="1"/>
    </w:lvlOverride>
  </w:num>
  <w:num w:numId="6">
    <w:abstractNumId w:val="9"/>
  </w:num>
  <w:num w:numId="7">
    <w:abstractNumId w:val="7"/>
  </w:num>
  <w:num w:numId="8">
    <w:abstractNumId w:val="2"/>
  </w:num>
  <w:num w:numId="9">
    <w:abstractNumId w:val="0"/>
  </w:num>
  <w:num w:numId="10">
    <w:abstractNumId w:val="4"/>
  </w:num>
  <w:num w:numId="11">
    <w:abstractNumId w:val="1"/>
  </w:num>
  <w:num w:numId="12">
    <w:abstractNumId w:val="3"/>
  </w:num>
  <w:num w:numId="13">
    <w:abstractNumId w:val="6"/>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82F"/>
    <w:rsid w:val="00014379"/>
    <w:rsid w:val="00017D3F"/>
    <w:rsid w:val="00020029"/>
    <w:rsid w:val="00022AD3"/>
    <w:rsid w:val="00024324"/>
    <w:rsid w:val="000243DC"/>
    <w:rsid w:val="00024B82"/>
    <w:rsid w:val="00027441"/>
    <w:rsid w:val="000306F1"/>
    <w:rsid w:val="00031A3B"/>
    <w:rsid w:val="00032D30"/>
    <w:rsid w:val="000368D9"/>
    <w:rsid w:val="000460A5"/>
    <w:rsid w:val="00047E9B"/>
    <w:rsid w:val="00052CBB"/>
    <w:rsid w:val="0006181D"/>
    <w:rsid w:val="000619C1"/>
    <w:rsid w:val="00061B02"/>
    <w:rsid w:val="00063CDF"/>
    <w:rsid w:val="000657DD"/>
    <w:rsid w:val="00065A84"/>
    <w:rsid w:val="00065CCA"/>
    <w:rsid w:val="000710EE"/>
    <w:rsid w:val="0007145B"/>
    <w:rsid w:val="00074791"/>
    <w:rsid w:val="0007493B"/>
    <w:rsid w:val="000755A0"/>
    <w:rsid w:val="0007663A"/>
    <w:rsid w:val="00076B03"/>
    <w:rsid w:val="00081420"/>
    <w:rsid w:val="00081433"/>
    <w:rsid w:val="00081891"/>
    <w:rsid w:val="00086B22"/>
    <w:rsid w:val="000A5AD8"/>
    <w:rsid w:val="000A6401"/>
    <w:rsid w:val="000B0A48"/>
    <w:rsid w:val="000B3192"/>
    <w:rsid w:val="000B5DEF"/>
    <w:rsid w:val="000B7DA4"/>
    <w:rsid w:val="000C378C"/>
    <w:rsid w:val="000C45F5"/>
    <w:rsid w:val="000C476E"/>
    <w:rsid w:val="000D06F4"/>
    <w:rsid w:val="000D0975"/>
    <w:rsid w:val="000D1626"/>
    <w:rsid w:val="000D1918"/>
    <w:rsid w:val="000D6866"/>
    <w:rsid w:val="000D734B"/>
    <w:rsid w:val="000D77E9"/>
    <w:rsid w:val="000E0357"/>
    <w:rsid w:val="000E1CDB"/>
    <w:rsid w:val="000E2A84"/>
    <w:rsid w:val="000F0423"/>
    <w:rsid w:val="000F565D"/>
    <w:rsid w:val="000F6C42"/>
    <w:rsid w:val="001027CF"/>
    <w:rsid w:val="00103CBC"/>
    <w:rsid w:val="0010486B"/>
    <w:rsid w:val="00106443"/>
    <w:rsid w:val="00113365"/>
    <w:rsid w:val="00114370"/>
    <w:rsid w:val="00123EED"/>
    <w:rsid w:val="00125EC9"/>
    <w:rsid w:val="0013449F"/>
    <w:rsid w:val="00135889"/>
    <w:rsid w:val="00135EB5"/>
    <w:rsid w:val="00136544"/>
    <w:rsid w:val="0014103C"/>
    <w:rsid w:val="00141183"/>
    <w:rsid w:val="001465E6"/>
    <w:rsid w:val="00152588"/>
    <w:rsid w:val="001531E9"/>
    <w:rsid w:val="00161D4C"/>
    <w:rsid w:val="00164E3E"/>
    <w:rsid w:val="00165044"/>
    <w:rsid w:val="00165759"/>
    <w:rsid w:val="00166619"/>
    <w:rsid w:val="001737BD"/>
    <w:rsid w:val="001744C3"/>
    <w:rsid w:val="00196B2A"/>
    <w:rsid w:val="001A0AFD"/>
    <w:rsid w:val="001A10D5"/>
    <w:rsid w:val="001A41EE"/>
    <w:rsid w:val="001A44C4"/>
    <w:rsid w:val="001A5A3A"/>
    <w:rsid w:val="001A5EF8"/>
    <w:rsid w:val="001B06AB"/>
    <w:rsid w:val="001B159A"/>
    <w:rsid w:val="001B5966"/>
    <w:rsid w:val="001B7AEE"/>
    <w:rsid w:val="001C06D2"/>
    <w:rsid w:val="001C2E47"/>
    <w:rsid w:val="001C436B"/>
    <w:rsid w:val="001C4FCF"/>
    <w:rsid w:val="001C78F4"/>
    <w:rsid w:val="001D0975"/>
    <w:rsid w:val="001D2CD0"/>
    <w:rsid w:val="001D791E"/>
    <w:rsid w:val="001E15B2"/>
    <w:rsid w:val="001E59D8"/>
    <w:rsid w:val="001E6F5D"/>
    <w:rsid w:val="001E79EA"/>
    <w:rsid w:val="001F21DD"/>
    <w:rsid w:val="001F2378"/>
    <w:rsid w:val="001F37F3"/>
    <w:rsid w:val="00200155"/>
    <w:rsid w:val="0020145E"/>
    <w:rsid w:val="00201D23"/>
    <w:rsid w:val="0020382F"/>
    <w:rsid w:val="00211065"/>
    <w:rsid w:val="0021582F"/>
    <w:rsid w:val="002158A7"/>
    <w:rsid w:val="00215CFB"/>
    <w:rsid w:val="0021730E"/>
    <w:rsid w:val="00221919"/>
    <w:rsid w:val="00224132"/>
    <w:rsid w:val="00227E13"/>
    <w:rsid w:val="0023663D"/>
    <w:rsid w:val="00237C32"/>
    <w:rsid w:val="00240B2C"/>
    <w:rsid w:val="00262409"/>
    <w:rsid w:val="002628D6"/>
    <w:rsid w:val="00266480"/>
    <w:rsid w:val="00272D04"/>
    <w:rsid w:val="00280EFF"/>
    <w:rsid w:val="0028148A"/>
    <w:rsid w:val="00290E7A"/>
    <w:rsid w:val="00292E4B"/>
    <w:rsid w:val="00293AA8"/>
    <w:rsid w:val="00294C05"/>
    <w:rsid w:val="00297AA6"/>
    <w:rsid w:val="002B7576"/>
    <w:rsid w:val="002C3C70"/>
    <w:rsid w:val="002D63CE"/>
    <w:rsid w:val="002D6FBF"/>
    <w:rsid w:val="002E0274"/>
    <w:rsid w:val="002E1C41"/>
    <w:rsid w:val="002E2E72"/>
    <w:rsid w:val="002E436C"/>
    <w:rsid w:val="002F13E3"/>
    <w:rsid w:val="002F24C3"/>
    <w:rsid w:val="002F2EE3"/>
    <w:rsid w:val="002F3934"/>
    <w:rsid w:val="00301518"/>
    <w:rsid w:val="00311726"/>
    <w:rsid w:val="00311E16"/>
    <w:rsid w:val="00315FAA"/>
    <w:rsid w:val="00320D55"/>
    <w:rsid w:val="00330320"/>
    <w:rsid w:val="00332103"/>
    <w:rsid w:val="00333166"/>
    <w:rsid w:val="00336089"/>
    <w:rsid w:val="0033682B"/>
    <w:rsid w:val="00342C01"/>
    <w:rsid w:val="003516A4"/>
    <w:rsid w:val="00354FC2"/>
    <w:rsid w:val="00366841"/>
    <w:rsid w:val="003762BF"/>
    <w:rsid w:val="00377F19"/>
    <w:rsid w:val="003802FE"/>
    <w:rsid w:val="003840F1"/>
    <w:rsid w:val="00386E48"/>
    <w:rsid w:val="00394587"/>
    <w:rsid w:val="003A5CF5"/>
    <w:rsid w:val="003B02E4"/>
    <w:rsid w:val="003B05B6"/>
    <w:rsid w:val="003B31CB"/>
    <w:rsid w:val="003B404B"/>
    <w:rsid w:val="003B736E"/>
    <w:rsid w:val="003C06AD"/>
    <w:rsid w:val="003C33B8"/>
    <w:rsid w:val="003C598D"/>
    <w:rsid w:val="003D44C5"/>
    <w:rsid w:val="003D4D84"/>
    <w:rsid w:val="003D5C83"/>
    <w:rsid w:val="003E14FA"/>
    <w:rsid w:val="003E1E23"/>
    <w:rsid w:val="003E264C"/>
    <w:rsid w:val="003E2B2C"/>
    <w:rsid w:val="003E32B8"/>
    <w:rsid w:val="003E35A1"/>
    <w:rsid w:val="003E5A18"/>
    <w:rsid w:val="003F4C19"/>
    <w:rsid w:val="00401DAA"/>
    <w:rsid w:val="00402CB1"/>
    <w:rsid w:val="00404E2D"/>
    <w:rsid w:val="004217A5"/>
    <w:rsid w:val="004238DE"/>
    <w:rsid w:val="00423CEC"/>
    <w:rsid w:val="004243C5"/>
    <w:rsid w:val="00424493"/>
    <w:rsid w:val="00431FBF"/>
    <w:rsid w:val="0043570E"/>
    <w:rsid w:val="00435D69"/>
    <w:rsid w:val="0043733B"/>
    <w:rsid w:val="00440B17"/>
    <w:rsid w:val="00441B3A"/>
    <w:rsid w:val="00450973"/>
    <w:rsid w:val="004514BA"/>
    <w:rsid w:val="00457051"/>
    <w:rsid w:val="00457CE6"/>
    <w:rsid w:val="00457DD9"/>
    <w:rsid w:val="00460936"/>
    <w:rsid w:val="00462F90"/>
    <w:rsid w:val="00466B65"/>
    <w:rsid w:val="00471C36"/>
    <w:rsid w:val="00475384"/>
    <w:rsid w:val="004771DC"/>
    <w:rsid w:val="00486F2C"/>
    <w:rsid w:val="004874DE"/>
    <w:rsid w:val="00494B32"/>
    <w:rsid w:val="004A734C"/>
    <w:rsid w:val="004B0044"/>
    <w:rsid w:val="004B06AB"/>
    <w:rsid w:val="004B10C8"/>
    <w:rsid w:val="004B2D54"/>
    <w:rsid w:val="004B3461"/>
    <w:rsid w:val="004B3ED8"/>
    <w:rsid w:val="004B4D97"/>
    <w:rsid w:val="004B660C"/>
    <w:rsid w:val="004C0A95"/>
    <w:rsid w:val="004C6C52"/>
    <w:rsid w:val="004D084B"/>
    <w:rsid w:val="004D42C1"/>
    <w:rsid w:val="004E0E52"/>
    <w:rsid w:val="004E2361"/>
    <w:rsid w:val="004E369E"/>
    <w:rsid w:val="004E425E"/>
    <w:rsid w:val="004E4CE6"/>
    <w:rsid w:val="004E73E2"/>
    <w:rsid w:val="005005BC"/>
    <w:rsid w:val="005036BF"/>
    <w:rsid w:val="00505ED8"/>
    <w:rsid w:val="005066BA"/>
    <w:rsid w:val="00507318"/>
    <w:rsid w:val="0051079B"/>
    <w:rsid w:val="00516D3C"/>
    <w:rsid w:val="00530D8F"/>
    <w:rsid w:val="005311A0"/>
    <w:rsid w:val="005325EA"/>
    <w:rsid w:val="005327D8"/>
    <w:rsid w:val="00533BDE"/>
    <w:rsid w:val="00534340"/>
    <w:rsid w:val="00543803"/>
    <w:rsid w:val="00546409"/>
    <w:rsid w:val="005504E9"/>
    <w:rsid w:val="00553A2F"/>
    <w:rsid w:val="00560734"/>
    <w:rsid w:val="00561D37"/>
    <w:rsid w:val="00564F8B"/>
    <w:rsid w:val="0057243A"/>
    <w:rsid w:val="005728F9"/>
    <w:rsid w:val="00572D80"/>
    <w:rsid w:val="00577B81"/>
    <w:rsid w:val="00584555"/>
    <w:rsid w:val="00586DE3"/>
    <w:rsid w:val="00591155"/>
    <w:rsid w:val="005947CF"/>
    <w:rsid w:val="0059482B"/>
    <w:rsid w:val="005A0A6A"/>
    <w:rsid w:val="005A575C"/>
    <w:rsid w:val="005B2F12"/>
    <w:rsid w:val="005C030E"/>
    <w:rsid w:val="005C4EC0"/>
    <w:rsid w:val="005C5DA2"/>
    <w:rsid w:val="005C6DA4"/>
    <w:rsid w:val="005D5082"/>
    <w:rsid w:val="005E1198"/>
    <w:rsid w:val="005E2885"/>
    <w:rsid w:val="005F5873"/>
    <w:rsid w:val="005F5D18"/>
    <w:rsid w:val="00600622"/>
    <w:rsid w:val="006020D4"/>
    <w:rsid w:val="00602C61"/>
    <w:rsid w:val="006041E3"/>
    <w:rsid w:val="00610389"/>
    <w:rsid w:val="006176BA"/>
    <w:rsid w:val="006219FA"/>
    <w:rsid w:val="006247B7"/>
    <w:rsid w:val="00625502"/>
    <w:rsid w:val="006326BE"/>
    <w:rsid w:val="0063410C"/>
    <w:rsid w:val="00637AE1"/>
    <w:rsid w:val="0064382C"/>
    <w:rsid w:val="00646ABB"/>
    <w:rsid w:val="00651999"/>
    <w:rsid w:val="006540E0"/>
    <w:rsid w:val="006541C4"/>
    <w:rsid w:val="00656DA3"/>
    <w:rsid w:val="00657BE9"/>
    <w:rsid w:val="00657CA1"/>
    <w:rsid w:val="00662F4A"/>
    <w:rsid w:val="006634A3"/>
    <w:rsid w:val="00663DD8"/>
    <w:rsid w:val="006739BD"/>
    <w:rsid w:val="00673C12"/>
    <w:rsid w:val="0067565F"/>
    <w:rsid w:val="006815BD"/>
    <w:rsid w:val="00681810"/>
    <w:rsid w:val="00682BED"/>
    <w:rsid w:val="0068553F"/>
    <w:rsid w:val="00691732"/>
    <w:rsid w:val="00694D46"/>
    <w:rsid w:val="006A1296"/>
    <w:rsid w:val="006A227C"/>
    <w:rsid w:val="006A35DC"/>
    <w:rsid w:val="006A4E0E"/>
    <w:rsid w:val="006B1809"/>
    <w:rsid w:val="006B216E"/>
    <w:rsid w:val="006C729E"/>
    <w:rsid w:val="006D06E4"/>
    <w:rsid w:val="006D0CA1"/>
    <w:rsid w:val="006D234C"/>
    <w:rsid w:val="006D6CEE"/>
    <w:rsid w:val="006D6D6E"/>
    <w:rsid w:val="006F05A1"/>
    <w:rsid w:val="006F14A6"/>
    <w:rsid w:val="006F14DA"/>
    <w:rsid w:val="006F4010"/>
    <w:rsid w:val="006F4425"/>
    <w:rsid w:val="007042BC"/>
    <w:rsid w:val="00704457"/>
    <w:rsid w:val="00705329"/>
    <w:rsid w:val="0071094F"/>
    <w:rsid w:val="00710E9A"/>
    <w:rsid w:val="00711CE3"/>
    <w:rsid w:val="00717C08"/>
    <w:rsid w:val="00735AEC"/>
    <w:rsid w:val="0074262B"/>
    <w:rsid w:val="00742905"/>
    <w:rsid w:val="00753573"/>
    <w:rsid w:val="00753F99"/>
    <w:rsid w:val="00761AB5"/>
    <w:rsid w:val="00762AC2"/>
    <w:rsid w:val="0076374C"/>
    <w:rsid w:val="00765172"/>
    <w:rsid w:val="00772935"/>
    <w:rsid w:val="00772D16"/>
    <w:rsid w:val="0077726F"/>
    <w:rsid w:val="00784990"/>
    <w:rsid w:val="0078499D"/>
    <w:rsid w:val="0078612C"/>
    <w:rsid w:val="007874F1"/>
    <w:rsid w:val="007950D4"/>
    <w:rsid w:val="00797C74"/>
    <w:rsid w:val="007B080E"/>
    <w:rsid w:val="007B0B5D"/>
    <w:rsid w:val="007B1AB5"/>
    <w:rsid w:val="007B1D5E"/>
    <w:rsid w:val="007B651B"/>
    <w:rsid w:val="007B6937"/>
    <w:rsid w:val="007C3906"/>
    <w:rsid w:val="007C46CE"/>
    <w:rsid w:val="007D15BE"/>
    <w:rsid w:val="007D15DD"/>
    <w:rsid w:val="007D17D0"/>
    <w:rsid w:val="007D3613"/>
    <w:rsid w:val="007D70C1"/>
    <w:rsid w:val="007E59FD"/>
    <w:rsid w:val="007E79F4"/>
    <w:rsid w:val="007F4029"/>
    <w:rsid w:val="007F6E40"/>
    <w:rsid w:val="0080618D"/>
    <w:rsid w:val="0081516C"/>
    <w:rsid w:val="0081746C"/>
    <w:rsid w:val="00820475"/>
    <w:rsid w:val="00823F41"/>
    <w:rsid w:val="008313D3"/>
    <w:rsid w:val="0083210B"/>
    <w:rsid w:val="008333DF"/>
    <w:rsid w:val="008337D2"/>
    <w:rsid w:val="00837100"/>
    <w:rsid w:val="00837790"/>
    <w:rsid w:val="008412D0"/>
    <w:rsid w:val="0084157A"/>
    <w:rsid w:val="00854184"/>
    <w:rsid w:val="00856C55"/>
    <w:rsid w:val="00862BB6"/>
    <w:rsid w:val="008646E8"/>
    <w:rsid w:val="00871576"/>
    <w:rsid w:val="0087323C"/>
    <w:rsid w:val="0087422F"/>
    <w:rsid w:val="008779F8"/>
    <w:rsid w:val="008817F5"/>
    <w:rsid w:val="00881D4D"/>
    <w:rsid w:val="00883258"/>
    <w:rsid w:val="00886B5F"/>
    <w:rsid w:val="00894FAA"/>
    <w:rsid w:val="008A3F8D"/>
    <w:rsid w:val="008A4708"/>
    <w:rsid w:val="008B703D"/>
    <w:rsid w:val="008C2FB2"/>
    <w:rsid w:val="008C3A7B"/>
    <w:rsid w:val="008C6A83"/>
    <w:rsid w:val="008D3CD3"/>
    <w:rsid w:val="008D6BDD"/>
    <w:rsid w:val="008E03C5"/>
    <w:rsid w:val="008E2130"/>
    <w:rsid w:val="008F19C7"/>
    <w:rsid w:val="008F6617"/>
    <w:rsid w:val="00901C68"/>
    <w:rsid w:val="00901D73"/>
    <w:rsid w:val="00907C34"/>
    <w:rsid w:val="009178CC"/>
    <w:rsid w:val="00926186"/>
    <w:rsid w:val="00926998"/>
    <w:rsid w:val="0093165B"/>
    <w:rsid w:val="00934366"/>
    <w:rsid w:val="00936E58"/>
    <w:rsid w:val="0093714A"/>
    <w:rsid w:val="00944D01"/>
    <w:rsid w:val="00946E66"/>
    <w:rsid w:val="009567E0"/>
    <w:rsid w:val="00960916"/>
    <w:rsid w:val="00960F29"/>
    <w:rsid w:val="00963C2D"/>
    <w:rsid w:val="0096645C"/>
    <w:rsid w:val="00973BCA"/>
    <w:rsid w:val="0098165A"/>
    <w:rsid w:val="009825FC"/>
    <w:rsid w:val="00982DA2"/>
    <w:rsid w:val="009836C3"/>
    <w:rsid w:val="00984E80"/>
    <w:rsid w:val="00985659"/>
    <w:rsid w:val="00992403"/>
    <w:rsid w:val="00992D3B"/>
    <w:rsid w:val="0099451B"/>
    <w:rsid w:val="00996316"/>
    <w:rsid w:val="009A4719"/>
    <w:rsid w:val="009A76E4"/>
    <w:rsid w:val="009B10E5"/>
    <w:rsid w:val="009B5F38"/>
    <w:rsid w:val="009B6EE6"/>
    <w:rsid w:val="009C0C2D"/>
    <w:rsid w:val="009C327B"/>
    <w:rsid w:val="009C4061"/>
    <w:rsid w:val="009C72D4"/>
    <w:rsid w:val="009D08ED"/>
    <w:rsid w:val="009D130F"/>
    <w:rsid w:val="009D1B6F"/>
    <w:rsid w:val="009D23D9"/>
    <w:rsid w:val="009D58EC"/>
    <w:rsid w:val="009E4556"/>
    <w:rsid w:val="009E51EA"/>
    <w:rsid w:val="00A0020C"/>
    <w:rsid w:val="00A008CB"/>
    <w:rsid w:val="00A07196"/>
    <w:rsid w:val="00A125F4"/>
    <w:rsid w:val="00A1264A"/>
    <w:rsid w:val="00A137B0"/>
    <w:rsid w:val="00A17999"/>
    <w:rsid w:val="00A21497"/>
    <w:rsid w:val="00A23464"/>
    <w:rsid w:val="00A31843"/>
    <w:rsid w:val="00A31A32"/>
    <w:rsid w:val="00A345CA"/>
    <w:rsid w:val="00A378F3"/>
    <w:rsid w:val="00A37D98"/>
    <w:rsid w:val="00A41F34"/>
    <w:rsid w:val="00A62086"/>
    <w:rsid w:val="00A73562"/>
    <w:rsid w:val="00A84856"/>
    <w:rsid w:val="00A90563"/>
    <w:rsid w:val="00A907C6"/>
    <w:rsid w:val="00A936CC"/>
    <w:rsid w:val="00A93EB0"/>
    <w:rsid w:val="00A94FEA"/>
    <w:rsid w:val="00AA0DDC"/>
    <w:rsid w:val="00AA11BE"/>
    <w:rsid w:val="00AA29F0"/>
    <w:rsid w:val="00AB084B"/>
    <w:rsid w:val="00AB415D"/>
    <w:rsid w:val="00AB521F"/>
    <w:rsid w:val="00AD1735"/>
    <w:rsid w:val="00AE1793"/>
    <w:rsid w:val="00AF02C6"/>
    <w:rsid w:val="00AF4CC3"/>
    <w:rsid w:val="00AF5411"/>
    <w:rsid w:val="00B038E2"/>
    <w:rsid w:val="00B04E84"/>
    <w:rsid w:val="00B06B27"/>
    <w:rsid w:val="00B07121"/>
    <w:rsid w:val="00B107E6"/>
    <w:rsid w:val="00B24085"/>
    <w:rsid w:val="00B35BA9"/>
    <w:rsid w:val="00B36A20"/>
    <w:rsid w:val="00B36E51"/>
    <w:rsid w:val="00B45166"/>
    <w:rsid w:val="00B4531C"/>
    <w:rsid w:val="00B45335"/>
    <w:rsid w:val="00B5099F"/>
    <w:rsid w:val="00B52544"/>
    <w:rsid w:val="00B5526D"/>
    <w:rsid w:val="00B572DD"/>
    <w:rsid w:val="00B63A07"/>
    <w:rsid w:val="00B66D26"/>
    <w:rsid w:val="00B73BAC"/>
    <w:rsid w:val="00B75D2C"/>
    <w:rsid w:val="00B765C7"/>
    <w:rsid w:val="00B849D2"/>
    <w:rsid w:val="00B9220F"/>
    <w:rsid w:val="00BB4F78"/>
    <w:rsid w:val="00BB5382"/>
    <w:rsid w:val="00BB6AE7"/>
    <w:rsid w:val="00BB73F8"/>
    <w:rsid w:val="00BC50DB"/>
    <w:rsid w:val="00BC54CD"/>
    <w:rsid w:val="00BD0124"/>
    <w:rsid w:val="00BD679F"/>
    <w:rsid w:val="00BE0363"/>
    <w:rsid w:val="00BE6F03"/>
    <w:rsid w:val="00BF14F9"/>
    <w:rsid w:val="00BF2890"/>
    <w:rsid w:val="00C074F7"/>
    <w:rsid w:val="00C10537"/>
    <w:rsid w:val="00C13014"/>
    <w:rsid w:val="00C151C3"/>
    <w:rsid w:val="00C15B6C"/>
    <w:rsid w:val="00C211AB"/>
    <w:rsid w:val="00C22DDB"/>
    <w:rsid w:val="00C243C5"/>
    <w:rsid w:val="00C25B04"/>
    <w:rsid w:val="00C26816"/>
    <w:rsid w:val="00C346B5"/>
    <w:rsid w:val="00C36E50"/>
    <w:rsid w:val="00C403A4"/>
    <w:rsid w:val="00C404B0"/>
    <w:rsid w:val="00C4345D"/>
    <w:rsid w:val="00C436F5"/>
    <w:rsid w:val="00C45595"/>
    <w:rsid w:val="00C478B9"/>
    <w:rsid w:val="00C500D3"/>
    <w:rsid w:val="00C50AFE"/>
    <w:rsid w:val="00C61468"/>
    <w:rsid w:val="00C6344C"/>
    <w:rsid w:val="00C65294"/>
    <w:rsid w:val="00C6593C"/>
    <w:rsid w:val="00C67E3B"/>
    <w:rsid w:val="00C70AF2"/>
    <w:rsid w:val="00C73D3D"/>
    <w:rsid w:val="00C74652"/>
    <w:rsid w:val="00C75A7E"/>
    <w:rsid w:val="00C80394"/>
    <w:rsid w:val="00C90267"/>
    <w:rsid w:val="00C944AF"/>
    <w:rsid w:val="00CA100D"/>
    <w:rsid w:val="00CA3919"/>
    <w:rsid w:val="00CA6834"/>
    <w:rsid w:val="00CB0A15"/>
    <w:rsid w:val="00CB3A2B"/>
    <w:rsid w:val="00CC0F8B"/>
    <w:rsid w:val="00CC1517"/>
    <w:rsid w:val="00CC2E04"/>
    <w:rsid w:val="00CC4B29"/>
    <w:rsid w:val="00CD2078"/>
    <w:rsid w:val="00CE0C3A"/>
    <w:rsid w:val="00CE544D"/>
    <w:rsid w:val="00CE70D7"/>
    <w:rsid w:val="00CF046C"/>
    <w:rsid w:val="00CF0493"/>
    <w:rsid w:val="00CF39AC"/>
    <w:rsid w:val="00CF4681"/>
    <w:rsid w:val="00CF7C77"/>
    <w:rsid w:val="00D00D71"/>
    <w:rsid w:val="00D0309A"/>
    <w:rsid w:val="00D03328"/>
    <w:rsid w:val="00D1365C"/>
    <w:rsid w:val="00D17B60"/>
    <w:rsid w:val="00D214E3"/>
    <w:rsid w:val="00D31A5F"/>
    <w:rsid w:val="00D36609"/>
    <w:rsid w:val="00D5093E"/>
    <w:rsid w:val="00D52E06"/>
    <w:rsid w:val="00D55200"/>
    <w:rsid w:val="00D6413A"/>
    <w:rsid w:val="00D74FAF"/>
    <w:rsid w:val="00D75BCA"/>
    <w:rsid w:val="00D77D1A"/>
    <w:rsid w:val="00D803D7"/>
    <w:rsid w:val="00D83712"/>
    <w:rsid w:val="00D9208D"/>
    <w:rsid w:val="00DA578B"/>
    <w:rsid w:val="00DA5D75"/>
    <w:rsid w:val="00DB4F9E"/>
    <w:rsid w:val="00DB6FFF"/>
    <w:rsid w:val="00DC261C"/>
    <w:rsid w:val="00DC299F"/>
    <w:rsid w:val="00DD1884"/>
    <w:rsid w:val="00DD2844"/>
    <w:rsid w:val="00DD3372"/>
    <w:rsid w:val="00DD33C3"/>
    <w:rsid w:val="00DD6AF4"/>
    <w:rsid w:val="00DD722F"/>
    <w:rsid w:val="00DE02A4"/>
    <w:rsid w:val="00DE09F0"/>
    <w:rsid w:val="00DE589B"/>
    <w:rsid w:val="00DE6415"/>
    <w:rsid w:val="00DF2B65"/>
    <w:rsid w:val="00DF31A2"/>
    <w:rsid w:val="00DF362D"/>
    <w:rsid w:val="00DF4B4F"/>
    <w:rsid w:val="00DF58EC"/>
    <w:rsid w:val="00DF662C"/>
    <w:rsid w:val="00DF7527"/>
    <w:rsid w:val="00E02F96"/>
    <w:rsid w:val="00E037B8"/>
    <w:rsid w:val="00E03B7E"/>
    <w:rsid w:val="00E0636C"/>
    <w:rsid w:val="00E10BDD"/>
    <w:rsid w:val="00E11977"/>
    <w:rsid w:val="00E11CF4"/>
    <w:rsid w:val="00E138A3"/>
    <w:rsid w:val="00E31675"/>
    <w:rsid w:val="00E3256D"/>
    <w:rsid w:val="00E333E6"/>
    <w:rsid w:val="00E3441D"/>
    <w:rsid w:val="00E36FF6"/>
    <w:rsid w:val="00E41372"/>
    <w:rsid w:val="00E43C0C"/>
    <w:rsid w:val="00E53379"/>
    <w:rsid w:val="00E53C2E"/>
    <w:rsid w:val="00E567BE"/>
    <w:rsid w:val="00E570BA"/>
    <w:rsid w:val="00E577B9"/>
    <w:rsid w:val="00E61248"/>
    <w:rsid w:val="00E65E36"/>
    <w:rsid w:val="00E70F2D"/>
    <w:rsid w:val="00E77CE0"/>
    <w:rsid w:val="00E91D8A"/>
    <w:rsid w:val="00E9494A"/>
    <w:rsid w:val="00E9756C"/>
    <w:rsid w:val="00EA026C"/>
    <w:rsid w:val="00EA15F7"/>
    <w:rsid w:val="00EA19A1"/>
    <w:rsid w:val="00EB2675"/>
    <w:rsid w:val="00EB304B"/>
    <w:rsid w:val="00EB33CA"/>
    <w:rsid w:val="00EB613E"/>
    <w:rsid w:val="00EE0985"/>
    <w:rsid w:val="00EE117A"/>
    <w:rsid w:val="00EE5FE9"/>
    <w:rsid w:val="00EF290D"/>
    <w:rsid w:val="00F03381"/>
    <w:rsid w:val="00F03993"/>
    <w:rsid w:val="00F05601"/>
    <w:rsid w:val="00F15E87"/>
    <w:rsid w:val="00F165E1"/>
    <w:rsid w:val="00F16AB1"/>
    <w:rsid w:val="00F20673"/>
    <w:rsid w:val="00F34FC1"/>
    <w:rsid w:val="00F378C3"/>
    <w:rsid w:val="00F40473"/>
    <w:rsid w:val="00F41977"/>
    <w:rsid w:val="00F5042E"/>
    <w:rsid w:val="00F55E0C"/>
    <w:rsid w:val="00F61983"/>
    <w:rsid w:val="00F63768"/>
    <w:rsid w:val="00F67522"/>
    <w:rsid w:val="00F71C7D"/>
    <w:rsid w:val="00F72304"/>
    <w:rsid w:val="00F7296F"/>
    <w:rsid w:val="00F736E0"/>
    <w:rsid w:val="00F737BC"/>
    <w:rsid w:val="00F80836"/>
    <w:rsid w:val="00F8350E"/>
    <w:rsid w:val="00F841BB"/>
    <w:rsid w:val="00F85162"/>
    <w:rsid w:val="00F87A08"/>
    <w:rsid w:val="00F90FC5"/>
    <w:rsid w:val="00F95D13"/>
    <w:rsid w:val="00FA7D29"/>
    <w:rsid w:val="00FB03EB"/>
    <w:rsid w:val="00FB110F"/>
    <w:rsid w:val="00FB112F"/>
    <w:rsid w:val="00FB2C64"/>
    <w:rsid w:val="00FB3BC3"/>
    <w:rsid w:val="00FB4616"/>
    <w:rsid w:val="00FC50B6"/>
    <w:rsid w:val="00FC7007"/>
    <w:rsid w:val="00FD06C6"/>
    <w:rsid w:val="00FD0CA4"/>
    <w:rsid w:val="00FD23D9"/>
    <w:rsid w:val="00FD5A06"/>
    <w:rsid w:val="00FD677A"/>
    <w:rsid w:val="00FE7980"/>
    <w:rsid w:val="00FF10A2"/>
    <w:rsid w:val="00FF23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D18D16-B9B2-4297-9492-CECE78061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07318"/>
    <w:pPr>
      <w:keepNext/>
      <w:keepLines/>
      <w:spacing w:before="120" w:after="120" w:line="240" w:lineRule="auto"/>
      <w:ind w:left="357" w:hanging="357"/>
      <w:outlineLvl w:val="0"/>
    </w:pPr>
    <w:rPr>
      <w:rFonts w:eastAsiaTheme="majorEastAsia" w:cstheme="majorBidi"/>
      <w:b/>
      <w:sz w:val="28"/>
      <w:szCs w:val="32"/>
      <w:lang w:val="fr-BE"/>
    </w:rPr>
  </w:style>
  <w:style w:type="paragraph" w:styleId="Heading2">
    <w:name w:val="heading 2"/>
    <w:basedOn w:val="Normal"/>
    <w:next w:val="Normal"/>
    <w:link w:val="Heading2Char"/>
    <w:uiPriority w:val="9"/>
    <w:unhideWhenUsed/>
    <w:qFormat/>
    <w:rsid w:val="000657DD"/>
    <w:pPr>
      <w:ind w:left="357"/>
      <w:jc w:val="both"/>
      <w:outlineLvl w:val="1"/>
    </w:pPr>
    <w:rPr>
      <w:b/>
      <w:sz w:val="24"/>
      <w:szCs w:val="24"/>
      <w:lang w:val="fr-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90FC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0F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0FC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90FC5"/>
    <w:rPr>
      <w:rFonts w:eastAsiaTheme="minorEastAsia"/>
      <w:color w:val="5A5A5A" w:themeColor="text1" w:themeTint="A5"/>
      <w:spacing w:val="15"/>
    </w:rPr>
  </w:style>
  <w:style w:type="character" w:styleId="Strong">
    <w:name w:val="Strong"/>
    <w:basedOn w:val="DefaultParagraphFont"/>
    <w:uiPriority w:val="22"/>
    <w:qFormat/>
    <w:rsid w:val="001A5A3A"/>
    <w:rPr>
      <w:b/>
      <w:bCs/>
    </w:rPr>
  </w:style>
  <w:style w:type="character" w:customStyle="1" w:styleId="Heading1Char">
    <w:name w:val="Heading 1 Char"/>
    <w:basedOn w:val="DefaultParagraphFont"/>
    <w:link w:val="Heading1"/>
    <w:uiPriority w:val="9"/>
    <w:rsid w:val="00507318"/>
    <w:rPr>
      <w:rFonts w:eastAsiaTheme="majorEastAsia" w:cstheme="majorBidi"/>
      <w:b/>
      <w:sz w:val="28"/>
      <w:szCs w:val="32"/>
      <w:lang w:val="fr-BE"/>
    </w:rPr>
  </w:style>
  <w:style w:type="character" w:styleId="Hyperlink">
    <w:name w:val="Hyperlink"/>
    <w:basedOn w:val="DefaultParagraphFont"/>
    <w:uiPriority w:val="99"/>
    <w:unhideWhenUsed/>
    <w:rsid w:val="00FB110F"/>
    <w:rPr>
      <w:color w:val="0563C1" w:themeColor="hyperlink"/>
      <w:u w:val="single"/>
    </w:rPr>
  </w:style>
  <w:style w:type="paragraph" w:styleId="ListParagraph">
    <w:name w:val="List Paragraph"/>
    <w:aliases w:val="Bullets"/>
    <w:basedOn w:val="Normal"/>
    <w:link w:val="ListParagraphChar"/>
    <w:uiPriority w:val="34"/>
    <w:qFormat/>
    <w:rsid w:val="002B7576"/>
    <w:pPr>
      <w:ind w:left="720"/>
      <w:contextualSpacing/>
    </w:pPr>
  </w:style>
  <w:style w:type="character" w:customStyle="1" w:styleId="rwrro">
    <w:name w:val="rwrro"/>
    <w:basedOn w:val="DefaultParagraphFont"/>
    <w:rsid w:val="00546409"/>
  </w:style>
  <w:style w:type="paragraph" w:styleId="Header">
    <w:name w:val="header"/>
    <w:basedOn w:val="Normal"/>
    <w:link w:val="HeaderChar"/>
    <w:uiPriority w:val="99"/>
    <w:unhideWhenUsed/>
    <w:rsid w:val="001A5A3A"/>
    <w:pPr>
      <w:tabs>
        <w:tab w:val="center" w:pos="4986"/>
        <w:tab w:val="right" w:pos="9972"/>
      </w:tabs>
      <w:spacing w:after="0" w:line="240" w:lineRule="auto"/>
    </w:pPr>
  </w:style>
  <w:style w:type="character" w:customStyle="1" w:styleId="HeaderChar">
    <w:name w:val="Header Char"/>
    <w:basedOn w:val="DefaultParagraphFont"/>
    <w:link w:val="Header"/>
    <w:uiPriority w:val="99"/>
    <w:rsid w:val="001A5A3A"/>
  </w:style>
  <w:style w:type="paragraph" w:styleId="Footer">
    <w:name w:val="footer"/>
    <w:basedOn w:val="Normal"/>
    <w:link w:val="FooterChar"/>
    <w:uiPriority w:val="99"/>
    <w:unhideWhenUsed/>
    <w:rsid w:val="001A5A3A"/>
    <w:pPr>
      <w:tabs>
        <w:tab w:val="center" w:pos="4986"/>
        <w:tab w:val="right" w:pos="9972"/>
      </w:tabs>
      <w:spacing w:after="0" w:line="240" w:lineRule="auto"/>
    </w:pPr>
  </w:style>
  <w:style w:type="character" w:customStyle="1" w:styleId="FooterChar">
    <w:name w:val="Footer Char"/>
    <w:basedOn w:val="DefaultParagraphFont"/>
    <w:link w:val="Footer"/>
    <w:uiPriority w:val="99"/>
    <w:rsid w:val="001A5A3A"/>
  </w:style>
  <w:style w:type="paragraph" w:styleId="BalloonText">
    <w:name w:val="Balloon Text"/>
    <w:basedOn w:val="Normal"/>
    <w:link w:val="BalloonTextChar"/>
    <w:uiPriority w:val="99"/>
    <w:semiHidden/>
    <w:unhideWhenUsed/>
    <w:rsid w:val="00682B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2BED"/>
    <w:rPr>
      <w:rFonts w:ascii="Segoe UI" w:hAnsi="Segoe UI" w:cs="Segoe UI"/>
      <w:sz w:val="18"/>
      <w:szCs w:val="18"/>
    </w:rPr>
  </w:style>
  <w:style w:type="paragraph" w:styleId="PlainText">
    <w:name w:val="Plain Text"/>
    <w:basedOn w:val="Normal"/>
    <w:link w:val="PlainTextChar"/>
    <w:uiPriority w:val="99"/>
    <w:unhideWhenUsed/>
    <w:rsid w:val="00FA7D29"/>
    <w:pPr>
      <w:spacing w:after="0" w:line="240" w:lineRule="auto"/>
    </w:pPr>
    <w:rPr>
      <w:rFonts w:ascii="Consolas" w:hAnsi="Consolas"/>
      <w:sz w:val="21"/>
      <w:szCs w:val="21"/>
      <w:lang w:val="fr-FR"/>
    </w:rPr>
  </w:style>
  <w:style w:type="character" w:customStyle="1" w:styleId="PlainTextChar">
    <w:name w:val="Plain Text Char"/>
    <w:basedOn w:val="DefaultParagraphFont"/>
    <w:link w:val="PlainText"/>
    <w:uiPriority w:val="99"/>
    <w:rsid w:val="00FA7D29"/>
    <w:rPr>
      <w:rFonts w:ascii="Consolas" w:hAnsi="Consolas"/>
      <w:sz w:val="21"/>
      <w:szCs w:val="21"/>
      <w:lang w:val="fr-FR"/>
    </w:rPr>
  </w:style>
  <w:style w:type="character" w:customStyle="1" w:styleId="ListParagraphChar">
    <w:name w:val="List Paragraph Char"/>
    <w:aliases w:val="Bullets Char"/>
    <w:basedOn w:val="DefaultParagraphFont"/>
    <w:link w:val="ListParagraph"/>
    <w:uiPriority w:val="34"/>
    <w:rsid w:val="00FA7D29"/>
  </w:style>
  <w:style w:type="paragraph" w:styleId="BodyText">
    <w:name w:val="Body Text"/>
    <w:basedOn w:val="Normal"/>
    <w:link w:val="BodyTextChar"/>
    <w:uiPriority w:val="99"/>
    <w:rsid w:val="00FA7D29"/>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FA7D29"/>
    <w:rPr>
      <w:rFonts w:ascii="Times New Roman" w:eastAsia="Times New Roman" w:hAnsi="Times New Roman" w:cs="Times New Roman"/>
      <w:sz w:val="24"/>
      <w:szCs w:val="24"/>
    </w:rPr>
  </w:style>
  <w:style w:type="paragraph" w:customStyle="1" w:styleId="Paragraphedeliste1">
    <w:name w:val="Paragraphe de liste1"/>
    <w:basedOn w:val="Normal"/>
    <w:uiPriority w:val="99"/>
    <w:rsid w:val="00FA7D29"/>
    <w:pPr>
      <w:spacing w:after="200" w:line="276" w:lineRule="auto"/>
      <w:ind w:left="720"/>
    </w:pPr>
    <w:rPr>
      <w:rFonts w:ascii="Calibri" w:eastAsia="Times New Roman" w:hAnsi="Calibri" w:cs="Calibri"/>
      <w:lang w:val="fr-FR"/>
    </w:rPr>
  </w:style>
  <w:style w:type="table" w:styleId="TableGrid">
    <w:name w:val="Table Grid"/>
    <w:basedOn w:val="TableNormal"/>
    <w:uiPriority w:val="59"/>
    <w:rsid w:val="00FA7D29"/>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20475"/>
    <w:pPr>
      <w:spacing w:before="240" w:after="0" w:line="259" w:lineRule="auto"/>
      <w:ind w:left="0" w:firstLine="0"/>
      <w:outlineLvl w:val="9"/>
    </w:pPr>
    <w:rPr>
      <w:rFonts w:asciiTheme="majorHAnsi" w:hAnsiTheme="majorHAnsi"/>
      <w:b w:val="0"/>
      <w:color w:val="2E74B5" w:themeColor="accent1" w:themeShade="BF"/>
      <w:sz w:val="32"/>
      <w:lang w:val="fr-FR" w:eastAsia="fr-FR"/>
    </w:rPr>
  </w:style>
  <w:style w:type="paragraph" w:styleId="TOC1">
    <w:name w:val="toc 1"/>
    <w:basedOn w:val="Normal"/>
    <w:next w:val="Normal"/>
    <w:autoRedefine/>
    <w:uiPriority w:val="39"/>
    <w:unhideWhenUsed/>
    <w:rsid w:val="00820475"/>
    <w:pPr>
      <w:spacing w:after="100"/>
    </w:pPr>
  </w:style>
  <w:style w:type="paragraph" w:styleId="NoSpacing">
    <w:name w:val="No Spacing"/>
    <w:uiPriority w:val="1"/>
    <w:qFormat/>
    <w:rsid w:val="000657DD"/>
    <w:pPr>
      <w:spacing w:after="0" w:line="240" w:lineRule="auto"/>
    </w:pPr>
  </w:style>
  <w:style w:type="character" w:customStyle="1" w:styleId="Heading2Char">
    <w:name w:val="Heading 2 Char"/>
    <w:basedOn w:val="DefaultParagraphFont"/>
    <w:link w:val="Heading2"/>
    <w:uiPriority w:val="9"/>
    <w:rsid w:val="000657DD"/>
    <w:rPr>
      <w:b/>
      <w:sz w:val="24"/>
      <w:szCs w:val="24"/>
      <w:lang w:val="fr-BE"/>
    </w:rPr>
  </w:style>
  <w:style w:type="paragraph" w:styleId="TOC2">
    <w:name w:val="toc 2"/>
    <w:basedOn w:val="Normal"/>
    <w:next w:val="Normal"/>
    <w:autoRedefine/>
    <w:uiPriority w:val="39"/>
    <w:unhideWhenUsed/>
    <w:rsid w:val="0014103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108509">
      <w:bodyDiv w:val="1"/>
      <w:marLeft w:val="0"/>
      <w:marRight w:val="0"/>
      <w:marTop w:val="0"/>
      <w:marBottom w:val="0"/>
      <w:divBdr>
        <w:top w:val="none" w:sz="0" w:space="0" w:color="auto"/>
        <w:left w:val="none" w:sz="0" w:space="0" w:color="auto"/>
        <w:bottom w:val="none" w:sz="0" w:space="0" w:color="auto"/>
        <w:right w:val="none" w:sz="0" w:space="0" w:color="auto"/>
      </w:divBdr>
    </w:div>
    <w:div w:id="396051327">
      <w:bodyDiv w:val="1"/>
      <w:marLeft w:val="0"/>
      <w:marRight w:val="0"/>
      <w:marTop w:val="0"/>
      <w:marBottom w:val="0"/>
      <w:divBdr>
        <w:top w:val="none" w:sz="0" w:space="0" w:color="auto"/>
        <w:left w:val="none" w:sz="0" w:space="0" w:color="auto"/>
        <w:bottom w:val="none" w:sz="0" w:space="0" w:color="auto"/>
        <w:right w:val="none" w:sz="0" w:space="0" w:color="auto"/>
      </w:divBdr>
    </w:div>
    <w:div w:id="551234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hyperlink" Target="mailto:euloge.agbossou@gmail.com" TargetMode="External"/><Relationship Id="rId47" Type="http://schemas.openxmlformats.org/officeDocument/2006/relationships/hyperlink" Target="mailto:ouikoungaston@yahoo.fr" TargetMode="External"/><Relationship Id="rId63" Type="http://schemas.openxmlformats.org/officeDocument/2006/relationships/hyperlink" Target="mailto:dessouassi@abn.ne" TargetMode="External"/><Relationship Id="rId68" Type="http://schemas.openxmlformats.org/officeDocument/2006/relationships/hyperlink" Target="mailto:aafouda@yahoo.fr" TargetMode="External"/><Relationship Id="rId16" Type="http://schemas.openxmlformats.org/officeDocument/2006/relationships/hyperlink" Target="ftp://nouakchott.agrhymet.ne/MekrouData/BD_Mekrou/" TargetMode="External"/><Relationship Id="rId11" Type="http://schemas.openxmlformats.org/officeDocument/2006/relationships/image" Target="media/image4.gif"/><Relationship Id="rId32" Type="http://schemas.openxmlformats.org/officeDocument/2006/relationships/image" Target="media/image22.png"/><Relationship Id="rId37" Type="http://schemas.openxmlformats.org/officeDocument/2006/relationships/image" Target="media/image27.jpeg"/><Relationship Id="rId53" Type="http://schemas.openxmlformats.org/officeDocument/2006/relationships/hyperlink" Target="mailto:harouna.karambiri@2ie-edu.org" TargetMode="External"/><Relationship Id="rId58" Type="http://schemas.openxmlformats.org/officeDocument/2006/relationships/hyperlink" Target="mailto:ouedfan@yahoo.fr" TargetMode="External"/><Relationship Id="rId74" Type="http://schemas.openxmlformats.org/officeDocument/2006/relationships/hyperlink" Target="mailto:A.Ali@agrhymet.ne" TargetMode="External"/><Relationship Id="rId79" Type="http://schemas.openxmlformats.org/officeDocument/2006/relationships/hyperlink" Target="mailto:akboube@gmail.com" TargetMode="External"/><Relationship Id="rId5" Type="http://schemas.openxmlformats.org/officeDocument/2006/relationships/webSettings" Target="webSettings.xml"/><Relationship Id="rId61" Type="http://schemas.openxmlformats.org/officeDocument/2006/relationships/hyperlink" Target="mailto:garbaradji54@yahoo.fr" TargetMode="External"/><Relationship Id="rId82"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hyperlink" Target="ftp://nouakchott.agrhymet.ne/MekrouData/BD_Mekrou/"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mailto:agbossou.euloge@yahoo.fr" TargetMode="External"/><Relationship Id="rId48" Type="http://schemas.openxmlformats.org/officeDocument/2006/relationships/hyperlink" Target="mailto:zowemmy@yahoo.fr" TargetMode="External"/><Relationship Id="rId56" Type="http://schemas.openxmlformats.org/officeDocument/2006/relationships/hyperlink" Target="mailto:koulman22@yahoo.fr" TargetMode="External"/><Relationship Id="rId64" Type="http://schemas.openxmlformats.org/officeDocument/2006/relationships/hyperlink" Target="mailto:sandaoissoufou@gmail.com" TargetMode="External"/><Relationship Id="rId69" Type="http://schemas.openxmlformats.org/officeDocument/2006/relationships/hyperlink" Target="mailto:dam.mogbante@wpao.org" TargetMode="External"/><Relationship Id="rId77" Type="http://schemas.openxmlformats.org/officeDocument/2006/relationships/hyperlink" Target="mailto:A.Alhassane@agrhymet.ne" TargetMode="External"/><Relationship Id="rId8" Type="http://schemas.openxmlformats.org/officeDocument/2006/relationships/image" Target="media/image1.jpg"/><Relationship Id="rId51" Type="http://schemas.openxmlformats.org/officeDocument/2006/relationships/hyperlink" Target="mailto:moussanon@hotmail.com" TargetMode="External"/><Relationship Id="rId72" Type="http://schemas.openxmlformats.org/officeDocument/2006/relationships/hyperlink" Target="mailto:marco.pastori@ext.ec.europa.eu" TargetMode="External"/><Relationship Id="rId80" Type="http://schemas.openxmlformats.org/officeDocument/2006/relationships/hyperlink" Target="mailto:A.Labaran@agrhymet.ne"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hyperlink" Target="mailto:boris_polynice@yahoo.fr" TargetMode="External"/><Relationship Id="rId59" Type="http://schemas.openxmlformats.org/officeDocument/2006/relationships/hyperlink" Target="mailto:ketesaoud@yahoo.fr" TargetMode="External"/><Relationship Id="rId67" Type="http://schemas.openxmlformats.org/officeDocument/2006/relationships/hyperlink" Target="mailto:fatimid.oran@gmail.com" TargetMode="External"/><Relationship Id="rId20" Type="http://schemas.openxmlformats.org/officeDocument/2006/relationships/image" Target="media/image11.png"/><Relationship Id="rId41" Type="http://schemas.openxmlformats.org/officeDocument/2006/relationships/hyperlink" Target="mailto:zandre2002@yahoo.fr" TargetMode="External"/><Relationship Id="rId54" Type="http://schemas.openxmlformats.org/officeDocument/2006/relationships/hyperlink" Target="mailto:maxime.somda@iucn.org" TargetMode="External"/><Relationship Id="rId62" Type="http://schemas.openxmlformats.org/officeDocument/2006/relationships/hyperlink" Target="mailto:didierzinsous@yahoo.fr" TargetMode="External"/><Relationship Id="rId70" Type="http://schemas.openxmlformats.org/officeDocument/2006/relationships/hyperlink" Target="mailto:cesar.carmonamoreno@jrc.ec.europa" TargetMode="External"/><Relationship Id="rId75" Type="http://schemas.openxmlformats.org/officeDocument/2006/relationships/hyperlink" Target="mailto:M.Hamatan@agrhymet.n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jpeg"/><Relationship Id="rId49" Type="http://schemas.openxmlformats.org/officeDocument/2006/relationships/hyperlink" Target="mailto:fredmilfr@yahoo.fr" TargetMode="External"/><Relationship Id="rId57" Type="http://schemas.openxmlformats.org/officeDocument/2006/relationships/hyperlink" Target="mailto:michel78us@yahoo.com" TargetMode="Externa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hyperlink" Target="mailto:ntcha_mpo@yahoo.fr" TargetMode="External"/><Relationship Id="rId52" Type="http://schemas.openxmlformats.org/officeDocument/2006/relationships/hyperlink" Target="mailto:abdramanesow@gmail.com" TargetMode="External"/><Relationship Id="rId60" Type="http://schemas.openxmlformats.org/officeDocument/2006/relationships/hyperlink" Target="mailto:sanibakoye@yahoo.com" TargetMode="External"/><Relationship Id="rId65" Type="http://schemas.openxmlformats.org/officeDocument/2006/relationships/hyperlink" Target="mailto:justohfr@yahoo.fr" TargetMode="External"/><Relationship Id="rId73" Type="http://schemas.openxmlformats.org/officeDocument/2006/relationships/hyperlink" Target="mailto:S.Traore@agrhymet.ne" TargetMode="External"/><Relationship Id="rId78" Type="http://schemas.openxmlformats.org/officeDocument/2006/relationships/hyperlink" Target="mailto:A.Dankarami@agrhymet.ne"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9.png"/><Relationship Id="rId39" Type="http://schemas.openxmlformats.org/officeDocument/2006/relationships/image" Target="media/image29.jpeg"/><Relationship Id="rId34" Type="http://schemas.openxmlformats.org/officeDocument/2006/relationships/image" Target="media/image24.png"/><Relationship Id="rId50" Type="http://schemas.openxmlformats.org/officeDocument/2006/relationships/hyperlink" Target="mailto:bsomel@yahoo.fr" TargetMode="External"/><Relationship Id="rId55" Type="http://schemas.openxmlformats.org/officeDocument/2006/relationships/hyperlink" Target="mailto:sbouba7@yahoo.fr" TargetMode="External"/><Relationship Id="rId76" Type="http://schemas.openxmlformats.org/officeDocument/2006/relationships/hyperlink" Target="mailto:B.Minoungou@agrhymet.ne" TargetMode="External"/><Relationship Id="rId7" Type="http://schemas.openxmlformats.org/officeDocument/2006/relationships/endnotes" Target="endnotes.xml"/><Relationship Id="rId71" Type="http://schemas.openxmlformats.org/officeDocument/2006/relationships/hyperlink" Target="mailto:celine.dondeynaz@ec.europa.eu" TargetMode="External"/><Relationship Id="rId2" Type="http://schemas.openxmlformats.org/officeDocument/2006/relationships/numbering" Target="numbering.xml"/><Relationship Id="rId29" Type="http://schemas.openxmlformats.org/officeDocument/2006/relationships/hyperlink" Target="http://sarra-h.teledetection.fr/SARRAH_Home.html" TargetMode="External"/><Relationship Id="rId24" Type="http://schemas.openxmlformats.org/officeDocument/2006/relationships/image" Target="media/image15.png"/><Relationship Id="rId40" Type="http://schemas.openxmlformats.org/officeDocument/2006/relationships/hyperlink" Target="mailto:dam_degnide@yahoo.fr" TargetMode="External"/><Relationship Id="rId45" Type="http://schemas.openxmlformats.org/officeDocument/2006/relationships/hyperlink" Target="mailto:bkoukponou@yahoo.fr" TargetMode="External"/><Relationship Id="rId66" Type="http://schemas.openxmlformats.org/officeDocument/2006/relationships/hyperlink" Target="mailto:housseiniibrahimmohamed@yahoo.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F5755-D237-4311-85C6-999614792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31</Pages>
  <Words>7245</Words>
  <Characters>41301</Characters>
  <Application>Microsoft Office Word</Application>
  <DocSecurity>0</DocSecurity>
  <Lines>344</Lines>
  <Paragraphs>96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48450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Dondeynaz</dc:creator>
  <cp:keywords/>
  <dc:description/>
  <cp:lastModifiedBy>Celine DONDEYNAZ</cp:lastModifiedBy>
  <cp:revision>8</cp:revision>
  <dcterms:created xsi:type="dcterms:W3CDTF">2017-03-15T17:16:00Z</dcterms:created>
  <dcterms:modified xsi:type="dcterms:W3CDTF">2017-03-16T08:53:00Z</dcterms:modified>
</cp:coreProperties>
</file>